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5E3" w:rsidRPr="00D07A3C" w:rsidRDefault="003C75E3" w:rsidP="003C75E3">
      <w:pPr>
        <w:pStyle w:val="NoSpacing"/>
        <w:tabs>
          <w:tab w:val="left" w:pos="426"/>
        </w:tabs>
        <w:rPr>
          <w:rFonts w:ascii="Times New Roman" w:hAnsi="Times New Roman" w:cs="Times New Roman"/>
          <w:b/>
          <w:sz w:val="24"/>
          <w:szCs w:val="24"/>
        </w:rPr>
      </w:pPr>
      <w:r w:rsidRPr="001F20F5">
        <w:rPr>
          <w:rFonts w:ascii="Times New Roman" w:hAnsi="Times New Roman" w:cs="Times New Roman"/>
          <w:b/>
          <w:sz w:val="24"/>
          <w:szCs w:val="24"/>
          <w:highlight w:val="cyan"/>
        </w:rPr>
        <w:t>Topic 7: The Supply Chain Management</w:t>
      </w:r>
    </w:p>
    <w:p w:rsidR="003C75E3" w:rsidRDefault="003C75E3" w:rsidP="003C75E3">
      <w:pPr>
        <w:pStyle w:val="NoSpacing"/>
        <w:rPr>
          <w:rFonts w:ascii="Times New Roman" w:hAnsi="Times New Roman" w:cs="Times New Roman"/>
          <w:sz w:val="24"/>
          <w:szCs w:val="24"/>
        </w:rPr>
      </w:pPr>
    </w:p>
    <w:p w:rsidR="003C75E3" w:rsidRDefault="003C75E3" w:rsidP="003C75E3">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Overview</w:t>
      </w:r>
    </w:p>
    <w:p w:rsidR="003C75E3" w:rsidRDefault="003C75E3" w:rsidP="003C75E3">
      <w:pPr>
        <w:pStyle w:val="NoSpacing"/>
        <w:rPr>
          <w:rFonts w:ascii="Times New Roman" w:hAnsi="Times New Roman" w:cs="Times New Roman"/>
          <w:sz w:val="24"/>
          <w:szCs w:val="24"/>
        </w:rPr>
      </w:pPr>
      <w:r>
        <w:rPr>
          <w:rFonts w:ascii="Times New Roman" w:hAnsi="Times New Roman" w:cs="Times New Roman"/>
          <w:sz w:val="24"/>
          <w:szCs w:val="24"/>
        </w:rPr>
        <w:t>In the globalised world, the supply chain plays a vital role in the success of organisations.  Organisations become dependent on the supply-chain to achieve their competitive advantage.  The supply chain starts from the supply-end to the manufacturing part of the organisation and ends at the consumers.</w:t>
      </w:r>
    </w:p>
    <w:p w:rsidR="003C75E3" w:rsidRDefault="003C75E3" w:rsidP="003C75E3">
      <w:pPr>
        <w:pStyle w:val="NoSpacing"/>
        <w:rPr>
          <w:rFonts w:ascii="Times New Roman" w:hAnsi="Times New Roman" w:cs="Times New Roman"/>
          <w:sz w:val="24"/>
          <w:szCs w:val="24"/>
        </w:rPr>
      </w:pPr>
    </w:p>
    <w:p w:rsidR="003C75E3" w:rsidRDefault="003C75E3" w:rsidP="003C75E3">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Learning Outcomes</w:t>
      </w:r>
    </w:p>
    <w:p w:rsidR="003C75E3" w:rsidRPr="00A961FA" w:rsidRDefault="003C75E3" w:rsidP="003C75E3">
      <w:pPr>
        <w:pStyle w:val="NoSpacing"/>
        <w:rPr>
          <w:rFonts w:ascii="Times New Roman" w:hAnsi="Times New Roman" w:cs="Times New Roman"/>
          <w:sz w:val="24"/>
          <w:szCs w:val="24"/>
        </w:rPr>
      </w:pPr>
      <w:r>
        <w:rPr>
          <w:rFonts w:ascii="Times New Roman" w:hAnsi="Times New Roman" w:cs="Times New Roman"/>
          <w:sz w:val="24"/>
          <w:szCs w:val="24"/>
        </w:rPr>
        <w:t>By the end o</w:t>
      </w:r>
      <w:r w:rsidRPr="00A961FA">
        <w:rPr>
          <w:rFonts w:ascii="Times New Roman" w:hAnsi="Times New Roman" w:cs="Times New Roman"/>
          <w:sz w:val="24"/>
          <w:szCs w:val="24"/>
        </w:rPr>
        <w:t>f</w:t>
      </w:r>
      <w:r>
        <w:rPr>
          <w:rFonts w:ascii="Times New Roman" w:hAnsi="Times New Roman" w:cs="Times New Roman"/>
          <w:sz w:val="24"/>
          <w:szCs w:val="24"/>
        </w:rPr>
        <w:t xml:space="preserve"> </w:t>
      </w:r>
      <w:r w:rsidRPr="00A961FA">
        <w:rPr>
          <w:rFonts w:ascii="Times New Roman" w:hAnsi="Times New Roman" w:cs="Times New Roman"/>
          <w:sz w:val="24"/>
          <w:szCs w:val="24"/>
        </w:rPr>
        <w:t>this topic, you will be able to:</w:t>
      </w:r>
    </w:p>
    <w:p w:rsidR="003C75E3" w:rsidRDefault="003C75E3" w:rsidP="003C75E3">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the effects of the supply chain on the strategies of a firm; the risks involved on reliance of it in terms of quality, sustainability and costs.</w:t>
      </w:r>
    </w:p>
    <w:p w:rsidR="003C75E3" w:rsidRDefault="003C75E3" w:rsidP="003C75E3">
      <w:pPr>
        <w:pStyle w:val="NoSpacing"/>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decide whether to make or buy components from the suppliers based on factors that are advantageous to the company and the ability to manage the supply chain</w:t>
      </w:r>
    </w:p>
    <w:p w:rsidR="003C75E3" w:rsidRDefault="003C75E3" w:rsidP="003C75E3">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take</w:t>
      </w:r>
      <w:proofErr w:type="gramEnd"/>
      <w:r>
        <w:rPr>
          <w:rFonts w:ascii="Times New Roman" w:hAnsi="Times New Roman" w:cs="Times New Roman"/>
          <w:sz w:val="24"/>
          <w:szCs w:val="24"/>
        </w:rPr>
        <w:t xml:space="preserve"> appropriate actions to resolve problems faced in an integrated supply chain .</w:t>
      </w:r>
    </w:p>
    <w:p w:rsidR="003C75E3" w:rsidRDefault="003C75E3" w:rsidP="003C75E3">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decide</w:t>
      </w:r>
      <w:proofErr w:type="gramEnd"/>
      <w:r>
        <w:rPr>
          <w:rFonts w:ascii="Times New Roman" w:hAnsi="Times New Roman" w:cs="Times New Roman"/>
          <w:sz w:val="24"/>
          <w:szCs w:val="24"/>
        </w:rPr>
        <w:t xml:space="preserve"> on matters involving logistics management in dealing with transportation matters and storage facilities; so as to reduce costs and improve customer services by using third party logistics.           </w:t>
      </w:r>
    </w:p>
    <w:p w:rsidR="003C75E3" w:rsidRDefault="003C75E3" w:rsidP="003C75E3">
      <w:pPr>
        <w:pStyle w:val="NoSpacing"/>
        <w:rPr>
          <w:rFonts w:ascii="Times New Roman" w:hAnsi="Times New Roman" w:cs="Times New Roman"/>
          <w:sz w:val="24"/>
          <w:szCs w:val="24"/>
        </w:rPr>
      </w:pPr>
    </w:p>
    <w:p w:rsidR="003C75E3" w:rsidRPr="00E12494" w:rsidRDefault="003C75E3" w:rsidP="003C75E3">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Introduction</w:t>
      </w:r>
    </w:p>
    <w:p w:rsidR="003C75E3" w:rsidRDefault="003C75E3" w:rsidP="003C75E3">
      <w:pPr>
        <w:pStyle w:val="NoSpacing"/>
        <w:rPr>
          <w:rFonts w:ascii="Times New Roman" w:hAnsi="Times New Roman" w:cs="Times New Roman"/>
          <w:sz w:val="24"/>
          <w:szCs w:val="24"/>
        </w:rPr>
      </w:pPr>
      <w:proofErr w:type="gramStart"/>
      <w:r>
        <w:rPr>
          <w:rFonts w:ascii="Times New Roman" w:hAnsi="Times New Roman" w:cs="Times New Roman"/>
          <w:sz w:val="24"/>
          <w:szCs w:val="24"/>
        </w:rPr>
        <w:t>7.1  The</w:t>
      </w:r>
      <w:proofErr w:type="gramEnd"/>
      <w:r>
        <w:rPr>
          <w:rFonts w:ascii="Times New Roman" w:hAnsi="Times New Roman" w:cs="Times New Roman"/>
          <w:sz w:val="24"/>
          <w:szCs w:val="24"/>
        </w:rPr>
        <w:t xml:space="preserve"> supply chain refers to the entire activities involved from the supply of resources for </w:t>
      </w:r>
    </w:p>
    <w:p w:rsidR="003C75E3" w:rsidRDefault="003C75E3" w:rsidP="003C75E3">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production (upstream activities) to the manufacturing of the products and to the    </w:t>
      </w:r>
    </w:p>
    <w:p w:rsidR="003C75E3" w:rsidRDefault="003C75E3" w:rsidP="003C75E3">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distribution</w:t>
      </w:r>
      <w:proofErr w:type="gramEnd"/>
      <w:r>
        <w:rPr>
          <w:rFonts w:ascii="Times New Roman" w:hAnsi="Times New Roman" w:cs="Times New Roman"/>
          <w:sz w:val="24"/>
          <w:szCs w:val="24"/>
        </w:rPr>
        <w:t xml:space="preserve"> of products to end users (downstream activities).  </w:t>
      </w:r>
    </w:p>
    <w:p w:rsidR="003C75E3" w:rsidRDefault="003C75E3" w:rsidP="003C75E3">
      <w:pPr>
        <w:pStyle w:val="NoSpacing"/>
        <w:rPr>
          <w:rFonts w:ascii="Times New Roman" w:hAnsi="Times New Roman" w:cs="Times New Roman"/>
          <w:sz w:val="24"/>
          <w:szCs w:val="24"/>
        </w:rPr>
      </w:pPr>
      <w:proofErr w:type="gramStart"/>
      <w:r>
        <w:rPr>
          <w:rFonts w:ascii="Times New Roman" w:hAnsi="Times New Roman" w:cs="Times New Roman"/>
          <w:sz w:val="24"/>
          <w:szCs w:val="24"/>
        </w:rPr>
        <w:t>7.2  The</w:t>
      </w:r>
      <w:proofErr w:type="gramEnd"/>
      <w:r>
        <w:rPr>
          <w:rFonts w:ascii="Times New Roman" w:hAnsi="Times New Roman" w:cs="Times New Roman"/>
          <w:sz w:val="24"/>
          <w:szCs w:val="24"/>
        </w:rPr>
        <w:t xml:space="preserve"> objective of the supply chain management is to build a chain of suppliers that          </w:t>
      </w:r>
    </w:p>
    <w:p w:rsidR="003C75E3" w:rsidRDefault="003C75E3" w:rsidP="003C75E3">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focuses</w:t>
      </w:r>
      <w:proofErr w:type="gramEnd"/>
      <w:r>
        <w:rPr>
          <w:rFonts w:ascii="Times New Roman" w:hAnsi="Times New Roman" w:cs="Times New Roman"/>
          <w:sz w:val="24"/>
          <w:szCs w:val="24"/>
        </w:rPr>
        <w:t xml:space="preserve"> on maximizing value to the ultimate consumer.  </w:t>
      </w:r>
    </w:p>
    <w:p w:rsidR="003C75E3" w:rsidRDefault="003C75E3" w:rsidP="003C75E3">
      <w:pPr>
        <w:pStyle w:val="NoSpacing"/>
        <w:rPr>
          <w:rFonts w:ascii="Times New Roman" w:hAnsi="Times New Roman" w:cs="Times New Roman"/>
          <w:sz w:val="24"/>
          <w:szCs w:val="24"/>
        </w:rPr>
      </w:pPr>
      <w:r>
        <w:rPr>
          <w:rFonts w:ascii="Times New Roman" w:hAnsi="Times New Roman" w:cs="Times New Roman"/>
          <w:sz w:val="24"/>
          <w:szCs w:val="24"/>
        </w:rPr>
        <w:t xml:space="preserve">7.3   The supply chain risks.in terms of being more reliance on the supply chain; the </w:t>
      </w:r>
    </w:p>
    <w:p w:rsidR="003C75E3" w:rsidRDefault="003C75E3" w:rsidP="003C75E3">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globalised</w:t>
      </w:r>
      <w:proofErr w:type="gramEnd"/>
      <w:r>
        <w:rPr>
          <w:rFonts w:ascii="Times New Roman" w:hAnsi="Times New Roman" w:cs="Times New Roman"/>
          <w:sz w:val="24"/>
          <w:szCs w:val="24"/>
        </w:rPr>
        <w:t xml:space="preserve"> world is becoming more complex and challenging; and more complicated in     </w:t>
      </w:r>
    </w:p>
    <w:p w:rsidR="003C75E3" w:rsidRDefault="003C75E3" w:rsidP="003C75E3">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information</w:t>
      </w:r>
      <w:proofErr w:type="gramEnd"/>
      <w:r>
        <w:rPr>
          <w:rFonts w:ascii="Times New Roman" w:hAnsi="Times New Roman" w:cs="Times New Roman"/>
          <w:sz w:val="24"/>
          <w:szCs w:val="24"/>
        </w:rPr>
        <w:t xml:space="preserve"> flow, political and currency risks. </w:t>
      </w:r>
    </w:p>
    <w:p w:rsidR="003C75E3" w:rsidRDefault="003C75E3" w:rsidP="003C75E3">
      <w:pPr>
        <w:pStyle w:val="NoSpacing"/>
        <w:rPr>
          <w:rFonts w:ascii="Times New Roman" w:hAnsi="Times New Roman" w:cs="Times New Roman"/>
          <w:sz w:val="24"/>
          <w:szCs w:val="24"/>
        </w:rPr>
      </w:pPr>
      <w:proofErr w:type="gramStart"/>
      <w:r>
        <w:rPr>
          <w:rFonts w:ascii="Times New Roman" w:hAnsi="Times New Roman" w:cs="Times New Roman"/>
          <w:sz w:val="24"/>
          <w:szCs w:val="24"/>
        </w:rPr>
        <w:t>7.4  The</w:t>
      </w:r>
      <w:proofErr w:type="gramEnd"/>
      <w:r>
        <w:rPr>
          <w:rFonts w:ascii="Times New Roman" w:hAnsi="Times New Roman" w:cs="Times New Roman"/>
          <w:sz w:val="24"/>
          <w:szCs w:val="24"/>
        </w:rPr>
        <w:t xml:space="preserve"> supply chain economics, though costly to maintain but it provides a major     </w:t>
      </w:r>
    </w:p>
    <w:p w:rsidR="003C75E3" w:rsidRDefault="003C75E3" w:rsidP="003C75E3">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opportunity</w:t>
      </w:r>
      <w:proofErr w:type="gramEnd"/>
      <w:r>
        <w:rPr>
          <w:rFonts w:ascii="Times New Roman" w:hAnsi="Times New Roman" w:cs="Times New Roman"/>
          <w:sz w:val="24"/>
          <w:szCs w:val="24"/>
        </w:rPr>
        <w:t xml:space="preserve"> to reduce costs and to increase the contributing margins to improve the </w:t>
      </w:r>
    </w:p>
    <w:p w:rsidR="003C75E3" w:rsidRDefault="003C75E3" w:rsidP="003C75E3">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profit</w:t>
      </w:r>
      <w:proofErr w:type="gramEnd"/>
      <w:r>
        <w:rPr>
          <w:rFonts w:ascii="Times New Roman" w:hAnsi="Times New Roman" w:cs="Times New Roman"/>
          <w:sz w:val="24"/>
          <w:szCs w:val="24"/>
        </w:rPr>
        <w:t>.</w:t>
      </w:r>
    </w:p>
    <w:p w:rsidR="003C75E3" w:rsidRDefault="003C75E3" w:rsidP="003C75E3">
      <w:pPr>
        <w:pStyle w:val="NoSpacing"/>
        <w:rPr>
          <w:rFonts w:ascii="Times New Roman" w:hAnsi="Times New Roman" w:cs="Times New Roman"/>
          <w:sz w:val="24"/>
          <w:szCs w:val="24"/>
        </w:rPr>
      </w:pPr>
      <w:proofErr w:type="gramStart"/>
      <w:r>
        <w:rPr>
          <w:rFonts w:ascii="Times New Roman" w:hAnsi="Times New Roman" w:cs="Times New Roman"/>
          <w:sz w:val="24"/>
          <w:szCs w:val="24"/>
        </w:rPr>
        <w:t>7.5  Managing</w:t>
      </w:r>
      <w:proofErr w:type="gramEnd"/>
      <w:r>
        <w:rPr>
          <w:rFonts w:ascii="Times New Roman" w:hAnsi="Times New Roman" w:cs="Times New Roman"/>
          <w:sz w:val="24"/>
          <w:szCs w:val="24"/>
        </w:rPr>
        <w:t xml:space="preserve"> the supply chain and issues and opportunities in an integrated supply chain.</w:t>
      </w:r>
    </w:p>
    <w:p w:rsidR="003C75E3" w:rsidRDefault="003C75E3" w:rsidP="003C75E3">
      <w:pPr>
        <w:pStyle w:val="NoSpacing"/>
        <w:rPr>
          <w:rFonts w:ascii="Times New Roman" w:hAnsi="Times New Roman" w:cs="Times New Roman"/>
          <w:sz w:val="24"/>
          <w:szCs w:val="24"/>
        </w:rPr>
      </w:pPr>
      <w:proofErr w:type="gramStart"/>
      <w:r>
        <w:rPr>
          <w:rFonts w:ascii="Times New Roman" w:hAnsi="Times New Roman" w:cs="Times New Roman"/>
          <w:sz w:val="24"/>
          <w:szCs w:val="24"/>
        </w:rPr>
        <w:t>7.6  Vendor</w:t>
      </w:r>
      <w:proofErr w:type="gramEnd"/>
      <w:r>
        <w:rPr>
          <w:rFonts w:ascii="Times New Roman" w:hAnsi="Times New Roman" w:cs="Times New Roman"/>
          <w:sz w:val="24"/>
          <w:szCs w:val="24"/>
        </w:rPr>
        <w:t xml:space="preserve"> selection and logistics management.</w:t>
      </w:r>
    </w:p>
    <w:p w:rsidR="003C75E3" w:rsidRDefault="003C75E3" w:rsidP="003C75E3">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b/>
          <w:sz w:val="24"/>
          <w:szCs w:val="24"/>
        </w:rPr>
      </w:pPr>
    </w:p>
    <w:p w:rsidR="002C4902" w:rsidRDefault="002C4902" w:rsidP="002C4902">
      <w:pPr>
        <w:pStyle w:val="NoSpacing"/>
        <w:rPr>
          <w:rFonts w:ascii="Times New Roman" w:hAnsi="Times New Roman" w:cs="Times New Roman"/>
          <w:b/>
          <w:sz w:val="24"/>
          <w:szCs w:val="24"/>
        </w:rPr>
      </w:pPr>
    </w:p>
    <w:p w:rsidR="002C4902" w:rsidRDefault="002C4902" w:rsidP="002C4902">
      <w:pPr>
        <w:pStyle w:val="NoSpacing"/>
        <w:rPr>
          <w:rFonts w:ascii="Times New Roman" w:hAnsi="Times New Roman" w:cs="Times New Roman"/>
          <w:b/>
          <w:sz w:val="24"/>
          <w:szCs w:val="24"/>
        </w:rPr>
      </w:pPr>
      <w:r>
        <w:rPr>
          <w:rFonts w:ascii="Times New Roman" w:hAnsi="Times New Roman" w:cs="Times New Roman"/>
          <w:b/>
          <w:sz w:val="24"/>
          <w:szCs w:val="24"/>
        </w:rPr>
        <w:t>Lecture Notes</w:t>
      </w:r>
    </w:p>
    <w:p w:rsidR="002C4902" w:rsidRDefault="002C4902" w:rsidP="002C4902">
      <w:pPr>
        <w:pStyle w:val="NoSpacing"/>
        <w:rPr>
          <w:rFonts w:ascii="Times New Roman" w:hAnsi="Times New Roman" w:cs="Times New Roman"/>
          <w:b/>
          <w:sz w:val="24"/>
          <w:szCs w:val="24"/>
        </w:rPr>
      </w:pPr>
    </w:p>
    <w:p w:rsidR="002C4902" w:rsidRPr="003F7995" w:rsidRDefault="002C4902" w:rsidP="002C4902">
      <w:pPr>
        <w:pStyle w:val="NoSpacing"/>
        <w:jc w:val="center"/>
        <w:rPr>
          <w:rFonts w:ascii="Times New Roman" w:hAnsi="Times New Roman" w:cs="Times New Roman"/>
          <w:b/>
          <w:sz w:val="24"/>
          <w:szCs w:val="24"/>
        </w:rPr>
      </w:pPr>
      <w:r w:rsidRPr="003F7995">
        <w:rPr>
          <w:rFonts w:ascii="Times New Roman" w:hAnsi="Times New Roman" w:cs="Times New Roman"/>
          <w:b/>
          <w:sz w:val="24"/>
          <w:szCs w:val="24"/>
        </w:rPr>
        <w:t>7.  Managing the Supply Chain</w:t>
      </w:r>
    </w:p>
    <w:p w:rsidR="002C4902" w:rsidRDefault="002C4902" w:rsidP="002C4902">
      <w:pPr>
        <w:pStyle w:val="NoSpacing"/>
        <w:jc w:val="center"/>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Supply-chain management is about the integration of the activities that procure materials and services, transform them into intermediate goods and finished products and deliver them to customers.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*Supply chain refers to the entire activities involved from the supply of resources for production to the manufacturing of the products, and to the distribution of products to end users.  In an industry the whole process of the supply of resources for the production of products is also known as the </w:t>
      </w:r>
      <w:r w:rsidRPr="00F244AE">
        <w:rPr>
          <w:rFonts w:ascii="Times New Roman" w:hAnsi="Times New Roman" w:cs="Times New Roman"/>
          <w:i/>
          <w:sz w:val="24"/>
          <w:szCs w:val="24"/>
        </w:rPr>
        <w:t>upstream activities</w:t>
      </w:r>
      <w:r>
        <w:rPr>
          <w:rFonts w:ascii="Times New Roman" w:hAnsi="Times New Roman" w:cs="Times New Roman"/>
          <w:sz w:val="24"/>
          <w:szCs w:val="24"/>
        </w:rPr>
        <w:t xml:space="preserve"> of the supply chain management.  On the other hand, the process from the distribution of finished goods to the manufacturers’ resellers to the delivery of products to the end users is known as the </w:t>
      </w:r>
      <w:r w:rsidRPr="00F244AE">
        <w:rPr>
          <w:rFonts w:ascii="Times New Roman" w:hAnsi="Times New Roman" w:cs="Times New Roman"/>
          <w:i/>
          <w:sz w:val="24"/>
          <w:szCs w:val="24"/>
        </w:rPr>
        <w:t>downstream activities</w:t>
      </w:r>
      <w:r>
        <w:rPr>
          <w:rFonts w:ascii="Times New Roman" w:hAnsi="Times New Roman" w:cs="Times New Roman"/>
          <w:sz w:val="24"/>
          <w:szCs w:val="24"/>
        </w:rPr>
        <w:t>.</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lastRenderedPageBreak/>
        <w:t>The objective of the supply-chain management is to build a chain of suppliers that focuses on maximizing value to the ultimate customer.</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*The competitive advantage of a firm is dependent on a close long-term relationship with a few suppliers.  A firm’s strategic position does not confine to product customization, high quality, cost reduction and speed to the market but also </w:t>
      </w:r>
      <w:r w:rsidRPr="008B58B7">
        <w:rPr>
          <w:rFonts w:ascii="Times New Roman" w:hAnsi="Times New Roman" w:cs="Times New Roman"/>
          <w:b/>
          <w:i/>
          <w:sz w:val="24"/>
          <w:szCs w:val="24"/>
        </w:rPr>
        <w:t>dependent on the supply chain</w:t>
      </w:r>
      <w:r>
        <w:rPr>
          <w:rFonts w:ascii="Times New Roman" w:hAnsi="Times New Roman" w:cs="Times New Roman"/>
          <w:sz w:val="24"/>
          <w:szCs w:val="24"/>
        </w:rPr>
        <w:t>. As a consequence, the operations managers have to pay attention to the supply-chain issues as shown in the table below.</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How supply-chain Decisions affect Strategy</w:t>
      </w:r>
    </w:p>
    <w:p w:rsidR="002C4902" w:rsidRDefault="002C4902" w:rsidP="002C4902">
      <w:pPr>
        <w:pStyle w:val="NoSpacing"/>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216"/>
        <w:gridCol w:w="2341"/>
        <w:gridCol w:w="2209"/>
        <w:gridCol w:w="2142"/>
      </w:tblGrid>
      <w:tr w:rsidR="002C4902" w:rsidTr="0068053C">
        <w:tc>
          <w:tcPr>
            <w:tcW w:w="2268" w:type="dxa"/>
          </w:tcPr>
          <w:p w:rsidR="002C4902" w:rsidRPr="002B1788" w:rsidRDefault="002C4902" w:rsidP="0068053C">
            <w:pPr>
              <w:pStyle w:val="NoSpacing"/>
              <w:rPr>
                <w:rFonts w:ascii="Times New Roman" w:hAnsi="Times New Roman" w:cs="Times New Roman"/>
                <w:sz w:val="20"/>
                <w:szCs w:val="20"/>
              </w:rPr>
            </w:pPr>
          </w:p>
        </w:tc>
        <w:tc>
          <w:tcPr>
            <w:tcW w:w="2410" w:type="dxa"/>
          </w:tcPr>
          <w:p w:rsidR="002C4902" w:rsidRPr="002B1788" w:rsidRDefault="002C4902" w:rsidP="0068053C">
            <w:pPr>
              <w:pStyle w:val="NoSpacing"/>
              <w:rPr>
                <w:rFonts w:ascii="Times New Roman" w:hAnsi="Times New Roman" w:cs="Times New Roman"/>
                <w:sz w:val="20"/>
                <w:szCs w:val="20"/>
              </w:rPr>
            </w:pPr>
            <w:r w:rsidRPr="002B1788">
              <w:rPr>
                <w:rFonts w:ascii="Times New Roman" w:hAnsi="Times New Roman" w:cs="Times New Roman"/>
                <w:sz w:val="20"/>
                <w:szCs w:val="20"/>
              </w:rPr>
              <w:t>Low-Cost Strategy</w:t>
            </w:r>
          </w:p>
        </w:tc>
        <w:tc>
          <w:tcPr>
            <w:tcW w:w="226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Response Strategy</w:t>
            </w:r>
          </w:p>
        </w:tc>
        <w:tc>
          <w:tcPr>
            <w:tcW w:w="218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Differentiation Strategy</w:t>
            </w:r>
          </w:p>
        </w:tc>
      </w:tr>
      <w:tr w:rsidR="002C4902" w:rsidTr="0068053C">
        <w:tc>
          <w:tcPr>
            <w:tcW w:w="226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Supplier’s goal</w:t>
            </w:r>
          </w:p>
        </w:tc>
        <w:tc>
          <w:tcPr>
            <w:tcW w:w="2410"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Supply demand at lowest possible cost </w:t>
            </w:r>
          </w:p>
        </w:tc>
        <w:tc>
          <w:tcPr>
            <w:tcW w:w="226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Respond quickly to changing requirements and demand to minimize </w:t>
            </w:r>
            <w:proofErr w:type="spellStart"/>
            <w:r>
              <w:rPr>
                <w:rFonts w:ascii="Times New Roman" w:hAnsi="Times New Roman" w:cs="Times New Roman"/>
                <w:sz w:val="20"/>
                <w:szCs w:val="20"/>
              </w:rPr>
              <w:t>stockouts</w:t>
            </w:r>
            <w:proofErr w:type="spellEnd"/>
          </w:p>
        </w:tc>
        <w:tc>
          <w:tcPr>
            <w:tcW w:w="218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Share market research, jointly develop products and options</w:t>
            </w:r>
          </w:p>
        </w:tc>
      </w:tr>
      <w:tr w:rsidR="002C4902" w:rsidTr="0068053C">
        <w:tc>
          <w:tcPr>
            <w:tcW w:w="226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Primary selection criteria</w:t>
            </w:r>
          </w:p>
        </w:tc>
        <w:tc>
          <w:tcPr>
            <w:tcW w:w="2410"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Select  primarily for cost</w:t>
            </w:r>
          </w:p>
        </w:tc>
        <w:tc>
          <w:tcPr>
            <w:tcW w:w="226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Select primarily for capacity, speed and flexibility</w:t>
            </w:r>
          </w:p>
        </w:tc>
        <w:tc>
          <w:tcPr>
            <w:tcW w:w="218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Select primarily for product development skills</w:t>
            </w:r>
          </w:p>
        </w:tc>
      </w:tr>
      <w:tr w:rsidR="002C4902" w:rsidTr="0068053C">
        <w:tc>
          <w:tcPr>
            <w:tcW w:w="226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Process characteristics</w:t>
            </w:r>
          </w:p>
        </w:tc>
        <w:tc>
          <w:tcPr>
            <w:tcW w:w="2410"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Maintain high average utilization</w:t>
            </w:r>
          </w:p>
        </w:tc>
        <w:tc>
          <w:tcPr>
            <w:tcW w:w="226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Invest in excess capacity and flexible processes</w:t>
            </w:r>
          </w:p>
        </w:tc>
        <w:tc>
          <w:tcPr>
            <w:tcW w:w="218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Use modular processes that lend themselves to mass customization</w:t>
            </w:r>
          </w:p>
        </w:tc>
      </w:tr>
      <w:tr w:rsidR="002C4902" w:rsidTr="0068053C">
        <w:tc>
          <w:tcPr>
            <w:tcW w:w="226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Inventory characteristics</w:t>
            </w:r>
          </w:p>
        </w:tc>
        <w:tc>
          <w:tcPr>
            <w:tcW w:w="2410"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Minimize inventory throughout the chain to hold down costs</w:t>
            </w:r>
          </w:p>
        </w:tc>
        <w:tc>
          <w:tcPr>
            <w:tcW w:w="226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Develop responsive system, with buffer stocks positioned to ensure supply</w:t>
            </w:r>
          </w:p>
        </w:tc>
        <w:tc>
          <w:tcPr>
            <w:tcW w:w="218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Minimize inventory in the chain to avoid obsolescence</w:t>
            </w:r>
          </w:p>
        </w:tc>
      </w:tr>
      <w:tr w:rsidR="002C4902" w:rsidTr="0068053C">
        <w:tc>
          <w:tcPr>
            <w:tcW w:w="226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Lead-time characteristics</w:t>
            </w:r>
          </w:p>
        </w:tc>
        <w:tc>
          <w:tcPr>
            <w:tcW w:w="2410"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Shorten lead time so long as it does not increase costs</w:t>
            </w:r>
          </w:p>
        </w:tc>
        <w:tc>
          <w:tcPr>
            <w:tcW w:w="226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Invest aggressively to reduce production lead time</w:t>
            </w:r>
          </w:p>
        </w:tc>
        <w:tc>
          <w:tcPr>
            <w:tcW w:w="218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Invest aggressively to reduce development lead time</w:t>
            </w:r>
          </w:p>
        </w:tc>
      </w:tr>
      <w:tr w:rsidR="002C4902" w:rsidTr="0068053C">
        <w:tc>
          <w:tcPr>
            <w:tcW w:w="226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Product-design characteristics</w:t>
            </w:r>
          </w:p>
        </w:tc>
        <w:tc>
          <w:tcPr>
            <w:tcW w:w="2410"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Maximize performance and minimize cost</w:t>
            </w:r>
          </w:p>
        </w:tc>
        <w:tc>
          <w:tcPr>
            <w:tcW w:w="226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Use product designs that lead to low setup time and rapid production ramp-up</w:t>
            </w:r>
          </w:p>
        </w:tc>
        <w:tc>
          <w:tcPr>
            <w:tcW w:w="2188" w:type="dxa"/>
          </w:tcPr>
          <w:p w:rsidR="002C4902" w:rsidRPr="002B1788" w:rsidRDefault="002C4902" w:rsidP="0068053C">
            <w:pPr>
              <w:pStyle w:val="NoSpacing"/>
              <w:rPr>
                <w:rFonts w:ascii="Times New Roman" w:hAnsi="Times New Roman" w:cs="Times New Roman"/>
                <w:sz w:val="20"/>
                <w:szCs w:val="20"/>
              </w:rPr>
            </w:pPr>
            <w:r>
              <w:rPr>
                <w:rFonts w:ascii="Times New Roman" w:hAnsi="Times New Roman" w:cs="Times New Roman"/>
                <w:sz w:val="20"/>
                <w:szCs w:val="20"/>
              </w:rPr>
              <w:t>Use modular design to postpone product differentiation for as long as possible.</w:t>
            </w:r>
          </w:p>
        </w:tc>
      </w:tr>
    </w:tbl>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Activities of supply chain managers run through many areas - accounting, finance, marketing and the operations. The supply-chain must support the OM strategy. The requirements for the three different strategies (low cost, response and differentiation) are not the same.  Low-cost strategy requires suppliers to be selected based on cost.  Such suppliers should have the ability to design low-cost products that meet the functional requirements, minimize inventory and drive down lead times. On the response strategy the requirement should be the ability to make quick response to changing environment e.g. if you want a fresh rose, you must have a supplier who can make quick response.  As with regard to the differentiation strategy, the supplier must be able to add value to the product in terms of benefits to the customers.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Therefore firms must be able to integrate the strategies of up and down the supply-chain and to change as products move through their life cycle.</w:t>
      </w:r>
    </w:p>
    <w:p w:rsidR="002C4902" w:rsidRDefault="002C4902" w:rsidP="002C4902">
      <w:pPr>
        <w:pStyle w:val="NoSpacing"/>
        <w:rPr>
          <w:rFonts w:ascii="Times New Roman" w:hAnsi="Times New Roman" w:cs="Times New Roman"/>
          <w:sz w:val="24"/>
          <w:szCs w:val="24"/>
        </w:rPr>
      </w:pPr>
    </w:p>
    <w:p w:rsidR="002C4902" w:rsidRPr="009E2A61" w:rsidRDefault="002C4902" w:rsidP="002C4902">
      <w:pPr>
        <w:pStyle w:val="NoSpacing"/>
        <w:rPr>
          <w:rFonts w:ascii="Times New Roman" w:hAnsi="Times New Roman" w:cs="Times New Roman"/>
          <w:i/>
          <w:sz w:val="24"/>
          <w:szCs w:val="24"/>
        </w:rPr>
      </w:pPr>
      <w:r>
        <w:rPr>
          <w:rFonts w:ascii="Times New Roman" w:hAnsi="Times New Roman" w:cs="Times New Roman"/>
          <w:i/>
          <w:sz w:val="24"/>
          <w:szCs w:val="24"/>
        </w:rPr>
        <w:t>*</w:t>
      </w:r>
      <w:r w:rsidRPr="009E2A61">
        <w:rPr>
          <w:rFonts w:ascii="Times New Roman" w:hAnsi="Times New Roman" w:cs="Times New Roman"/>
          <w:i/>
          <w:sz w:val="24"/>
          <w:szCs w:val="24"/>
        </w:rPr>
        <w:t>Supply-Chain Risks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In this age of increasing specialization, low communication cost and fast transportation, companies are making less and buying more.  This means that companies are relying more on the supply-chains and facing more risk.  This risk is compounded by globalization and logistical complexity.  Therefore, depending on the suppliers for reliability and quality may be challenging especially when the suppliers are from other countries the risk is even greater. </w:t>
      </w:r>
      <w:r>
        <w:rPr>
          <w:rFonts w:ascii="Times New Roman" w:hAnsi="Times New Roman" w:cs="Times New Roman"/>
          <w:sz w:val="24"/>
          <w:szCs w:val="24"/>
        </w:rPr>
        <w:lastRenderedPageBreak/>
        <w:t>This is because international supply chain may face complication in information flow, political and currency risks.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Thus, for a successful strategic development of a supply-chain management requires first a careful research of the suppliers, the understanding of the risk involved and the ability to come out with an innovative plan to mitigate disruptions in the supply-chain.</w:t>
      </w:r>
    </w:p>
    <w:p w:rsidR="002C4902" w:rsidRDefault="002C4902" w:rsidP="002C4902">
      <w:pPr>
        <w:pStyle w:val="NoSpacing"/>
        <w:rPr>
          <w:rFonts w:ascii="Times New Roman" w:hAnsi="Times New Roman" w:cs="Times New Roman"/>
          <w:sz w:val="24"/>
          <w:szCs w:val="24"/>
        </w:rPr>
      </w:pPr>
    </w:p>
    <w:p w:rsidR="002C4902" w:rsidRPr="009E2A61" w:rsidRDefault="002C4902" w:rsidP="002C4902">
      <w:pPr>
        <w:pStyle w:val="NoSpacing"/>
        <w:rPr>
          <w:rFonts w:ascii="Times New Roman" w:hAnsi="Times New Roman" w:cs="Times New Roman"/>
          <w:b/>
          <w:sz w:val="24"/>
          <w:szCs w:val="24"/>
        </w:rPr>
      </w:pPr>
      <w:r>
        <w:rPr>
          <w:rFonts w:ascii="Times New Roman" w:hAnsi="Times New Roman" w:cs="Times New Roman"/>
          <w:b/>
          <w:sz w:val="24"/>
          <w:szCs w:val="24"/>
        </w:rPr>
        <w:t>*</w:t>
      </w:r>
      <w:r w:rsidRPr="009E2A61">
        <w:rPr>
          <w:rFonts w:ascii="Times New Roman" w:hAnsi="Times New Roman" w:cs="Times New Roman"/>
          <w:b/>
          <w:sz w:val="24"/>
          <w:szCs w:val="24"/>
        </w:rPr>
        <w:t>Ethics and Sustainability</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Looking from three aspects in the supply-chain:</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1.  Personal ethics - this relates to the ethical decisions made by the people in the supply-</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chain</w:t>
      </w:r>
      <w:proofErr w:type="gramEnd"/>
      <w:r>
        <w:rPr>
          <w:rFonts w:ascii="Times New Roman" w:hAnsi="Times New Roman" w:cs="Times New Roman"/>
          <w:sz w:val="24"/>
          <w:szCs w:val="24"/>
        </w:rPr>
        <w:t xml:space="preserve">.  Ethical decisions are critical for maintaining long-term relationships.  As a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consequence</w:t>
      </w:r>
      <w:proofErr w:type="gramEnd"/>
      <w:r>
        <w:rPr>
          <w:rFonts w:ascii="Times New Roman" w:hAnsi="Times New Roman" w:cs="Times New Roman"/>
          <w:sz w:val="24"/>
          <w:szCs w:val="24"/>
        </w:rPr>
        <w:t xml:space="preserve">, firms develop strict rules and codes of conduct to ensure acceptable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behaviours</w:t>
      </w:r>
      <w:proofErr w:type="gramEnd"/>
      <w:r>
        <w:rPr>
          <w:rFonts w:ascii="Times New Roman" w:hAnsi="Times New Roman" w:cs="Times New Roman"/>
          <w:sz w:val="24"/>
          <w:szCs w:val="24"/>
        </w:rPr>
        <w:t xml:space="preserve"> among their employees.  As </w:t>
      </w:r>
      <w:proofErr w:type="gramStart"/>
      <w:r>
        <w:rPr>
          <w:rFonts w:ascii="Times New Roman" w:hAnsi="Times New Roman" w:cs="Times New Roman"/>
          <w:sz w:val="24"/>
          <w:szCs w:val="24"/>
        </w:rPr>
        <w:t>the  supply</w:t>
      </w:r>
      <w:proofErr w:type="gramEnd"/>
      <w:r>
        <w:rPr>
          <w:rFonts w:ascii="Times New Roman" w:hAnsi="Times New Roman" w:cs="Times New Roman"/>
          <w:sz w:val="24"/>
          <w:szCs w:val="24"/>
        </w:rPr>
        <w:t xml:space="preserve">-chain becomes international,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operations</w:t>
      </w:r>
      <w:proofErr w:type="gramEnd"/>
      <w:r>
        <w:rPr>
          <w:rFonts w:ascii="Times New Roman" w:hAnsi="Times New Roman" w:cs="Times New Roman"/>
          <w:sz w:val="24"/>
          <w:szCs w:val="24"/>
        </w:rPr>
        <w:t xml:space="preserve"> managers need to expect an additional set of ethical issues to enable them to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deal</w:t>
      </w:r>
      <w:proofErr w:type="gramEnd"/>
      <w:r>
        <w:rPr>
          <w:rFonts w:ascii="Times New Roman" w:hAnsi="Times New Roman" w:cs="Times New Roman"/>
          <w:sz w:val="24"/>
          <w:szCs w:val="24"/>
        </w:rPr>
        <w:t xml:space="preserve"> with new cultural values.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2.  Ethics within the supply-chain - as firms are becoming more reliable on obtaining their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resources</w:t>
      </w:r>
      <w:proofErr w:type="gramEnd"/>
      <w:r>
        <w:rPr>
          <w:rFonts w:ascii="Times New Roman" w:hAnsi="Times New Roman" w:cs="Times New Roman"/>
          <w:sz w:val="24"/>
          <w:szCs w:val="24"/>
        </w:rPr>
        <w:t xml:space="preserve"> from outside sources, they are facing more issues on ethics in the supply-chain.</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To overcome many of the ethical issues with suppliers, firms must also establish standards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their suppliers.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3.  Ethical Behaviour regarding the Environment - good ethics extend to doing business in a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way</w:t>
      </w:r>
      <w:proofErr w:type="gramEnd"/>
      <w:r>
        <w:rPr>
          <w:rFonts w:ascii="Times New Roman" w:hAnsi="Times New Roman" w:cs="Times New Roman"/>
          <w:sz w:val="24"/>
          <w:szCs w:val="24"/>
        </w:rPr>
        <w:t xml:space="preserve"> that supports conservation and renewal of resources.  The impact on the environment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must</w:t>
      </w:r>
      <w:proofErr w:type="gramEnd"/>
      <w:r>
        <w:rPr>
          <w:rFonts w:ascii="Times New Roman" w:hAnsi="Times New Roman" w:cs="Times New Roman"/>
          <w:sz w:val="24"/>
          <w:szCs w:val="24"/>
        </w:rPr>
        <w:t xml:space="preserve"> start from the raw material to manufacture, through use and final disposal. Standards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must</w:t>
      </w:r>
      <w:proofErr w:type="gramEnd"/>
      <w:r>
        <w:rPr>
          <w:rFonts w:ascii="Times New Roman" w:hAnsi="Times New Roman" w:cs="Times New Roman"/>
          <w:sz w:val="24"/>
          <w:szCs w:val="24"/>
        </w:rPr>
        <w:t xml:space="preserve"> be set and followed by the suppliers if they want to maintain the business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relationship</w:t>
      </w:r>
      <w:proofErr w:type="gramEnd"/>
      <w:r>
        <w:rPr>
          <w:rFonts w:ascii="Times New Roman" w:hAnsi="Times New Roman" w:cs="Times New Roman"/>
          <w:sz w:val="24"/>
          <w:szCs w:val="24"/>
        </w:rPr>
        <w:t xml:space="preserve">.  Operations managers have this responsibility to enforce the standards being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practised</w:t>
      </w:r>
      <w:proofErr w:type="gramEnd"/>
      <w:r>
        <w:rPr>
          <w:rFonts w:ascii="Times New Roman" w:hAnsi="Times New Roman" w:cs="Times New Roman"/>
          <w:sz w:val="24"/>
          <w:szCs w:val="24"/>
        </w:rPr>
        <w:t>.</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p>
    <w:p w:rsidR="002C4902" w:rsidRPr="009E2A61" w:rsidRDefault="002C4902" w:rsidP="002C4902">
      <w:pPr>
        <w:pStyle w:val="NoSpacing"/>
        <w:rPr>
          <w:rFonts w:ascii="Times New Roman" w:hAnsi="Times New Roman" w:cs="Times New Roman"/>
          <w:b/>
          <w:sz w:val="24"/>
          <w:szCs w:val="24"/>
        </w:rPr>
      </w:pPr>
      <w:r>
        <w:rPr>
          <w:rFonts w:ascii="Times New Roman" w:hAnsi="Times New Roman" w:cs="Times New Roman"/>
          <w:b/>
          <w:sz w:val="24"/>
          <w:szCs w:val="24"/>
        </w:rPr>
        <w:t>*</w:t>
      </w:r>
      <w:r w:rsidRPr="009E2A61">
        <w:rPr>
          <w:rFonts w:ascii="Times New Roman" w:hAnsi="Times New Roman" w:cs="Times New Roman"/>
          <w:b/>
          <w:sz w:val="24"/>
          <w:szCs w:val="24"/>
        </w:rPr>
        <w:t>Supply-Chain Economics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Much attention is given to the supply-chain because of its strategic and economic importance to the firms.  The supply-chain is the most costly activity and it therefore provides a major opportunity to reduce costs and to increase the contributing margins (to improve the profit).</w:t>
      </w:r>
    </w:p>
    <w:p w:rsidR="002C4902" w:rsidRDefault="002C4902" w:rsidP="002C4902">
      <w:pPr>
        <w:pStyle w:val="NoSpacing"/>
        <w:rPr>
          <w:rFonts w:ascii="Times New Roman" w:hAnsi="Times New Roman" w:cs="Times New Roman"/>
          <w:sz w:val="24"/>
          <w:szCs w:val="24"/>
        </w:rPr>
      </w:pPr>
    </w:p>
    <w:p w:rsidR="002C4902" w:rsidRPr="004E3EDB" w:rsidRDefault="002C4902" w:rsidP="002C4902">
      <w:pPr>
        <w:pStyle w:val="NoSpacing"/>
        <w:rPr>
          <w:rFonts w:ascii="Times New Roman" w:hAnsi="Times New Roman" w:cs="Times New Roman"/>
          <w:i/>
          <w:sz w:val="24"/>
          <w:szCs w:val="24"/>
        </w:rPr>
      </w:pPr>
      <w:r w:rsidRPr="004E3EDB">
        <w:rPr>
          <w:rFonts w:ascii="Times New Roman" w:hAnsi="Times New Roman" w:cs="Times New Roman"/>
          <w:i/>
          <w:sz w:val="24"/>
          <w:szCs w:val="24"/>
        </w:rPr>
        <w:t>Make-or-buy Decisions and Outsourcing</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A wholesaler or retailer buys everything that it sells; a manufacturing operation does not do that.  Manufacturers, restaurants and assemblers of products buy components and then assemble them into final products.  If it is more advantage to buy the components from outside sources than to make them in terms of cost savings, quality maintenance and delivery dependability than the firm should not make them.  Fundamentally if the firm does not have the core competencies to make the components better than others, it is strategically logical to outsource them from more competent suppliers.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*Supply-Chain Strategies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If a firm wants to outsource goods or services, it must have a supply-chain strategy to enable it to have the competitive advantage.</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1.  It must be able to negotiate with many suppliers so that it can have the advantage all the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in terms of getting the best price, quality, quantity and delivery.</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2.  It establishes a long-term partnership with a few suppliers in order to satisfy the end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customer</w:t>
      </w:r>
      <w:proofErr w:type="gramEnd"/>
      <w:r>
        <w:rPr>
          <w:rFonts w:ascii="Times New Roman" w:hAnsi="Times New Roman" w:cs="Times New Roman"/>
          <w:sz w:val="24"/>
          <w:szCs w:val="24"/>
        </w:rPr>
        <w:t>.</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3.  It is able to develop vertical integration (forward and backward) with few suppliers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through</w:t>
      </w:r>
      <w:proofErr w:type="gramEnd"/>
      <w:r>
        <w:rPr>
          <w:rFonts w:ascii="Times New Roman" w:hAnsi="Times New Roman" w:cs="Times New Roman"/>
          <w:sz w:val="24"/>
          <w:szCs w:val="24"/>
        </w:rPr>
        <w:t xml:space="preserve"> acquisition of shares.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4.  It is able to get two or more firms to combine their resources (joint-venture) to produce a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component</w:t>
      </w:r>
      <w:proofErr w:type="gramEnd"/>
      <w:r>
        <w:rPr>
          <w:rFonts w:ascii="Times New Roman" w:hAnsi="Times New Roman" w:cs="Times New Roman"/>
          <w:sz w:val="24"/>
          <w:szCs w:val="24"/>
        </w:rPr>
        <w:t>.</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5.  It is able to get a few suppliers and vertical integration to form a coalition (keiretsu) for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mutual</w:t>
      </w:r>
      <w:proofErr w:type="gramEnd"/>
      <w:r>
        <w:rPr>
          <w:rFonts w:ascii="Times New Roman" w:hAnsi="Times New Roman" w:cs="Times New Roman"/>
          <w:sz w:val="24"/>
          <w:szCs w:val="24"/>
        </w:rPr>
        <w:t xml:space="preserve"> benefits.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6.  It is able to develop virtual companies (network companies) that use suppliers on an as-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needed</w:t>
      </w:r>
      <w:proofErr w:type="gramEnd"/>
      <w:r>
        <w:rPr>
          <w:rFonts w:ascii="Times New Roman" w:hAnsi="Times New Roman" w:cs="Times New Roman"/>
          <w:sz w:val="24"/>
          <w:szCs w:val="24"/>
        </w:rPr>
        <w:t xml:space="preserve"> basis. </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Managing the Supply Chain</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The cycle of materials - from the suppliers to production, warehousing and distribution to customers takes place among separate and often very independent organisations. Many issues can arise that affect the efficient integration of the activities.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The successful management of the supply chain depends on:</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1.  By establishing a mutual agreement on goals among the participating organisations. The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fundamental</w:t>
      </w:r>
      <w:proofErr w:type="gramEnd"/>
      <w:r>
        <w:rPr>
          <w:rFonts w:ascii="Times New Roman" w:hAnsi="Times New Roman" w:cs="Times New Roman"/>
          <w:sz w:val="24"/>
          <w:szCs w:val="24"/>
        </w:rPr>
        <w:t xml:space="preserve"> goals would involve the addition of economic value and maximisation of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total</w:t>
      </w:r>
      <w:proofErr w:type="gramEnd"/>
      <w:r>
        <w:rPr>
          <w:rFonts w:ascii="Times New Roman" w:hAnsi="Times New Roman" w:cs="Times New Roman"/>
          <w:sz w:val="24"/>
          <w:szCs w:val="24"/>
        </w:rPr>
        <w:t xml:space="preserve"> content of the product.</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2.  There must be the existence of “trust” among the members in the supply chain. Supplier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relationships</w:t>
      </w:r>
      <w:proofErr w:type="gramEnd"/>
      <w:r>
        <w:rPr>
          <w:rFonts w:ascii="Times New Roman" w:hAnsi="Times New Roman" w:cs="Times New Roman"/>
          <w:sz w:val="24"/>
          <w:szCs w:val="24"/>
        </w:rPr>
        <w:t xml:space="preserve"> are more likely to be successful if risk and cost savings are shared and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activities</w:t>
      </w:r>
      <w:proofErr w:type="gramEnd"/>
      <w:r>
        <w:rPr>
          <w:rFonts w:ascii="Times New Roman" w:hAnsi="Times New Roman" w:cs="Times New Roman"/>
          <w:sz w:val="24"/>
          <w:szCs w:val="24"/>
        </w:rPr>
        <w:t xml:space="preserve"> such as end-customer research, sales analysis, forecasting and production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planning</w:t>
      </w:r>
      <w:proofErr w:type="gramEnd"/>
      <w:r>
        <w:rPr>
          <w:rFonts w:ascii="Times New Roman" w:hAnsi="Times New Roman" w:cs="Times New Roman"/>
          <w:sz w:val="24"/>
          <w:szCs w:val="24"/>
        </w:rPr>
        <w:t xml:space="preserve"> are joint activities.  Such relationships are built on mutual trust.</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3.  The cultures among the organisations must be compatible.  It helps to bring about a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positive</w:t>
      </w:r>
      <w:proofErr w:type="gramEnd"/>
      <w:r>
        <w:rPr>
          <w:rFonts w:ascii="Times New Roman" w:hAnsi="Times New Roman" w:cs="Times New Roman"/>
          <w:sz w:val="24"/>
          <w:szCs w:val="24"/>
        </w:rPr>
        <w:t xml:space="preserve"> relationship among the partners/members in the supply chain.  A champion within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supply chain can further strengthen the relationship.</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p>
    <w:p w:rsidR="002C4902" w:rsidRPr="00B92216" w:rsidRDefault="002C4902" w:rsidP="002C4902">
      <w:pPr>
        <w:pStyle w:val="NoSpacing"/>
        <w:rPr>
          <w:rFonts w:ascii="Times New Roman" w:hAnsi="Times New Roman" w:cs="Times New Roman"/>
          <w:i/>
          <w:sz w:val="24"/>
          <w:szCs w:val="24"/>
        </w:rPr>
      </w:pPr>
      <w:r w:rsidRPr="00B92216">
        <w:rPr>
          <w:rFonts w:ascii="Times New Roman" w:hAnsi="Times New Roman" w:cs="Times New Roman"/>
          <w:i/>
          <w:sz w:val="24"/>
          <w:szCs w:val="24"/>
        </w:rPr>
        <w:t>Issues in an Integrated Supply Chain</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Three issues are identified that complicate the development of an efficient, integrated supply chain:</w:t>
      </w:r>
    </w:p>
    <w:p w:rsidR="002C4902" w:rsidRDefault="002C4902" w:rsidP="002C4902">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Local Optimization - members of the chain tend to focus on maximizing on their profits or minimizing immediate cost based on what they know. If there is a fluctuation in demand, they tend to get panic.  It is also possible that a slight change may be over magnified. Such a development can complicated the implementation of efficient functioning of the supply chain.</w:t>
      </w:r>
    </w:p>
    <w:p w:rsidR="002C4902" w:rsidRDefault="002C4902" w:rsidP="002C4902">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Incentives (sales incentives, quantity discounts, quotas and promotions) tend to push merchandise into the chain for sales that have not occurred. These are things that generate fluctuations that are ultimately expensive to all members of the chain.</w:t>
      </w:r>
    </w:p>
    <w:p w:rsidR="002C4902" w:rsidRDefault="002C4902" w:rsidP="002C4902">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Large lots - the marketers and distributors in the supply chain are biased towards large lots because of slower sales and increasing holding costs.  On the other hand the operations managers want to purchase raw materials in large volumes and produce large batches of products in order to reduce cost. There is therefore a conflict of interests at both ends of the supply chain.</w:t>
      </w:r>
    </w:p>
    <w:p w:rsidR="002C4902" w:rsidRDefault="002C4902" w:rsidP="002C4902">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The bullwhip effect - it is about the increasing fluctuation in orders that often occurs as orders moves through the supply chain.  It starts from the retailer end.  As orders are relayed from retailers, to distributors, to wholesalers and to the manufacturers, fluctuations increasing in each step of the way.  This ‘bullwhip effect’ actually increases the costs associated with inventory, transportation, shipping and receiving, while decreasing customer service and profitability.  This bullwhip effect occurs when orders decrease as well as when they increase.</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i/>
          <w:sz w:val="24"/>
          <w:szCs w:val="24"/>
        </w:rPr>
      </w:pPr>
      <w:r w:rsidRPr="00B92216">
        <w:rPr>
          <w:rFonts w:ascii="Times New Roman" w:hAnsi="Times New Roman" w:cs="Times New Roman"/>
          <w:i/>
          <w:sz w:val="24"/>
          <w:szCs w:val="24"/>
        </w:rPr>
        <w:t>Opportunities in an integrated Supply Chain</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A number of opportunities exist for reducing the bullwhip effect and improving the opportunities in the supply chain.</w:t>
      </w:r>
    </w:p>
    <w:p w:rsidR="002C4902" w:rsidRDefault="002C4902" w:rsidP="002C4902">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lastRenderedPageBreak/>
        <w:t xml:space="preserve">Accurate “pull” </w:t>
      </w:r>
      <w:proofErr w:type="gramStart"/>
      <w:r>
        <w:rPr>
          <w:rFonts w:ascii="Times New Roman" w:hAnsi="Times New Roman" w:cs="Times New Roman"/>
          <w:sz w:val="24"/>
          <w:szCs w:val="24"/>
        </w:rPr>
        <w:t>data  -</w:t>
      </w:r>
      <w:proofErr w:type="gramEnd"/>
      <w:r>
        <w:rPr>
          <w:rFonts w:ascii="Times New Roman" w:hAnsi="Times New Roman" w:cs="Times New Roman"/>
          <w:sz w:val="24"/>
          <w:szCs w:val="24"/>
        </w:rPr>
        <w:t xml:space="preserve">  such data are generated at the point-of-sales (</w:t>
      </w:r>
      <w:smartTag w:uri="urn:schemas-microsoft-com:office:smarttags" w:element="stockticker">
        <w:r>
          <w:rPr>
            <w:rFonts w:ascii="Times New Roman" w:hAnsi="Times New Roman" w:cs="Times New Roman"/>
            <w:sz w:val="24"/>
            <w:szCs w:val="24"/>
          </w:rPr>
          <w:t>POS</w:t>
        </w:r>
      </w:smartTag>
      <w:r>
        <w:rPr>
          <w:rFonts w:ascii="Times New Roman" w:hAnsi="Times New Roman" w:cs="Times New Roman"/>
          <w:sz w:val="24"/>
          <w:szCs w:val="24"/>
        </w:rPr>
        <w:t>) and the computer-assisted ordering (</w:t>
      </w:r>
      <w:smartTag w:uri="urn:schemas-microsoft-com:office:smarttags" w:element="stockticker">
        <w:r>
          <w:rPr>
            <w:rFonts w:ascii="Times New Roman" w:hAnsi="Times New Roman" w:cs="Times New Roman"/>
            <w:sz w:val="24"/>
            <w:szCs w:val="24"/>
          </w:rPr>
          <w:t>CAO</w:t>
        </w:r>
      </w:smartTag>
      <w:r>
        <w:rPr>
          <w:rFonts w:ascii="Times New Roman" w:hAnsi="Times New Roman" w:cs="Times New Roman"/>
          <w:sz w:val="24"/>
          <w:szCs w:val="24"/>
        </w:rPr>
        <w:t xml:space="preserve">). Using the </w:t>
      </w:r>
      <w:smartTag w:uri="urn:schemas-microsoft-com:office:smarttags" w:element="stockticker">
        <w:r>
          <w:rPr>
            <w:rFonts w:ascii="Times New Roman" w:hAnsi="Times New Roman" w:cs="Times New Roman"/>
            <w:sz w:val="24"/>
            <w:szCs w:val="24"/>
          </w:rPr>
          <w:t>POS</w:t>
        </w:r>
      </w:smartTag>
      <w:r>
        <w:rPr>
          <w:rFonts w:ascii="Times New Roman" w:hAnsi="Times New Roman" w:cs="Times New Roman"/>
          <w:sz w:val="24"/>
          <w:szCs w:val="24"/>
        </w:rPr>
        <w:t xml:space="preserve"> system that collects the sales data and then adjusting that data for ordering, the inventory at hand and outstanding orders. Then a net order is sent directly to the supplier who is responsible for maintaining the fished goods inventory.</w:t>
      </w:r>
    </w:p>
    <w:p w:rsidR="002C4902" w:rsidRDefault="002C4902" w:rsidP="002C4902">
      <w:pPr>
        <w:pStyle w:val="NoSpacing"/>
        <w:ind w:left="284"/>
        <w:rPr>
          <w:rFonts w:ascii="Times New Roman" w:hAnsi="Times New Roman" w:cs="Times New Roman"/>
          <w:sz w:val="24"/>
          <w:szCs w:val="24"/>
        </w:rPr>
      </w:pPr>
    </w:p>
    <w:p w:rsidR="002C4902" w:rsidRDefault="002C4902" w:rsidP="002C4902">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Lot size reduction - (1) work out the cost for economical shipment of less than truckload lots; (2) providing discounts based on annual volume rather on individual shipments and (3) reducing the cost of ordering.</w:t>
      </w:r>
    </w:p>
    <w:p w:rsidR="002C4902" w:rsidRDefault="002C4902" w:rsidP="002C4902">
      <w:pPr>
        <w:pStyle w:val="NoSpacing"/>
        <w:ind w:left="284"/>
        <w:rPr>
          <w:rFonts w:ascii="Times New Roman" w:hAnsi="Times New Roman" w:cs="Times New Roman"/>
          <w:sz w:val="24"/>
          <w:szCs w:val="24"/>
        </w:rPr>
      </w:pPr>
    </w:p>
    <w:p w:rsidR="002C4902" w:rsidRDefault="002C4902" w:rsidP="002C4902">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Single-stage control of replenishment - selecting a member in the chain to be responsible for monitoring and managing inventory in the supply chain based on the “pull” from the end user.  This approach allows control to be exercised in the hands of:</w:t>
      </w:r>
    </w:p>
    <w:p w:rsidR="002C4902" w:rsidRDefault="002C4902" w:rsidP="002C490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 sophisticated retailer who knows about demand patterns.</w:t>
      </w:r>
    </w:p>
    <w:p w:rsidR="002C4902" w:rsidRDefault="002C4902" w:rsidP="002C490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A distributor who manages the inventory for a particular distribution area. </w:t>
      </w:r>
    </w:p>
    <w:p w:rsidR="002C4902" w:rsidRDefault="002C4902" w:rsidP="002C490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 manufacturer who has a well-managed forecasting, manufacturing and distribution system.</w:t>
      </w:r>
    </w:p>
    <w:p w:rsidR="002C4902" w:rsidRDefault="002C4902" w:rsidP="002C4902">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 xml:space="preserve">Vendor-managed inventory - using a local supplier to maintain inventory for the manufacturer or retailer.  The supplier delivers directly to the purchaser. </w:t>
      </w:r>
    </w:p>
    <w:p w:rsidR="002C4902" w:rsidRDefault="002C4902" w:rsidP="002C4902">
      <w:pPr>
        <w:pStyle w:val="NoSpacing"/>
        <w:ind w:left="284"/>
        <w:rPr>
          <w:rFonts w:ascii="Times New Roman" w:hAnsi="Times New Roman" w:cs="Times New Roman"/>
          <w:sz w:val="24"/>
          <w:szCs w:val="24"/>
        </w:rPr>
      </w:pPr>
    </w:p>
    <w:p w:rsidR="002C4902" w:rsidRDefault="002C4902" w:rsidP="002C4902">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Collaborative planning, forecasting and replenishment (CPFR) - a joint effort of members of a supply chain to share information in order to reduce supply-chain costs.</w:t>
      </w:r>
    </w:p>
    <w:p w:rsidR="002C4902" w:rsidRDefault="002C4902" w:rsidP="002C4902">
      <w:pPr>
        <w:pStyle w:val="NoSpacing"/>
        <w:ind w:left="284"/>
        <w:rPr>
          <w:rFonts w:ascii="Times New Roman" w:hAnsi="Times New Roman" w:cs="Times New Roman"/>
          <w:sz w:val="24"/>
          <w:szCs w:val="24"/>
        </w:rPr>
      </w:pPr>
    </w:p>
    <w:p w:rsidR="002C4902" w:rsidRDefault="002C4902" w:rsidP="002C4902">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Blanket orders - a long-term purchase commitment to a supplier for items that are to be delivered against short-term releases to ship.</w:t>
      </w:r>
    </w:p>
    <w:p w:rsidR="002C4902" w:rsidRDefault="002C4902" w:rsidP="002C4902">
      <w:pPr>
        <w:pStyle w:val="NoSpacing"/>
        <w:ind w:left="284"/>
        <w:rPr>
          <w:rFonts w:ascii="Times New Roman" w:hAnsi="Times New Roman" w:cs="Times New Roman"/>
          <w:sz w:val="24"/>
          <w:szCs w:val="24"/>
        </w:rPr>
      </w:pPr>
    </w:p>
    <w:p w:rsidR="002C4902" w:rsidRDefault="002C4902" w:rsidP="002C4902">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Standardization - using standard means to obtain the supplies e.g. labelling, colouring, packaging or slightly different engineering specifications.</w:t>
      </w:r>
    </w:p>
    <w:p w:rsidR="002C4902" w:rsidRDefault="002C4902" w:rsidP="002C4902">
      <w:pPr>
        <w:pStyle w:val="NoSpacing"/>
        <w:ind w:left="284"/>
        <w:rPr>
          <w:rFonts w:ascii="Times New Roman" w:hAnsi="Times New Roman" w:cs="Times New Roman"/>
          <w:sz w:val="24"/>
          <w:szCs w:val="24"/>
        </w:rPr>
      </w:pPr>
    </w:p>
    <w:p w:rsidR="002C4902" w:rsidRDefault="002C4902" w:rsidP="002C4902">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Postponement - try to withhold any modifications or customization to the product as long as possible. The concept is to minimize internal variety while maximizing external variety.</w:t>
      </w:r>
    </w:p>
    <w:p w:rsidR="002C4902" w:rsidRDefault="002C4902" w:rsidP="002C4902">
      <w:pPr>
        <w:pStyle w:val="NoSpacing"/>
        <w:ind w:left="284"/>
        <w:rPr>
          <w:rFonts w:ascii="Times New Roman" w:hAnsi="Times New Roman" w:cs="Times New Roman"/>
          <w:sz w:val="24"/>
          <w:szCs w:val="24"/>
        </w:rPr>
      </w:pPr>
    </w:p>
    <w:p w:rsidR="002C4902" w:rsidRDefault="002C4902" w:rsidP="002C4902">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Drop shipping and special packaging - drop shipping means the supplier will ship directly to the end consumer rather than to the seller, saving both time and reshipping cost.  Other cost savings: use of special packaging, labels and optimal placement of labels and bar codes on containers.</w:t>
      </w:r>
    </w:p>
    <w:p w:rsidR="002C4902" w:rsidRDefault="002C4902" w:rsidP="002C4902">
      <w:pPr>
        <w:pStyle w:val="NoSpacing"/>
        <w:ind w:left="284"/>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10. Pass-through facility - means expedites shipment by holding merchandise and delivering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form</w:t>
      </w:r>
      <w:proofErr w:type="gramEnd"/>
      <w:r>
        <w:rPr>
          <w:rFonts w:ascii="Times New Roman" w:hAnsi="Times New Roman" w:cs="Times New Roman"/>
          <w:sz w:val="24"/>
          <w:szCs w:val="24"/>
        </w:rPr>
        <w:t xml:space="preserve"> shipping hubs.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11. Channel assembly - send individual components and modules, rather than finished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products</w:t>
      </w:r>
      <w:proofErr w:type="gramEnd"/>
      <w:r>
        <w:rPr>
          <w:rFonts w:ascii="Times New Roman" w:hAnsi="Times New Roman" w:cs="Times New Roman"/>
          <w:sz w:val="24"/>
          <w:szCs w:val="24"/>
        </w:rPr>
        <w:t xml:space="preserve">, to the distributor.  The distributor then assembles, tests and ships. </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b/>
          <w:sz w:val="24"/>
          <w:szCs w:val="24"/>
        </w:rPr>
      </w:pPr>
      <w:r w:rsidRPr="0064727E">
        <w:rPr>
          <w:rFonts w:ascii="Times New Roman" w:hAnsi="Times New Roman" w:cs="Times New Roman"/>
          <w:b/>
          <w:sz w:val="24"/>
          <w:szCs w:val="24"/>
        </w:rPr>
        <w:t>Vendor Selection</w:t>
      </w:r>
    </w:p>
    <w:p w:rsidR="002C4902" w:rsidRDefault="002C4902" w:rsidP="002C4902">
      <w:pPr>
        <w:pStyle w:val="NoSpacing"/>
        <w:rPr>
          <w:rFonts w:ascii="Times New Roman" w:hAnsi="Times New Roman" w:cs="Times New Roman"/>
          <w:sz w:val="24"/>
          <w:szCs w:val="24"/>
        </w:rPr>
      </w:pPr>
      <w:r w:rsidRPr="00FC1B5E">
        <w:rPr>
          <w:rFonts w:ascii="Times New Roman" w:hAnsi="Times New Roman" w:cs="Times New Roman"/>
          <w:sz w:val="24"/>
          <w:szCs w:val="24"/>
        </w:rPr>
        <w:t>Firms must select the sellers (vendors) from whom they buy the goods and service.</w:t>
      </w:r>
      <w:r>
        <w:rPr>
          <w:rFonts w:ascii="Times New Roman" w:hAnsi="Times New Roman" w:cs="Times New Roman"/>
          <w:sz w:val="24"/>
          <w:szCs w:val="24"/>
        </w:rPr>
        <w:t xml:space="preserve"> There are three stages at which vendors are selected.</w:t>
      </w:r>
    </w:p>
    <w:p w:rsidR="002C4902" w:rsidRDefault="002C4902" w:rsidP="002C4902">
      <w:pPr>
        <w:pStyle w:val="NoSpacing"/>
        <w:rPr>
          <w:rFonts w:ascii="Times New Roman" w:hAnsi="Times New Roman" w:cs="Times New Roman"/>
          <w:sz w:val="24"/>
          <w:szCs w:val="24"/>
        </w:rPr>
      </w:pPr>
    </w:p>
    <w:p w:rsidR="002C4902" w:rsidRPr="00FC1B5E" w:rsidRDefault="002C4902" w:rsidP="002C4902">
      <w:pPr>
        <w:pStyle w:val="NoSpacing"/>
        <w:rPr>
          <w:rFonts w:ascii="Times New Roman" w:hAnsi="Times New Roman" w:cs="Times New Roman"/>
          <w:i/>
          <w:sz w:val="24"/>
          <w:szCs w:val="24"/>
        </w:rPr>
      </w:pPr>
      <w:r w:rsidRPr="00FC1B5E">
        <w:rPr>
          <w:rFonts w:ascii="Times New Roman" w:hAnsi="Times New Roman" w:cs="Times New Roman"/>
          <w:i/>
          <w:sz w:val="24"/>
          <w:szCs w:val="24"/>
        </w:rPr>
        <w:t>Stage 1: Vendor evaluation</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lastRenderedPageBreak/>
        <w:t>This involves finding the vendors and determining the likelihood of their becoming good suppliers.  Evaluation criteria are developed for this purpose. The criteria and the weight developed depend on the supply-chain strategy.</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Selection of the competent suppliers is critical.  The suppliers must have the financial strength, quality, management, research, technical ability and potential for a close long term relationship.  </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i/>
          <w:sz w:val="24"/>
          <w:szCs w:val="24"/>
        </w:rPr>
      </w:pPr>
      <w:r w:rsidRPr="00FC1B5E">
        <w:rPr>
          <w:rFonts w:ascii="Times New Roman" w:hAnsi="Times New Roman" w:cs="Times New Roman"/>
          <w:i/>
          <w:sz w:val="24"/>
          <w:szCs w:val="24"/>
        </w:rPr>
        <w:t>Stage 2: Vendor development</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The vendor must have the interest in quality requirements, product specifications, schedules and delivery, the purchaser’s payment system and procurement policies. Vendor development may include everything from training, to engineering </w:t>
      </w:r>
      <w:proofErr w:type="spellStart"/>
      <w:proofErr w:type="gramStart"/>
      <w:r>
        <w:rPr>
          <w:rFonts w:ascii="Times New Roman" w:hAnsi="Times New Roman" w:cs="Times New Roman"/>
          <w:sz w:val="24"/>
          <w:szCs w:val="24"/>
        </w:rPr>
        <w:t>an</w:t>
      </w:r>
      <w:proofErr w:type="spellEnd"/>
      <w:proofErr w:type="gramEnd"/>
      <w:r>
        <w:rPr>
          <w:rFonts w:ascii="Times New Roman" w:hAnsi="Times New Roman" w:cs="Times New Roman"/>
          <w:sz w:val="24"/>
          <w:szCs w:val="24"/>
        </w:rPr>
        <w:t xml:space="preserve"> production help, to procedures for information transfer.  The vendor development is necessary to enable it to be integrated into the supply chain for the long run.</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i/>
          <w:sz w:val="24"/>
          <w:szCs w:val="24"/>
        </w:rPr>
      </w:pPr>
      <w:r w:rsidRPr="00C56FDE">
        <w:rPr>
          <w:rFonts w:ascii="Times New Roman" w:hAnsi="Times New Roman" w:cs="Times New Roman"/>
          <w:i/>
          <w:sz w:val="24"/>
          <w:szCs w:val="24"/>
        </w:rPr>
        <w:t>Stage 3: Negotiation</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Negotiation for the critical elements to establish a contractual relationship must take place. </w:t>
      </w:r>
      <w:proofErr w:type="gramStart"/>
      <w:r>
        <w:rPr>
          <w:rFonts w:ascii="Times New Roman" w:hAnsi="Times New Roman" w:cs="Times New Roman"/>
          <w:sz w:val="24"/>
          <w:szCs w:val="24"/>
        </w:rPr>
        <w:t>The  important</w:t>
      </w:r>
      <w:proofErr w:type="gramEnd"/>
      <w:r>
        <w:rPr>
          <w:rFonts w:ascii="Times New Roman" w:hAnsi="Times New Roman" w:cs="Times New Roman"/>
          <w:sz w:val="24"/>
          <w:szCs w:val="24"/>
        </w:rPr>
        <w:t xml:space="preserve"> focus will be on the quality, delivery, payment and cost.  The classic types of negotiation strategy are:</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1.  Cost-based price model - the supplier opens its books to the purchaser. The price can be based on time and materials or on a fixed cost with an escalation clause to accommodate changes in the vendor’s labour and materials cost.</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2.  Market-based price model - the price is based on a published, auction or index price.</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3.  Competitive bidding - bidding for the goods in the market. The disadvantage of such an approach to buy goods in the market is the hindering of the development of long term relationship with the vendors.</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The fourth approach would be a combination of one or more of the above three methods.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Whichever case is accepted, a good supplier relationship is one in which both partners have established a degree of mutual trust, and a belief in each other’s competence, honesty and fair dealing.</w:t>
      </w:r>
    </w:p>
    <w:p w:rsidR="002C4902" w:rsidRDefault="002C4902" w:rsidP="002C4902">
      <w:pPr>
        <w:pStyle w:val="NoSpacing"/>
        <w:rPr>
          <w:rFonts w:ascii="Times New Roman" w:hAnsi="Times New Roman" w:cs="Times New Roman"/>
          <w:sz w:val="24"/>
          <w:szCs w:val="24"/>
        </w:rPr>
      </w:pPr>
    </w:p>
    <w:p w:rsidR="002C4902" w:rsidRPr="002403AC" w:rsidRDefault="002C4902" w:rsidP="002C4902">
      <w:pPr>
        <w:pStyle w:val="NoSpacing"/>
        <w:rPr>
          <w:rFonts w:ascii="Times New Roman" w:hAnsi="Times New Roman" w:cs="Times New Roman"/>
          <w:b/>
          <w:sz w:val="24"/>
          <w:szCs w:val="24"/>
        </w:rPr>
      </w:pPr>
      <w:r w:rsidRPr="002403AC">
        <w:rPr>
          <w:rFonts w:ascii="Times New Roman" w:hAnsi="Times New Roman" w:cs="Times New Roman"/>
          <w:b/>
          <w:sz w:val="24"/>
          <w:szCs w:val="24"/>
        </w:rPr>
        <w:t>Logistics Management</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Procurement activities may be combined with various shipping, warehousing and inventory activities to form a logistic system.</w:t>
      </w:r>
    </w:p>
    <w:p w:rsidR="002C4902" w:rsidRPr="002403AC" w:rsidRDefault="002C4902" w:rsidP="002C4902">
      <w:pPr>
        <w:pStyle w:val="NoSpacing"/>
        <w:rPr>
          <w:rFonts w:ascii="Times New Roman" w:hAnsi="Times New Roman" w:cs="Times New Roman"/>
          <w:b/>
          <w:i/>
          <w:sz w:val="24"/>
          <w:szCs w:val="24"/>
        </w:rPr>
      </w:pPr>
      <w:r w:rsidRPr="002403AC">
        <w:rPr>
          <w:rFonts w:ascii="Times New Roman" w:hAnsi="Times New Roman" w:cs="Times New Roman"/>
          <w:b/>
          <w:i/>
          <w:sz w:val="24"/>
          <w:szCs w:val="24"/>
        </w:rPr>
        <w:t>The purpose of logistic management is to obtain efficiency of operations through the integration of all material acquisition, movement and storage activities.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When the transportation and inventory costs are substantial on the input and output sides of the production process, an emphasis on logistics may be appropriate.  Many firms would opt for outsourcing the logistic function. This is because reduced cost and improved custom service have the potential for competitive advantage.</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Firms recognised that the distribution of goods to and from their facilities can add up to 25% of their cost of products. Because of this high cost, </w:t>
      </w:r>
      <w:proofErr w:type="gramStart"/>
      <w:r>
        <w:rPr>
          <w:rFonts w:ascii="Times New Roman" w:hAnsi="Times New Roman" w:cs="Times New Roman"/>
          <w:sz w:val="24"/>
          <w:szCs w:val="24"/>
        </w:rPr>
        <w:t>firms  constantly</w:t>
      </w:r>
      <w:proofErr w:type="gramEnd"/>
      <w:r>
        <w:rPr>
          <w:rFonts w:ascii="Times New Roman" w:hAnsi="Times New Roman" w:cs="Times New Roman"/>
          <w:sz w:val="24"/>
          <w:szCs w:val="24"/>
        </w:rPr>
        <w:t xml:space="preserve"> evaluate </w:t>
      </w:r>
      <w:proofErr w:type="spellStart"/>
      <w:r>
        <w:rPr>
          <w:rFonts w:ascii="Times New Roman" w:hAnsi="Times New Roman" w:cs="Times New Roman"/>
          <w:sz w:val="24"/>
          <w:szCs w:val="24"/>
        </w:rPr>
        <w:t>teir</w:t>
      </w:r>
      <w:proofErr w:type="spellEnd"/>
      <w:r>
        <w:rPr>
          <w:rFonts w:ascii="Times New Roman" w:hAnsi="Times New Roman" w:cs="Times New Roman"/>
          <w:sz w:val="24"/>
          <w:szCs w:val="24"/>
        </w:rPr>
        <w:t xml:space="preserve"> means of distribution. The five major means of distribution are trucking, railroads, airfreight, waterways and pipelines.</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Third party logistics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Supply-chain managers may find that outsourcing logistics is advantageous in driving down inventory investment and costs while improving delivery reliability and speed.  Specialized </w:t>
      </w:r>
      <w:r>
        <w:rPr>
          <w:rFonts w:ascii="Times New Roman" w:hAnsi="Times New Roman" w:cs="Times New Roman"/>
          <w:sz w:val="24"/>
          <w:szCs w:val="24"/>
        </w:rPr>
        <w:lastRenderedPageBreak/>
        <w:t>logistics forms support this goal by coordinating the supplier’s inventory system with the service capabilities of the delivery firm.</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Measuring Supply-Chain Performance</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Evaluation of the supply chain is critical because most of the organisation’s money is spent here.  Besides, assets are committed to inventory.</w:t>
      </w:r>
    </w:p>
    <w:p w:rsidR="002C4902" w:rsidRDefault="002C4902" w:rsidP="002C4902">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1.  </w:t>
      </w:r>
      <w:r w:rsidRPr="00083471">
        <w:rPr>
          <w:rFonts w:ascii="Times New Roman" w:hAnsi="Times New Roman" w:cs="Times New Roman"/>
          <w:b/>
          <w:i/>
          <w:sz w:val="24"/>
          <w:szCs w:val="24"/>
        </w:rPr>
        <w:t>The supply-chain performance</w:t>
      </w:r>
      <w:r>
        <w:rPr>
          <w:rFonts w:ascii="Times New Roman" w:hAnsi="Times New Roman" w:cs="Times New Roman"/>
          <w:sz w:val="24"/>
          <w:szCs w:val="24"/>
        </w:rPr>
        <w:t xml:space="preserve"> is focused on procurement and vendor performance issues.  The world-class benchmarks are the result of well-managed supply-chains that drive down costs, lead times, late deliveries and shortages while improving quality.</w:t>
      </w:r>
    </w:p>
    <w:p w:rsidR="002C4902" w:rsidRDefault="002C4902" w:rsidP="002C4902">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2.  </w:t>
      </w:r>
      <w:r w:rsidRPr="00083471">
        <w:rPr>
          <w:rFonts w:ascii="Times New Roman" w:hAnsi="Times New Roman" w:cs="Times New Roman"/>
          <w:b/>
          <w:i/>
          <w:sz w:val="24"/>
          <w:szCs w:val="24"/>
        </w:rPr>
        <w:t>The assets committed to inventory</w:t>
      </w:r>
      <w:r>
        <w:rPr>
          <w:rFonts w:ascii="Times New Roman" w:hAnsi="Times New Roman" w:cs="Times New Roman"/>
          <w:sz w:val="24"/>
          <w:szCs w:val="24"/>
        </w:rPr>
        <w:t xml:space="preserve"> is focused on three specific measures:</w:t>
      </w:r>
    </w:p>
    <w:p w:rsidR="002C4902" w:rsidRDefault="002C4902" w:rsidP="002C4902">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(a) The amount invested in inventory (expressed in percentage of assets.</w:t>
      </w:r>
    </w:p>
    <w:p w:rsidR="002C4902" w:rsidRDefault="002C4902" w:rsidP="002C4902">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(b)  Annual inventory turnover = cost of goods sold /Inventory investment</w:t>
      </w:r>
    </w:p>
    <w:p w:rsidR="002C4902" w:rsidRDefault="002C4902" w:rsidP="002C4902">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(c)  Weeks of supply = Inventory investment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Annual cost of goods sold/52 weeks)</w:t>
      </w:r>
    </w:p>
    <w:p w:rsidR="002C4902" w:rsidRDefault="002C4902" w:rsidP="002C4902">
      <w:pPr>
        <w:pStyle w:val="NoSpacing"/>
        <w:ind w:left="284" w:hanging="284"/>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p>
    <w:p w:rsidR="002C4902" w:rsidRPr="002403AC"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r w:rsidRPr="00B62982">
        <w:rPr>
          <w:rFonts w:ascii="Times New Roman" w:hAnsi="Times New Roman" w:cs="Times New Roman"/>
          <w:sz w:val="24"/>
          <w:szCs w:val="24"/>
        </w:rPr>
        <w:t>Brief Note on Supply Chain</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The Supply Chain in an organisation</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Supply Chain Management</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14233A66" wp14:editId="26840504">
                <wp:simplePos x="0" y="0"/>
                <wp:positionH relativeFrom="column">
                  <wp:posOffset>4079019</wp:posOffset>
                </wp:positionH>
                <wp:positionV relativeFrom="paragraph">
                  <wp:posOffset>53671</wp:posOffset>
                </wp:positionV>
                <wp:extent cx="159026" cy="1137037"/>
                <wp:effectExtent l="0" t="0" r="12700" b="25400"/>
                <wp:wrapNone/>
                <wp:docPr id="481" name="Right Brace 481"/>
                <wp:cNvGraphicFramePr/>
                <a:graphic xmlns:a="http://schemas.openxmlformats.org/drawingml/2006/main">
                  <a:graphicData uri="http://schemas.microsoft.com/office/word/2010/wordprocessingShape">
                    <wps:wsp>
                      <wps:cNvSpPr/>
                      <wps:spPr>
                        <a:xfrm>
                          <a:off x="0" y="0"/>
                          <a:ext cx="159026" cy="1137037"/>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5C8F3F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81" o:spid="_x0000_s1026" type="#_x0000_t88" style="position:absolute;margin-left:321.2pt;margin-top:4.25pt;width:12.5pt;height:89.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" adj="252" strokecolor="black [3213]" strokeweight="1pt"/>
            </w:pict>
          </mc:Fallback>
        </mc:AlternateContent>
      </w:r>
      <w:r>
        <w:rPr>
          <w:rFonts w:ascii="Times New Roman" w:hAnsi="Times New Roman" w:cs="Times New Roman"/>
          <w:sz w:val="24"/>
          <w:szCs w:val="24"/>
        </w:rPr>
        <w:t xml:space="preserve">       Procurement </w:t>
      </w:r>
      <w:proofErr w:type="gramStart"/>
      <w:r>
        <w:rPr>
          <w:rFonts w:ascii="Times New Roman" w:hAnsi="Times New Roman" w:cs="Times New Roman"/>
          <w:sz w:val="24"/>
          <w:szCs w:val="24"/>
        </w:rPr>
        <w:t>of  inputs</w:t>
      </w:r>
      <w:proofErr w:type="gramEnd"/>
      <w:r>
        <w:rPr>
          <w:rFonts w:ascii="Times New Roman" w:hAnsi="Times New Roman" w:cs="Times New Roman"/>
          <w:sz w:val="24"/>
          <w:szCs w:val="24"/>
        </w:rPr>
        <w:t xml:space="preserve"> (involves logistics management - to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efficiency</w:t>
      </w:r>
      <w:proofErr w:type="gramEnd"/>
      <w:r>
        <w:rPr>
          <w:rFonts w:ascii="Times New Roman" w:hAnsi="Times New Roman" w:cs="Times New Roman"/>
          <w:sz w:val="24"/>
          <w:szCs w:val="24"/>
        </w:rPr>
        <w:t xml:space="preserve"> of operations in the material acquisition, movement</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storage activities (logistics system)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3F320BDE" wp14:editId="7DFE17CA">
                <wp:simplePos x="0" y="0"/>
                <wp:positionH relativeFrom="column">
                  <wp:posOffset>1431235</wp:posOffset>
                </wp:positionH>
                <wp:positionV relativeFrom="paragraph">
                  <wp:posOffset>68580</wp:posOffset>
                </wp:positionV>
                <wp:extent cx="0" cy="230588"/>
                <wp:effectExtent l="95250" t="0" r="57150" b="55245"/>
                <wp:wrapNone/>
                <wp:docPr id="482" name="Straight Arrow Connector 482"/>
                <wp:cNvGraphicFramePr/>
                <a:graphic xmlns:a="http://schemas.openxmlformats.org/drawingml/2006/main">
                  <a:graphicData uri="http://schemas.microsoft.com/office/word/2010/wordprocessingShape">
                    <wps:wsp>
                      <wps:cNvCnPr/>
                      <wps:spPr>
                        <a:xfrm>
                          <a:off x="0" y="0"/>
                          <a:ext cx="0" cy="230588"/>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84023EB" id="_x0000_t32" coordsize="21600,21600" o:spt="32" o:oned="t" path="m,l21600,21600e" filled="f">
                <v:path arrowok="t" fillok="f" o:connecttype="none"/>
                <o:lock v:ext="edit" shapetype="t"/>
              </v:shapetype>
              <v:shape id="Straight Arrow Connector 482" o:spid="_x0000_s1026" type="#_x0000_t32" style="position:absolute;margin-left:112.7pt;margin-top:5.4pt;width:0;height:18.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" strokecolor="black [3213]" strokeweight="1.5pt">
                <v:stroke endarrow="open"/>
              </v:shape>
            </w:pict>
          </mc:Fallback>
        </mc:AlternateContent>
      </w:r>
      <w:r>
        <w:rPr>
          <w:rFonts w:ascii="Times New Roman" w:hAnsi="Times New Roman" w:cs="Times New Roman"/>
          <w:sz w:val="24"/>
          <w:szCs w:val="24"/>
        </w:rPr>
        <w:t xml:space="preserve">                                                                                                                 Upstream Activities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(Inputs end)</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Production of the goods and services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(Porter’s value chain analysis)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2336" behindDoc="0" locked="0" layoutInCell="1" allowOverlap="1" wp14:anchorId="6F77D13E" wp14:editId="62A33374">
                <wp:simplePos x="0" y="0"/>
                <wp:positionH relativeFrom="column">
                  <wp:posOffset>1431925</wp:posOffset>
                </wp:positionH>
                <wp:positionV relativeFrom="paragraph">
                  <wp:posOffset>76200</wp:posOffset>
                </wp:positionV>
                <wp:extent cx="0" cy="230505"/>
                <wp:effectExtent l="95250" t="0" r="57150" b="55245"/>
                <wp:wrapNone/>
                <wp:docPr id="483" name="Straight Arrow Connector 483"/>
                <wp:cNvGraphicFramePr/>
                <a:graphic xmlns:a="http://schemas.openxmlformats.org/drawingml/2006/main">
                  <a:graphicData uri="http://schemas.microsoft.com/office/word/2010/wordprocessingShape">
                    <wps:wsp>
                      <wps:cNvCnPr/>
                      <wps:spPr>
                        <a:xfrm>
                          <a:off x="0" y="0"/>
                          <a:ext cx="0" cy="23050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CCB79B" id="Straight Arrow Connector 483" o:spid="_x0000_s1026" type="#_x0000_t32" style="position:absolute;margin-left:112.75pt;margin-top:6pt;width:0;height:18.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" strokecolor="black [3213]" strokeweight="1.5pt">
                <v:stroke endarrow="open"/>
              </v:shape>
            </w:pict>
          </mc:Fallback>
        </mc:AlternateConten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14:anchorId="703DCBE2" wp14:editId="0DC39A76">
                <wp:simplePos x="0" y="0"/>
                <wp:positionH relativeFrom="column">
                  <wp:posOffset>4079019</wp:posOffset>
                </wp:positionH>
                <wp:positionV relativeFrom="paragraph">
                  <wp:posOffset>130534</wp:posOffset>
                </wp:positionV>
                <wp:extent cx="111125" cy="389614"/>
                <wp:effectExtent l="0" t="0" r="22225" b="10795"/>
                <wp:wrapNone/>
                <wp:docPr id="484" name="Right Brace 484"/>
                <wp:cNvGraphicFramePr/>
                <a:graphic xmlns:a="http://schemas.openxmlformats.org/drawingml/2006/main">
                  <a:graphicData uri="http://schemas.microsoft.com/office/word/2010/wordprocessingShape">
                    <wps:wsp>
                      <wps:cNvSpPr/>
                      <wps:spPr>
                        <a:xfrm>
                          <a:off x="0" y="0"/>
                          <a:ext cx="111125" cy="389614"/>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D2F59" id="Right Brace 484" o:spid="_x0000_s1026" type="#_x0000_t88" style="position:absolute;margin-left:321.2pt;margin-top:10.3pt;width:8.75pt;height:3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" adj="513" strokecolor="black [3213]" strokeweight="1pt"/>
            </w:pict>
          </mc:Fallback>
        </mc:AlternateContent>
      </w:r>
      <w:r>
        <w:rPr>
          <w:rFonts w:ascii="Times New Roman" w:hAnsi="Times New Roman" w:cs="Times New Roman"/>
          <w:sz w:val="24"/>
          <w:szCs w:val="24"/>
        </w:rPr>
        <w:t xml:space="preserve">   </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Distribution of products to end users                                              </w:t>
      </w:r>
      <w:proofErr w:type="gramStart"/>
      <w:r>
        <w:rPr>
          <w:rFonts w:ascii="Times New Roman" w:hAnsi="Times New Roman" w:cs="Times New Roman"/>
          <w:sz w:val="24"/>
          <w:szCs w:val="24"/>
        </w:rPr>
        <w:t>Downstream</w:t>
      </w:r>
      <w:proofErr w:type="gramEnd"/>
      <w:r>
        <w:rPr>
          <w:rFonts w:ascii="Times New Roman" w:hAnsi="Times New Roman" w:cs="Times New Roman"/>
          <w:sz w:val="24"/>
          <w:szCs w:val="24"/>
        </w:rPr>
        <w:t xml:space="preserve"> Activities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       (Porter’s value chain analysis)                                                        (Marketing end)</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The objective of the supply-chain management is to build a chain of with certain </w:t>
      </w:r>
      <w:proofErr w:type="gramStart"/>
      <w:r>
        <w:rPr>
          <w:rFonts w:ascii="Times New Roman" w:hAnsi="Times New Roman" w:cs="Times New Roman"/>
          <w:sz w:val="24"/>
          <w:szCs w:val="24"/>
        </w:rPr>
        <w:t>suppliers  to</w:t>
      </w:r>
      <w:proofErr w:type="gramEnd"/>
      <w:r>
        <w:rPr>
          <w:rFonts w:ascii="Times New Roman" w:hAnsi="Times New Roman" w:cs="Times New Roman"/>
          <w:sz w:val="24"/>
          <w:szCs w:val="24"/>
        </w:rPr>
        <w:t xml:space="preserve"> focus on maximizing value to the ultimate customers.</w:t>
      </w: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The firm is dependent on the supply chain to establish longer term relationships with certain suppliers to gain competitive advantage.  This is necessary if the supply chain is to support the strategies (low cost, differentiation and response) of operations management.</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Today companies are depending more and more on the supply chains and facing more risks than before.  Companies are depending on the suppliers for reliability and quality and lower costs of parts.  The attributable causes are the increasing specialization and improved technological capabilities and many companies have difficulties to cope with these advances.  The companies have to develop innovative plan to mitigate disruptions with the selected suppliers.  Ethical behaviour and principles become important issues for sustainability of the relationships between the suppliers and the managers of the companies.</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 xml:space="preserve">The supply chain is the most expensive activity a company has to face but it also provides an opportunity to reduce costs to improve the profit margins.  It is cheaper to buy parts from the suppliers i.e. outside sources than to make them.  This is an opportunity for the company to </w:t>
      </w:r>
      <w:r>
        <w:rPr>
          <w:rFonts w:ascii="Times New Roman" w:hAnsi="Times New Roman" w:cs="Times New Roman"/>
          <w:sz w:val="24"/>
          <w:szCs w:val="24"/>
        </w:rPr>
        <w:lastRenderedPageBreak/>
        <w:t>gain CA to link up with some suppliers through vertical integration to form coalition (</w:t>
      </w:r>
      <w:proofErr w:type="spellStart"/>
      <w:r>
        <w:rPr>
          <w:rFonts w:ascii="Times New Roman" w:hAnsi="Times New Roman" w:cs="Times New Roman"/>
          <w:sz w:val="24"/>
          <w:szCs w:val="24"/>
        </w:rPr>
        <w:t>keiretus</w:t>
      </w:r>
      <w:proofErr w:type="spellEnd"/>
      <w:r>
        <w:rPr>
          <w:rFonts w:ascii="Times New Roman" w:hAnsi="Times New Roman" w:cs="Times New Roman"/>
          <w:sz w:val="24"/>
          <w:szCs w:val="24"/>
        </w:rPr>
        <w:t xml:space="preserve">) for mutual benefits.   </w:t>
      </w:r>
    </w:p>
    <w:p w:rsidR="002C4902"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However there are difficulties to establish such an integrated supply chain:</w:t>
      </w:r>
    </w:p>
    <w:p w:rsidR="002C4902" w:rsidRDefault="002C4902" w:rsidP="002C4902">
      <w:pPr>
        <w:pStyle w:val="NoSpacing"/>
        <w:numPr>
          <w:ilvl w:val="0"/>
          <w:numId w:val="5"/>
        </w:numPr>
        <w:ind w:left="426" w:hanging="284"/>
        <w:rPr>
          <w:rFonts w:ascii="Times New Roman" w:hAnsi="Times New Roman" w:cs="Times New Roman"/>
          <w:sz w:val="24"/>
          <w:szCs w:val="24"/>
        </w:rPr>
      </w:pPr>
      <w:r>
        <w:rPr>
          <w:rFonts w:ascii="Times New Roman" w:hAnsi="Times New Roman" w:cs="Times New Roman"/>
          <w:sz w:val="24"/>
          <w:szCs w:val="24"/>
        </w:rPr>
        <w:t>Members in the supply chain tend to focus on their profits than in maintain the efficient functioning of the supply chain.</w:t>
      </w:r>
    </w:p>
    <w:p w:rsidR="002C4902" w:rsidRDefault="002C4902" w:rsidP="002C4902">
      <w:pPr>
        <w:pStyle w:val="NoSpacing"/>
        <w:numPr>
          <w:ilvl w:val="0"/>
          <w:numId w:val="5"/>
        </w:numPr>
        <w:ind w:left="426" w:hanging="284"/>
        <w:rPr>
          <w:rFonts w:ascii="Times New Roman" w:hAnsi="Times New Roman" w:cs="Times New Roman"/>
          <w:sz w:val="24"/>
          <w:szCs w:val="24"/>
        </w:rPr>
      </w:pPr>
      <w:r>
        <w:rPr>
          <w:rFonts w:ascii="Times New Roman" w:hAnsi="Times New Roman" w:cs="Times New Roman"/>
          <w:sz w:val="24"/>
          <w:szCs w:val="24"/>
        </w:rPr>
        <w:t>Incentives are the means to get the sales of merchandise through the supply chain and these tend to push the costs up.</w:t>
      </w:r>
    </w:p>
    <w:p w:rsidR="002C4902" w:rsidRDefault="002C4902" w:rsidP="002C4902">
      <w:pPr>
        <w:pStyle w:val="NoSpacing"/>
        <w:numPr>
          <w:ilvl w:val="0"/>
          <w:numId w:val="5"/>
        </w:numPr>
        <w:ind w:left="426" w:hanging="284"/>
        <w:rPr>
          <w:rFonts w:ascii="Times New Roman" w:hAnsi="Times New Roman" w:cs="Times New Roman"/>
          <w:sz w:val="24"/>
          <w:szCs w:val="24"/>
        </w:rPr>
      </w:pPr>
      <w:r>
        <w:rPr>
          <w:rFonts w:ascii="Times New Roman" w:hAnsi="Times New Roman" w:cs="Times New Roman"/>
          <w:sz w:val="24"/>
          <w:szCs w:val="24"/>
        </w:rPr>
        <w:t>Supply chain members prefer small lots of merchandise but companies preferred large batches to reduce costs. This creates conflict of interest between the two parties. This could be due to “bullwhipped effect” coming from the retailer end and moving up the supply chain to the manufacturers.</w:t>
      </w:r>
    </w:p>
    <w:p w:rsidR="002C4902" w:rsidRDefault="002C4902" w:rsidP="002C4902">
      <w:pPr>
        <w:pStyle w:val="NoSpacing"/>
        <w:rPr>
          <w:rFonts w:ascii="Times New Roman" w:hAnsi="Times New Roman" w:cs="Times New Roman"/>
          <w:sz w:val="24"/>
          <w:szCs w:val="24"/>
        </w:rPr>
      </w:pPr>
    </w:p>
    <w:p w:rsidR="002C4902" w:rsidRPr="00B62982" w:rsidRDefault="002C4902" w:rsidP="002C4902">
      <w:pPr>
        <w:pStyle w:val="NoSpacing"/>
        <w:rPr>
          <w:rFonts w:ascii="Times New Roman" w:hAnsi="Times New Roman" w:cs="Times New Roman"/>
          <w:sz w:val="24"/>
          <w:szCs w:val="24"/>
        </w:rPr>
      </w:pPr>
      <w:r>
        <w:rPr>
          <w:rFonts w:ascii="Times New Roman" w:hAnsi="Times New Roman" w:cs="Times New Roman"/>
          <w:sz w:val="24"/>
          <w:szCs w:val="24"/>
        </w:rPr>
        <w:t>The operations manager has tremendous tasks to capitalise on the supply chain to gain competitive advantage for the company.</w:t>
      </w:r>
    </w:p>
    <w:p w:rsidR="002C4902" w:rsidRPr="00156626" w:rsidRDefault="002C4902" w:rsidP="002C4902">
      <w:pPr>
        <w:pStyle w:val="NoSpacing"/>
        <w:rPr>
          <w:rFonts w:ascii="Times New Roman" w:hAnsi="Times New Roman" w:cs="Times New Roman"/>
          <w:sz w:val="24"/>
          <w:szCs w:val="24"/>
        </w:rPr>
      </w:pPr>
    </w:p>
    <w:p w:rsidR="002C4902" w:rsidRDefault="002C4902" w:rsidP="002C4902">
      <w:pPr>
        <w:pStyle w:val="NoSpacing"/>
        <w:rPr>
          <w:rFonts w:ascii="Times New Roman" w:hAnsi="Times New Roman" w:cs="Times New Roman"/>
          <w:b/>
          <w:sz w:val="24"/>
          <w:szCs w:val="24"/>
        </w:rPr>
      </w:pPr>
      <w:bookmarkStart w:id="0" w:name="_GoBack"/>
      <w:bookmarkEnd w:id="0"/>
    </w:p>
    <w:p w:rsidR="002C4902" w:rsidRDefault="002C4902" w:rsidP="002C4902">
      <w:pPr>
        <w:pStyle w:val="NoSpacing"/>
        <w:rPr>
          <w:rFonts w:ascii="Times New Roman" w:hAnsi="Times New Roman" w:cs="Times New Roman"/>
          <w:b/>
          <w:sz w:val="24"/>
          <w:szCs w:val="24"/>
        </w:rPr>
      </w:pPr>
    </w:p>
    <w:p w:rsidR="002C4902" w:rsidRDefault="002C4902" w:rsidP="002C4902">
      <w:pPr>
        <w:pStyle w:val="NoSpacing"/>
        <w:rPr>
          <w:rFonts w:ascii="Times New Roman" w:hAnsi="Times New Roman" w:cs="Times New Roman"/>
          <w:b/>
          <w:sz w:val="24"/>
          <w:szCs w:val="24"/>
        </w:rPr>
      </w:pPr>
    </w:p>
    <w:p w:rsidR="002C4902" w:rsidRDefault="002C4902" w:rsidP="002C4902">
      <w:pPr>
        <w:pStyle w:val="NoSpacing"/>
        <w:rPr>
          <w:rFonts w:ascii="Times New Roman" w:hAnsi="Times New Roman" w:cs="Times New Roman"/>
          <w:b/>
          <w:sz w:val="24"/>
          <w:szCs w:val="24"/>
        </w:rPr>
      </w:pPr>
    </w:p>
    <w:p w:rsidR="002C4902" w:rsidRDefault="002C4902" w:rsidP="002C4902">
      <w:pPr>
        <w:pStyle w:val="NoSpacing"/>
        <w:rPr>
          <w:rFonts w:ascii="Times New Roman" w:hAnsi="Times New Roman" w:cs="Times New Roman"/>
          <w:b/>
          <w:sz w:val="24"/>
          <w:szCs w:val="24"/>
        </w:rPr>
      </w:pPr>
    </w:p>
    <w:p w:rsidR="002C4902" w:rsidRDefault="002C4902" w:rsidP="002C4902">
      <w:pPr>
        <w:pStyle w:val="NoSpacing"/>
        <w:rPr>
          <w:rFonts w:ascii="Times New Roman" w:hAnsi="Times New Roman" w:cs="Times New Roman"/>
          <w:b/>
          <w:sz w:val="24"/>
          <w:szCs w:val="24"/>
        </w:rPr>
      </w:pPr>
    </w:p>
    <w:p w:rsidR="002C4902" w:rsidRDefault="002C4902" w:rsidP="002C4902">
      <w:pPr>
        <w:pStyle w:val="NoSpacing"/>
        <w:rPr>
          <w:rFonts w:ascii="Times New Roman" w:hAnsi="Times New Roman" w:cs="Times New Roman"/>
          <w:b/>
          <w:sz w:val="24"/>
          <w:szCs w:val="24"/>
        </w:rPr>
      </w:pPr>
    </w:p>
    <w:p w:rsidR="002C4902" w:rsidRDefault="002C4902" w:rsidP="002C4902">
      <w:pPr>
        <w:pStyle w:val="NoSpacing"/>
        <w:rPr>
          <w:rFonts w:ascii="Times New Roman" w:hAnsi="Times New Roman" w:cs="Times New Roman"/>
          <w:b/>
          <w:sz w:val="24"/>
          <w:szCs w:val="24"/>
        </w:rPr>
      </w:pPr>
    </w:p>
    <w:p w:rsidR="002C4902" w:rsidRDefault="002C4902" w:rsidP="002C4902">
      <w:pPr>
        <w:pStyle w:val="NoSpacing"/>
        <w:rPr>
          <w:rFonts w:ascii="Times New Roman" w:hAnsi="Times New Roman" w:cs="Times New Roman"/>
          <w:b/>
          <w:sz w:val="24"/>
          <w:szCs w:val="24"/>
        </w:rPr>
      </w:pPr>
    </w:p>
    <w:p w:rsidR="002C4902" w:rsidRPr="00C5263E" w:rsidRDefault="002C4902">
      <w:pPr>
        <w:rPr>
          <w:rFonts w:ascii="Times New Roman" w:hAnsi="Times New Roman" w:cs="Times New Roman"/>
          <w:sz w:val="24"/>
          <w:szCs w:val="24"/>
        </w:rPr>
      </w:pPr>
    </w:p>
    <w:sectPr w:rsidR="002C4902" w:rsidRPr="00C526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43043"/>
    <w:multiLevelType w:val="hybridMultilevel"/>
    <w:tmpl w:val="92CAD928"/>
    <w:lvl w:ilvl="0" w:tplc="44090001">
      <w:start w:val="1"/>
      <w:numFmt w:val="bullet"/>
      <w:lvlText w:val=""/>
      <w:lvlJc w:val="left"/>
      <w:pPr>
        <w:ind w:left="1004" w:hanging="360"/>
      </w:pPr>
      <w:rPr>
        <w:rFonts w:ascii="Symbol" w:hAnsi="Symbol"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1" w15:restartNumberingAfterBreak="0">
    <w:nsid w:val="2B1C1C3B"/>
    <w:multiLevelType w:val="hybridMultilevel"/>
    <w:tmpl w:val="781AE75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8470D4A"/>
    <w:multiLevelType w:val="hybridMultilevel"/>
    <w:tmpl w:val="EFA4EC3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B2A4F79"/>
    <w:multiLevelType w:val="hybridMultilevel"/>
    <w:tmpl w:val="48D45BA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0567B78"/>
    <w:multiLevelType w:val="hybridMultilevel"/>
    <w:tmpl w:val="7D464E0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63E"/>
    <w:rsid w:val="00002052"/>
    <w:rsid w:val="002B21E5"/>
    <w:rsid w:val="002C4902"/>
    <w:rsid w:val="003C75E3"/>
    <w:rsid w:val="003F7995"/>
    <w:rsid w:val="0068299C"/>
    <w:rsid w:val="00C5263E"/>
    <w:rsid w:val="00D642A1"/>
    <w:rsid w:val="00E041F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DD474A6B-23ED-4CD4-8A36-040871B2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9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75E3"/>
    <w:pPr>
      <w:spacing w:after="0" w:line="240" w:lineRule="auto"/>
    </w:pPr>
  </w:style>
  <w:style w:type="table" w:styleId="TableGrid">
    <w:name w:val="Table Grid"/>
    <w:basedOn w:val="TableNormal"/>
    <w:uiPriority w:val="59"/>
    <w:rsid w:val="002C4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3</cp:revision>
  <dcterms:created xsi:type="dcterms:W3CDTF">2021-08-15T11:44:00Z</dcterms:created>
  <dcterms:modified xsi:type="dcterms:W3CDTF">2021-08-18T06:52:00Z</dcterms:modified>
</cp:coreProperties>
</file>