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68" w:rsidRPr="00542168" w:rsidRDefault="00542168" w:rsidP="00542168">
      <w:pPr>
        <w:spacing w:after="0" w:line="240" w:lineRule="auto"/>
        <w:rPr>
          <w:rFonts w:ascii="Myriad Pro" w:hAnsi="Myriad Pro"/>
          <w:b/>
        </w:rPr>
      </w:pPr>
      <w:r w:rsidRPr="00542168">
        <w:rPr>
          <w:rFonts w:ascii="Myriad Pro" w:hAnsi="Myriad Pro"/>
          <w:b/>
        </w:rPr>
        <w:t>COURSE LEARNING OUTCOMES</w:t>
      </w:r>
    </w:p>
    <w:p w:rsidR="00542168" w:rsidRPr="00542168" w:rsidRDefault="00542168" w:rsidP="00542168">
      <w:pPr>
        <w:spacing w:after="0" w:line="240" w:lineRule="auto"/>
        <w:rPr>
          <w:rFonts w:ascii="Myriad Pro" w:hAnsi="Myriad Pro"/>
          <w:b/>
        </w:rPr>
      </w:pPr>
      <w:r w:rsidRPr="00542168">
        <w:rPr>
          <w:rFonts w:ascii="Myriad Pro" w:hAnsi="Myriad Pro"/>
          <w:b/>
        </w:rPr>
        <w:t xml:space="preserve">TOPIC </w:t>
      </w:r>
      <w:r w:rsidR="00A038D7">
        <w:rPr>
          <w:rFonts w:ascii="Myriad Pro" w:hAnsi="Myriad Pro"/>
          <w:b/>
        </w:rPr>
        <w:t>8</w:t>
      </w:r>
      <w:r w:rsidR="001B5DD2">
        <w:rPr>
          <w:rFonts w:ascii="Myriad Pro" w:hAnsi="Myriad Pro"/>
          <w:b/>
        </w:rPr>
        <w:t xml:space="preserve">: </w:t>
      </w:r>
      <w:r w:rsidR="00A038D7">
        <w:rPr>
          <w:rFonts w:ascii="Myriad Pro" w:hAnsi="Myriad Pro"/>
          <w:b/>
        </w:rPr>
        <w:t>POWER CONTROL AND CONFLICT RESOLUTION</w:t>
      </w:r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</w:p>
    <w:p w:rsidR="00A038D7" w:rsidRDefault="00A038D7" w:rsidP="00542168">
      <w:pPr>
        <w:spacing w:after="0" w:line="240" w:lineRule="auto"/>
        <w:rPr>
          <w:rFonts w:ascii="Myriad Pro" w:hAnsi="Myriad Pro"/>
        </w:rPr>
      </w:pPr>
      <w:bookmarkStart w:id="0" w:name="_GoBack"/>
      <w:bookmarkEnd w:id="0"/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</w:p>
    <w:p w:rsidR="00A038D7" w:rsidRDefault="00A038D7" w:rsidP="00A038D7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 xml:space="preserve">Upon completion of the </w:t>
      </w:r>
      <w:r>
        <w:rPr>
          <w:rFonts w:ascii="Myriad Pro" w:hAnsi="Myriad Pro"/>
        </w:rPr>
        <w:t>chapter</w:t>
      </w:r>
      <w:r w:rsidRPr="00101862">
        <w:rPr>
          <w:rFonts w:ascii="Myriad Pro" w:hAnsi="Myriad Pro"/>
        </w:rPr>
        <w:t>, students should be able to:</w:t>
      </w:r>
    </w:p>
    <w:p w:rsidR="00A038D7" w:rsidRDefault="00A038D7" w:rsidP="00A038D7">
      <w:pPr>
        <w:spacing w:after="0" w:line="240" w:lineRule="auto"/>
        <w:rPr>
          <w:rFonts w:ascii="Myriad Pro" w:hAnsi="Myriad Pro"/>
        </w:rPr>
      </w:pPr>
    </w:p>
    <w:p w:rsidR="00A038D7" w:rsidRDefault="00A038D7" w:rsidP="00A038D7">
      <w:pPr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lang w:val="en-MY"/>
        </w:rPr>
      </w:pPr>
      <w:r w:rsidRPr="0023534C">
        <w:rPr>
          <w:rFonts w:ascii="Myriad Pro" w:hAnsi="Myriad Pro"/>
        </w:rPr>
        <w:t>Discuss the four contingencies of power.</w:t>
      </w:r>
    </w:p>
    <w:p w:rsidR="00A038D7" w:rsidRPr="0023534C" w:rsidRDefault="00A038D7" w:rsidP="00A038D7">
      <w:pPr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lang w:val="en-MY"/>
        </w:rPr>
      </w:pPr>
      <w:r w:rsidRPr="0023534C">
        <w:rPr>
          <w:rFonts w:ascii="Myriad Pro" w:hAnsi="Myriad Pro"/>
        </w:rPr>
        <w:t>Explain how people and work units gain power through social networks.</w:t>
      </w:r>
    </w:p>
    <w:p w:rsidR="00A038D7" w:rsidRPr="0023534C" w:rsidRDefault="00A038D7" w:rsidP="00A038D7">
      <w:pPr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lang w:val="en-MY"/>
        </w:rPr>
      </w:pPr>
      <w:r w:rsidRPr="0023534C">
        <w:rPr>
          <w:rFonts w:ascii="Myriad Pro" w:hAnsi="Myriad Pro"/>
        </w:rPr>
        <w:t>Describe eight types of influence tactics, three consequences of influencing others, and three contingencies to consider when choosing an influence tactic.</w:t>
      </w:r>
    </w:p>
    <w:p w:rsidR="00A038D7" w:rsidRPr="0023534C" w:rsidRDefault="00A038D7" w:rsidP="00A038D7">
      <w:pPr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lang w:val="en-MY"/>
        </w:rPr>
      </w:pPr>
      <w:r w:rsidRPr="0023534C">
        <w:rPr>
          <w:rFonts w:ascii="Myriad Pro" w:hAnsi="Myriad Pro"/>
        </w:rPr>
        <w:t xml:space="preserve">Evaluate either the conflict situations </w:t>
      </w:r>
      <w:proofErr w:type="gramStart"/>
      <w:r w:rsidRPr="0023534C">
        <w:rPr>
          <w:rFonts w:ascii="Myriad Pro" w:hAnsi="Myriad Pro"/>
        </w:rPr>
        <w:t>is</w:t>
      </w:r>
      <w:proofErr w:type="gramEnd"/>
      <w:r w:rsidRPr="0023534C">
        <w:rPr>
          <w:rFonts w:ascii="Myriad Pro" w:hAnsi="Myriad Pro"/>
        </w:rPr>
        <w:t xml:space="preserve"> bad or good to the organizations.</w:t>
      </w:r>
    </w:p>
    <w:p w:rsidR="00A038D7" w:rsidRPr="00F82BCE" w:rsidRDefault="00A038D7" w:rsidP="00A038D7">
      <w:pPr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lang w:val="en-MY"/>
        </w:rPr>
      </w:pPr>
      <w:r w:rsidRPr="0023534C">
        <w:rPr>
          <w:rFonts w:ascii="Myriad Pro" w:hAnsi="Myriad Pro"/>
        </w:rPr>
        <w:t>Explain the conflict process.</w:t>
      </w:r>
    </w:p>
    <w:p w:rsidR="00542168" w:rsidRDefault="00542168"/>
    <w:sectPr w:rsidR="00542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2FE"/>
    <w:multiLevelType w:val="hybridMultilevel"/>
    <w:tmpl w:val="E41CBF7C"/>
    <w:lvl w:ilvl="0" w:tplc="744026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BEFC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4EB5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DAC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C0CB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CDD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68A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B84A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9806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B2E438A"/>
    <w:multiLevelType w:val="hybridMultilevel"/>
    <w:tmpl w:val="83E67C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47E03"/>
    <w:multiLevelType w:val="hybridMultilevel"/>
    <w:tmpl w:val="0464B148"/>
    <w:lvl w:ilvl="0" w:tplc="9AB245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CE0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A67D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DA0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3CE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362B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2EF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2028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6A1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A1E709B"/>
    <w:multiLevelType w:val="hybridMultilevel"/>
    <w:tmpl w:val="7A9E63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68"/>
    <w:rsid w:val="001B5DD2"/>
    <w:rsid w:val="00542168"/>
    <w:rsid w:val="00A0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1C9B"/>
  <w15:chartTrackingRefBased/>
  <w15:docId w15:val="{3F44356D-DDF0-4FA0-B263-B4FACBD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16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2021-08-12T10:37:00Z</dcterms:created>
  <dcterms:modified xsi:type="dcterms:W3CDTF">2021-08-12T10:37:00Z</dcterms:modified>
</cp:coreProperties>
</file>