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4EFB3" w14:textId="77777777" w:rsidR="00761CC6" w:rsidRPr="00761CC6" w:rsidRDefault="00761CC6" w:rsidP="00761CC6">
      <w:pPr>
        <w:pStyle w:val="NoSpacing"/>
        <w:spacing w:line="360" w:lineRule="auto"/>
        <w:rPr>
          <w:rFonts w:ascii="Times New Roman" w:hAnsi="Times New Roman" w:cs="Times New Roman"/>
          <w:b/>
          <w:bCs/>
          <w:sz w:val="36"/>
          <w:szCs w:val="36"/>
        </w:rPr>
      </w:pPr>
      <w:r w:rsidRPr="00761CC6">
        <w:rPr>
          <w:rFonts w:ascii="Times New Roman" w:hAnsi="Times New Roman" w:cs="Times New Roman"/>
          <w:b/>
          <w:bCs/>
          <w:sz w:val="36"/>
          <w:szCs w:val="36"/>
        </w:rPr>
        <w:t>BM4405 Assignment 1 (25%)</w:t>
      </w:r>
    </w:p>
    <w:p w14:paraId="7F8C362F" w14:textId="77777777" w:rsidR="00AA4BD4" w:rsidRDefault="00AA4BD4" w:rsidP="00761CC6">
      <w:pPr>
        <w:pStyle w:val="NoSpacing"/>
        <w:spacing w:line="360" w:lineRule="auto"/>
        <w:rPr>
          <w:rFonts w:ascii="Times New Roman" w:hAnsi="Times New Roman" w:cs="Times New Roman"/>
          <w:sz w:val="24"/>
          <w:szCs w:val="24"/>
        </w:rPr>
      </w:pPr>
    </w:p>
    <w:p w14:paraId="0B4B070A" w14:textId="77777777" w:rsidR="00AA4BD4" w:rsidRPr="00AA4BD4" w:rsidRDefault="00AA4BD4" w:rsidP="00AA4BD4">
      <w:pPr>
        <w:pStyle w:val="NoSpacing"/>
        <w:spacing w:line="360" w:lineRule="auto"/>
        <w:rPr>
          <w:rFonts w:ascii="Times New Roman" w:hAnsi="Times New Roman" w:cs="Times New Roman"/>
          <w:sz w:val="24"/>
          <w:szCs w:val="24"/>
        </w:rPr>
      </w:pPr>
      <w:r w:rsidRPr="00AA4BD4">
        <w:rPr>
          <w:rFonts w:ascii="Times New Roman" w:hAnsi="Times New Roman" w:cs="Times New Roman"/>
          <w:sz w:val="24"/>
          <w:szCs w:val="24"/>
        </w:rPr>
        <w:t>Instructions</w:t>
      </w:r>
    </w:p>
    <w:p w14:paraId="5859B318" w14:textId="77777777" w:rsidR="00AA4BD4" w:rsidRPr="00AA4BD4" w:rsidRDefault="00AA4BD4" w:rsidP="00AA4BD4">
      <w:pPr>
        <w:pStyle w:val="NoSpacing"/>
        <w:spacing w:line="360" w:lineRule="auto"/>
        <w:rPr>
          <w:rFonts w:ascii="Times New Roman" w:hAnsi="Times New Roman" w:cs="Times New Roman"/>
          <w:sz w:val="24"/>
          <w:szCs w:val="24"/>
        </w:rPr>
      </w:pPr>
      <w:r w:rsidRPr="00AA4BD4">
        <w:rPr>
          <w:rFonts w:ascii="Times New Roman" w:hAnsi="Times New Roman" w:cs="Times New Roman"/>
          <w:sz w:val="24"/>
          <w:szCs w:val="24"/>
        </w:rPr>
        <w:t>1.</w:t>
      </w:r>
      <w:r w:rsidRPr="00AA4BD4">
        <w:rPr>
          <w:rFonts w:ascii="Times New Roman" w:hAnsi="Times New Roman" w:cs="Times New Roman"/>
          <w:sz w:val="24"/>
          <w:szCs w:val="24"/>
        </w:rPr>
        <w:tab/>
        <w:t xml:space="preserve">This is an individual assignment. </w:t>
      </w:r>
    </w:p>
    <w:p w14:paraId="04387CDC" w14:textId="73D0C2DA" w:rsidR="00AA4BD4" w:rsidRPr="00AA4BD4" w:rsidRDefault="00AA4BD4" w:rsidP="00AA4BD4">
      <w:pPr>
        <w:pStyle w:val="NoSpacing"/>
        <w:spacing w:line="360" w:lineRule="auto"/>
        <w:rPr>
          <w:rFonts w:ascii="Times New Roman" w:hAnsi="Times New Roman" w:cs="Times New Roman"/>
          <w:sz w:val="24"/>
          <w:szCs w:val="24"/>
        </w:rPr>
      </w:pPr>
      <w:r w:rsidRPr="00AA4BD4">
        <w:rPr>
          <w:rFonts w:ascii="Times New Roman" w:hAnsi="Times New Roman" w:cs="Times New Roman"/>
          <w:sz w:val="24"/>
          <w:szCs w:val="24"/>
        </w:rPr>
        <w:t>2.</w:t>
      </w:r>
      <w:r w:rsidRPr="00AA4BD4">
        <w:rPr>
          <w:rFonts w:ascii="Times New Roman" w:hAnsi="Times New Roman" w:cs="Times New Roman"/>
          <w:sz w:val="24"/>
          <w:szCs w:val="24"/>
        </w:rPr>
        <w:tab/>
        <w:t xml:space="preserve">This individual assignment 1 must be submitted </w:t>
      </w:r>
      <w:r>
        <w:rPr>
          <w:rFonts w:ascii="Times New Roman" w:hAnsi="Times New Roman" w:cs="Times New Roman"/>
          <w:sz w:val="24"/>
          <w:szCs w:val="24"/>
        </w:rPr>
        <w:t>by 10</w:t>
      </w:r>
      <w:r w:rsidRPr="00AA4BD4">
        <w:rPr>
          <w:rFonts w:ascii="Times New Roman" w:hAnsi="Times New Roman" w:cs="Times New Roman"/>
          <w:sz w:val="24"/>
          <w:szCs w:val="24"/>
          <w:vertAlign w:val="superscript"/>
        </w:rPr>
        <w:t>th</w:t>
      </w:r>
      <w:r>
        <w:rPr>
          <w:rFonts w:ascii="Times New Roman" w:hAnsi="Times New Roman" w:cs="Times New Roman"/>
          <w:sz w:val="24"/>
          <w:szCs w:val="24"/>
        </w:rPr>
        <w:t xml:space="preserve"> December 2023</w:t>
      </w:r>
      <w:r w:rsidRPr="00AA4BD4">
        <w:rPr>
          <w:rFonts w:ascii="Times New Roman" w:hAnsi="Times New Roman" w:cs="Times New Roman"/>
          <w:sz w:val="24"/>
          <w:szCs w:val="24"/>
        </w:rPr>
        <w:t>.</w:t>
      </w:r>
    </w:p>
    <w:p w14:paraId="061AAEEF" w14:textId="77777777" w:rsidR="00AA4BD4" w:rsidRPr="00AA4BD4" w:rsidRDefault="00AA4BD4" w:rsidP="00AA4BD4">
      <w:pPr>
        <w:pStyle w:val="NoSpacing"/>
        <w:spacing w:line="360" w:lineRule="auto"/>
        <w:rPr>
          <w:rFonts w:ascii="Times New Roman" w:hAnsi="Times New Roman" w:cs="Times New Roman"/>
          <w:sz w:val="24"/>
          <w:szCs w:val="24"/>
        </w:rPr>
      </w:pPr>
      <w:r w:rsidRPr="00AA4BD4">
        <w:rPr>
          <w:rFonts w:ascii="Times New Roman" w:hAnsi="Times New Roman" w:cs="Times New Roman"/>
          <w:sz w:val="24"/>
          <w:szCs w:val="24"/>
        </w:rPr>
        <w:t>3.</w:t>
      </w:r>
      <w:r w:rsidRPr="00AA4BD4">
        <w:rPr>
          <w:rFonts w:ascii="Times New Roman" w:hAnsi="Times New Roman" w:cs="Times New Roman"/>
          <w:sz w:val="24"/>
          <w:szCs w:val="24"/>
        </w:rPr>
        <w:tab/>
        <w:t>Any delay in the submission of this assignment 20% of the marks will be deducted for each day of delay.</w:t>
      </w:r>
    </w:p>
    <w:p w14:paraId="48B5C457" w14:textId="77777777" w:rsidR="00AA4BD4" w:rsidRPr="00AA4BD4" w:rsidRDefault="00AA4BD4" w:rsidP="00AA4BD4">
      <w:pPr>
        <w:pStyle w:val="NoSpacing"/>
        <w:spacing w:line="360" w:lineRule="auto"/>
        <w:rPr>
          <w:rFonts w:ascii="Times New Roman" w:hAnsi="Times New Roman" w:cs="Times New Roman"/>
          <w:sz w:val="24"/>
          <w:szCs w:val="24"/>
        </w:rPr>
      </w:pPr>
      <w:r w:rsidRPr="00AA4BD4">
        <w:rPr>
          <w:rFonts w:ascii="Times New Roman" w:hAnsi="Times New Roman" w:cs="Times New Roman"/>
          <w:sz w:val="24"/>
          <w:szCs w:val="24"/>
        </w:rPr>
        <w:t>4.</w:t>
      </w:r>
      <w:r w:rsidRPr="00AA4BD4">
        <w:rPr>
          <w:rFonts w:ascii="Times New Roman" w:hAnsi="Times New Roman" w:cs="Times New Roman"/>
          <w:sz w:val="24"/>
          <w:szCs w:val="24"/>
        </w:rPr>
        <w:tab/>
        <w:t>Ensure there is a cover page with:</w:t>
      </w:r>
    </w:p>
    <w:p w14:paraId="003A1C52" w14:textId="77777777" w:rsidR="00AA4BD4" w:rsidRPr="00AA4BD4" w:rsidRDefault="00AA4BD4" w:rsidP="00AA4BD4">
      <w:pPr>
        <w:pStyle w:val="NoSpacing"/>
        <w:spacing w:line="360" w:lineRule="auto"/>
        <w:rPr>
          <w:rFonts w:ascii="Times New Roman" w:hAnsi="Times New Roman" w:cs="Times New Roman"/>
          <w:sz w:val="24"/>
          <w:szCs w:val="24"/>
        </w:rPr>
      </w:pPr>
      <w:r w:rsidRPr="00AA4BD4">
        <w:rPr>
          <w:rFonts w:ascii="Times New Roman" w:hAnsi="Times New Roman" w:cs="Times New Roman"/>
          <w:sz w:val="24"/>
          <w:szCs w:val="24"/>
        </w:rPr>
        <w:t>(a)</w:t>
      </w:r>
      <w:r w:rsidRPr="00AA4BD4">
        <w:rPr>
          <w:rFonts w:ascii="Times New Roman" w:hAnsi="Times New Roman" w:cs="Times New Roman"/>
          <w:sz w:val="24"/>
          <w:szCs w:val="24"/>
        </w:rPr>
        <w:tab/>
        <w:t>the name of the student and student identification number.</w:t>
      </w:r>
    </w:p>
    <w:p w14:paraId="505D19AE" w14:textId="77777777" w:rsidR="00AA4BD4" w:rsidRPr="00AA4BD4" w:rsidRDefault="00AA4BD4" w:rsidP="00AA4BD4">
      <w:pPr>
        <w:pStyle w:val="NoSpacing"/>
        <w:spacing w:line="360" w:lineRule="auto"/>
        <w:rPr>
          <w:rFonts w:ascii="Times New Roman" w:hAnsi="Times New Roman" w:cs="Times New Roman"/>
          <w:sz w:val="24"/>
          <w:szCs w:val="24"/>
        </w:rPr>
      </w:pPr>
      <w:r w:rsidRPr="00AA4BD4">
        <w:rPr>
          <w:rFonts w:ascii="Times New Roman" w:hAnsi="Times New Roman" w:cs="Times New Roman"/>
          <w:sz w:val="24"/>
          <w:szCs w:val="24"/>
        </w:rPr>
        <w:t>(b)</w:t>
      </w:r>
      <w:r w:rsidRPr="00AA4BD4">
        <w:rPr>
          <w:rFonts w:ascii="Times New Roman" w:hAnsi="Times New Roman" w:cs="Times New Roman"/>
          <w:sz w:val="24"/>
          <w:szCs w:val="24"/>
        </w:rPr>
        <w:tab/>
        <w:t>The type of assignment submitted.</w:t>
      </w:r>
    </w:p>
    <w:p w14:paraId="1EAF0247" w14:textId="77777777" w:rsidR="00AA4BD4" w:rsidRPr="00AA4BD4" w:rsidRDefault="00AA4BD4" w:rsidP="00AA4BD4">
      <w:pPr>
        <w:pStyle w:val="NoSpacing"/>
        <w:spacing w:line="360" w:lineRule="auto"/>
        <w:rPr>
          <w:rFonts w:ascii="Times New Roman" w:hAnsi="Times New Roman" w:cs="Times New Roman"/>
          <w:sz w:val="24"/>
          <w:szCs w:val="24"/>
        </w:rPr>
      </w:pPr>
      <w:r w:rsidRPr="00AA4BD4">
        <w:rPr>
          <w:rFonts w:ascii="Times New Roman" w:hAnsi="Times New Roman" w:cs="Times New Roman"/>
          <w:sz w:val="24"/>
          <w:szCs w:val="24"/>
        </w:rPr>
        <w:t>(c)</w:t>
      </w:r>
      <w:r w:rsidRPr="00AA4BD4">
        <w:rPr>
          <w:rFonts w:ascii="Times New Roman" w:hAnsi="Times New Roman" w:cs="Times New Roman"/>
          <w:sz w:val="24"/>
          <w:szCs w:val="24"/>
        </w:rPr>
        <w:tab/>
        <w:t>The title of the case study analysed.</w:t>
      </w:r>
    </w:p>
    <w:p w14:paraId="5C0490FD" w14:textId="3AF72C65" w:rsidR="00AA4BD4" w:rsidRDefault="00AA4BD4" w:rsidP="00AA4BD4">
      <w:pPr>
        <w:pStyle w:val="NoSpacing"/>
        <w:spacing w:line="360" w:lineRule="auto"/>
        <w:rPr>
          <w:rFonts w:ascii="Times New Roman" w:hAnsi="Times New Roman" w:cs="Times New Roman"/>
          <w:sz w:val="24"/>
          <w:szCs w:val="24"/>
        </w:rPr>
      </w:pPr>
      <w:r w:rsidRPr="00AA4BD4">
        <w:rPr>
          <w:rFonts w:ascii="Times New Roman" w:hAnsi="Times New Roman" w:cs="Times New Roman"/>
          <w:sz w:val="24"/>
          <w:szCs w:val="24"/>
        </w:rPr>
        <w:t>(d)</w:t>
      </w:r>
      <w:r w:rsidRPr="00AA4BD4">
        <w:rPr>
          <w:rFonts w:ascii="Times New Roman" w:hAnsi="Times New Roman" w:cs="Times New Roman"/>
          <w:sz w:val="24"/>
          <w:szCs w:val="24"/>
        </w:rPr>
        <w:tab/>
        <w:t>date of submission</w:t>
      </w:r>
    </w:p>
    <w:p w14:paraId="1312A2B1" w14:textId="77777777" w:rsidR="00AA4BD4" w:rsidRDefault="00AA4BD4" w:rsidP="00761CC6">
      <w:pPr>
        <w:pStyle w:val="NoSpacing"/>
        <w:spacing w:line="360" w:lineRule="auto"/>
        <w:rPr>
          <w:rFonts w:ascii="Times New Roman" w:hAnsi="Times New Roman" w:cs="Times New Roman"/>
          <w:sz w:val="24"/>
          <w:szCs w:val="24"/>
        </w:rPr>
      </w:pPr>
    </w:p>
    <w:p w14:paraId="672C47A8" w14:textId="77777777" w:rsidR="00AA4BD4" w:rsidRDefault="00AA4BD4" w:rsidP="00761CC6">
      <w:pPr>
        <w:pStyle w:val="NoSpacing"/>
        <w:spacing w:line="360" w:lineRule="auto"/>
        <w:rPr>
          <w:rFonts w:ascii="Times New Roman" w:hAnsi="Times New Roman" w:cs="Times New Roman"/>
          <w:sz w:val="24"/>
          <w:szCs w:val="24"/>
        </w:rPr>
      </w:pPr>
    </w:p>
    <w:p w14:paraId="4BDF9DD7" w14:textId="77777777" w:rsidR="00AA4BD4" w:rsidRDefault="00AA4BD4" w:rsidP="00761CC6">
      <w:pPr>
        <w:pStyle w:val="NoSpacing"/>
        <w:spacing w:line="360" w:lineRule="auto"/>
        <w:rPr>
          <w:rFonts w:ascii="Times New Roman" w:hAnsi="Times New Roman" w:cs="Times New Roman"/>
          <w:sz w:val="24"/>
          <w:szCs w:val="24"/>
        </w:rPr>
      </w:pPr>
    </w:p>
    <w:p w14:paraId="7ADBC1B1" w14:textId="77777777" w:rsidR="00AA4BD4" w:rsidRDefault="00AA4BD4" w:rsidP="00761CC6">
      <w:pPr>
        <w:pStyle w:val="NoSpacing"/>
        <w:spacing w:line="360" w:lineRule="auto"/>
        <w:rPr>
          <w:rFonts w:ascii="Times New Roman" w:hAnsi="Times New Roman" w:cs="Times New Roman"/>
          <w:sz w:val="24"/>
          <w:szCs w:val="24"/>
        </w:rPr>
      </w:pPr>
    </w:p>
    <w:p w14:paraId="386C9260" w14:textId="5CB730E6" w:rsidR="00761CC6" w:rsidRPr="00761CC6" w:rsidRDefault="00761CC6" w:rsidP="00761CC6">
      <w:pPr>
        <w:pStyle w:val="NoSpacing"/>
        <w:spacing w:line="360" w:lineRule="auto"/>
        <w:rPr>
          <w:rFonts w:ascii="Times New Roman" w:hAnsi="Times New Roman" w:cs="Times New Roman"/>
          <w:b/>
          <w:sz w:val="24"/>
          <w:szCs w:val="24"/>
        </w:rPr>
      </w:pPr>
      <w:r w:rsidRPr="00761CC6">
        <w:rPr>
          <w:rFonts w:ascii="Times New Roman" w:hAnsi="Times New Roman" w:cs="Times New Roman"/>
          <w:sz w:val="24"/>
          <w:szCs w:val="24"/>
        </w:rPr>
        <w:t xml:space="preserve">Case study:  </w:t>
      </w:r>
      <w:r w:rsidRPr="00761CC6">
        <w:rPr>
          <w:rFonts w:ascii="Times New Roman" w:hAnsi="Times New Roman" w:cs="Times New Roman"/>
          <w:b/>
          <w:sz w:val="24"/>
          <w:szCs w:val="24"/>
        </w:rPr>
        <w:t>Beech-Nut’s Bogus Apple Juice</w:t>
      </w:r>
    </w:p>
    <w:p w14:paraId="38383961" w14:textId="77777777" w:rsidR="00761CC6" w:rsidRPr="00761CC6" w:rsidRDefault="00761CC6" w:rsidP="00761CC6">
      <w:pPr>
        <w:pStyle w:val="NoSpacing"/>
        <w:spacing w:line="360" w:lineRule="auto"/>
        <w:jc w:val="center"/>
        <w:rPr>
          <w:rFonts w:ascii="Times New Roman" w:hAnsi="Times New Roman" w:cs="Times New Roman"/>
          <w:b/>
          <w:sz w:val="24"/>
          <w:szCs w:val="24"/>
        </w:rPr>
      </w:pPr>
    </w:p>
    <w:p w14:paraId="5FFE032C" w14:textId="77777777" w:rsidR="00761CC6" w:rsidRPr="00761CC6" w:rsidRDefault="00761CC6" w:rsidP="00761CC6">
      <w:pPr>
        <w:pStyle w:val="NoSpacing"/>
        <w:spacing w:line="360" w:lineRule="auto"/>
        <w:rPr>
          <w:rFonts w:ascii="Times New Roman" w:hAnsi="Times New Roman" w:cs="Times New Roman"/>
          <w:sz w:val="24"/>
          <w:szCs w:val="24"/>
        </w:rPr>
      </w:pPr>
      <w:r w:rsidRPr="00761CC6">
        <w:rPr>
          <w:rFonts w:ascii="Times New Roman" w:hAnsi="Times New Roman" w:cs="Times New Roman"/>
          <w:sz w:val="24"/>
          <w:szCs w:val="24"/>
        </w:rPr>
        <w:t xml:space="preserve">When Lars </w:t>
      </w:r>
      <w:proofErr w:type="spellStart"/>
      <w:r w:rsidRPr="00761CC6">
        <w:rPr>
          <w:rFonts w:ascii="Times New Roman" w:hAnsi="Times New Roman" w:cs="Times New Roman"/>
          <w:sz w:val="24"/>
          <w:szCs w:val="24"/>
        </w:rPr>
        <w:t>Hoyvald</w:t>
      </w:r>
      <w:proofErr w:type="spellEnd"/>
      <w:r w:rsidRPr="00761CC6">
        <w:rPr>
          <w:rFonts w:ascii="Times New Roman" w:hAnsi="Times New Roman" w:cs="Times New Roman"/>
          <w:sz w:val="24"/>
          <w:szCs w:val="24"/>
        </w:rPr>
        <w:t xml:space="preserve"> joined Beech-Nut in 1981, the company was in financial trouble.  In the competitive baby food industry, the company was a distant second behind Gerber, with 15 % of the market.  After faltering under a succession of owners, Beech-Nut was bought in 1979 by Nestle, the Swiss food giant, which hoped to restore the lustre of the brand name.  Although he was new to Beech-Nut, </w:t>
      </w:r>
      <w:proofErr w:type="spellStart"/>
      <w:r w:rsidRPr="00761CC6">
        <w:rPr>
          <w:rFonts w:ascii="Times New Roman" w:hAnsi="Times New Roman" w:cs="Times New Roman"/>
          <w:sz w:val="24"/>
          <w:szCs w:val="24"/>
        </w:rPr>
        <w:t>Hoyvald</w:t>
      </w:r>
      <w:proofErr w:type="spellEnd"/>
      <w:r w:rsidRPr="00761CC6">
        <w:rPr>
          <w:rFonts w:ascii="Times New Roman" w:hAnsi="Times New Roman" w:cs="Times New Roman"/>
          <w:sz w:val="24"/>
          <w:szCs w:val="24"/>
        </w:rPr>
        <w:t xml:space="preserve"> had wide experience in the food industry, and his aim, as stated on his resume, was “aggressively marketing top quality products.”</w:t>
      </w:r>
    </w:p>
    <w:p w14:paraId="2ECC8D05" w14:textId="77777777" w:rsidR="00761CC6" w:rsidRPr="00761CC6" w:rsidRDefault="00761CC6" w:rsidP="00761CC6">
      <w:pPr>
        <w:pStyle w:val="NoSpacing"/>
        <w:spacing w:line="360" w:lineRule="auto"/>
        <w:rPr>
          <w:rFonts w:ascii="Times New Roman" w:hAnsi="Times New Roman" w:cs="Times New Roman"/>
          <w:sz w:val="24"/>
          <w:szCs w:val="24"/>
        </w:rPr>
      </w:pPr>
      <w:r w:rsidRPr="00761CC6">
        <w:rPr>
          <w:rFonts w:ascii="Times New Roman" w:hAnsi="Times New Roman" w:cs="Times New Roman"/>
          <w:sz w:val="24"/>
          <w:szCs w:val="24"/>
        </w:rPr>
        <w:t xml:space="preserve">In June 1982, </w:t>
      </w:r>
      <w:proofErr w:type="spellStart"/>
      <w:r w:rsidRPr="00761CC6">
        <w:rPr>
          <w:rFonts w:ascii="Times New Roman" w:hAnsi="Times New Roman" w:cs="Times New Roman"/>
          <w:sz w:val="24"/>
          <w:szCs w:val="24"/>
        </w:rPr>
        <w:t>Hoyvald</w:t>
      </w:r>
      <w:proofErr w:type="spellEnd"/>
      <w:r w:rsidRPr="00761CC6">
        <w:rPr>
          <w:rFonts w:ascii="Times New Roman" w:hAnsi="Times New Roman" w:cs="Times New Roman"/>
          <w:sz w:val="24"/>
          <w:szCs w:val="24"/>
        </w:rPr>
        <w:t xml:space="preserve"> was faced with strong evidence that Beech-Nut apple juice for babies was made from concentrate that included no apples.  Since 1977, the company had been purchasing low-cost apple concentrate from a Bronx-based supplier, Universal Juice Company.  The price alone should have raised questions, and John Lavery, the vice president in charge of operations, brushed aside tests that showed the presence of corn syrup.  Two employees who investigated Universal’s ‘blending facility’ found merely a warehouse.  Their report was also dismissed by Lavery.  A turning point occurred when a private investigator working for the Processed Apple Institute discovered that the Universal plant was producing only sugared water.  After following a truck to the Beech-Nut facility, the investigator </w:t>
      </w:r>
      <w:r w:rsidRPr="00761CC6">
        <w:rPr>
          <w:rFonts w:ascii="Times New Roman" w:hAnsi="Times New Roman" w:cs="Times New Roman"/>
          <w:sz w:val="24"/>
          <w:szCs w:val="24"/>
        </w:rPr>
        <w:lastRenderedPageBreak/>
        <w:t xml:space="preserve">informed Lavery and other executives of his findings and invited Beech-Nut to   join a suit against Universal.    </w:t>
      </w:r>
    </w:p>
    <w:p w14:paraId="784AD114" w14:textId="77777777" w:rsidR="00761CC6" w:rsidRPr="00761CC6" w:rsidRDefault="00761CC6" w:rsidP="00761CC6">
      <w:pPr>
        <w:pStyle w:val="NoSpacing"/>
        <w:spacing w:line="360" w:lineRule="auto"/>
        <w:rPr>
          <w:rFonts w:ascii="Times New Roman" w:hAnsi="Times New Roman" w:cs="Times New Roman"/>
          <w:sz w:val="24"/>
          <w:szCs w:val="24"/>
        </w:rPr>
      </w:pPr>
      <w:r w:rsidRPr="00761CC6">
        <w:rPr>
          <w:rFonts w:ascii="Times New Roman" w:hAnsi="Times New Roman" w:cs="Times New Roman"/>
          <w:sz w:val="24"/>
          <w:szCs w:val="24"/>
        </w:rPr>
        <w:t xml:space="preserve">Although some executives urged </w:t>
      </w:r>
      <w:proofErr w:type="spellStart"/>
      <w:r w:rsidRPr="00761CC6">
        <w:rPr>
          <w:rFonts w:ascii="Times New Roman" w:hAnsi="Times New Roman" w:cs="Times New Roman"/>
          <w:sz w:val="24"/>
          <w:szCs w:val="24"/>
        </w:rPr>
        <w:t>Hoyvald</w:t>
      </w:r>
      <w:proofErr w:type="spellEnd"/>
      <w:r w:rsidRPr="00761CC6">
        <w:rPr>
          <w:rFonts w:ascii="Times New Roman" w:hAnsi="Times New Roman" w:cs="Times New Roman"/>
          <w:sz w:val="24"/>
          <w:szCs w:val="24"/>
        </w:rPr>
        <w:t xml:space="preserve"> to switch suppliers and recall all apple juice on the market, the president was hesitant. Even if the juice was bogus, there was no evidence that it was harmful.  It tasted like apple juice, and it surely provided some nutrition.   Besides, he had promised his Nestle superior that he would return a profit of $7 million for the year.  Switching suppliers would mean paying about $750,000 more each year for juice and admitting that the company had sold an adulterated product.  A recall would cost about $5.5 million.  Asked later why he had not acted more decisively, </w:t>
      </w:r>
      <w:proofErr w:type="spellStart"/>
      <w:r w:rsidRPr="00761CC6">
        <w:rPr>
          <w:rFonts w:ascii="Times New Roman" w:hAnsi="Times New Roman" w:cs="Times New Roman"/>
          <w:sz w:val="24"/>
          <w:szCs w:val="24"/>
        </w:rPr>
        <w:t>Hoyvald</w:t>
      </w:r>
      <w:proofErr w:type="spellEnd"/>
      <w:r w:rsidRPr="00761CC6">
        <w:rPr>
          <w:rFonts w:ascii="Times New Roman" w:hAnsi="Times New Roman" w:cs="Times New Roman"/>
          <w:sz w:val="24"/>
          <w:szCs w:val="24"/>
        </w:rPr>
        <w:t xml:space="preserve"> said, “I could have called up Switzerland and told them I had just closed the company down.  Because that is what would have been the result of it.”</w:t>
      </w:r>
    </w:p>
    <w:p w14:paraId="6943EB6B" w14:textId="77777777" w:rsidR="00761CC6" w:rsidRPr="00761CC6" w:rsidRDefault="00761CC6" w:rsidP="00761CC6">
      <w:pPr>
        <w:pStyle w:val="NoSpacing"/>
        <w:spacing w:line="360" w:lineRule="auto"/>
        <w:rPr>
          <w:rFonts w:ascii="Times New Roman" w:hAnsi="Times New Roman" w:cs="Times New Roman"/>
          <w:sz w:val="24"/>
          <w:szCs w:val="24"/>
        </w:rPr>
      </w:pPr>
      <w:r w:rsidRPr="00761CC6">
        <w:rPr>
          <w:rFonts w:ascii="Times New Roman" w:hAnsi="Times New Roman" w:cs="Times New Roman"/>
          <w:sz w:val="24"/>
          <w:szCs w:val="24"/>
        </w:rPr>
        <w:t xml:space="preserve">Fearful that state and federal investigators might seize stocks of Beech-Nut apple juice, </w:t>
      </w:r>
      <w:proofErr w:type="spellStart"/>
      <w:r w:rsidRPr="00761CC6">
        <w:rPr>
          <w:rFonts w:ascii="Times New Roman" w:hAnsi="Times New Roman" w:cs="Times New Roman"/>
          <w:sz w:val="24"/>
          <w:szCs w:val="24"/>
        </w:rPr>
        <w:t>Hoyvald</w:t>
      </w:r>
      <w:proofErr w:type="spellEnd"/>
      <w:r w:rsidRPr="00761CC6">
        <w:rPr>
          <w:rFonts w:ascii="Times New Roman" w:hAnsi="Times New Roman" w:cs="Times New Roman"/>
          <w:sz w:val="24"/>
          <w:szCs w:val="24"/>
        </w:rPr>
        <w:t xml:space="preserve"> launched an aggressive foreign sales campaign.  On September 1, the company unloaded thousands of cases on its distributors in Puerto Rico.  Another 23,000 cases were shipped to the Dominican Republic to be sold at half price.  By the time that state and federal authorities had forced a recall, the plan was largely complete.  In November, </w:t>
      </w:r>
      <w:proofErr w:type="spellStart"/>
      <w:r w:rsidRPr="00761CC6">
        <w:rPr>
          <w:rFonts w:ascii="Times New Roman" w:hAnsi="Times New Roman" w:cs="Times New Roman"/>
          <w:sz w:val="24"/>
          <w:szCs w:val="24"/>
        </w:rPr>
        <w:t>Hoyvald</w:t>
      </w:r>
      <w:proofErr w:type="spellEnd"/>
      <w:r w:rsidRPr="00761CC6">
        <w:rPr>
          <w:rFonts w:ascii="Times New Roman" w:hAnsi="Times New Roman" w:cs="Times New Roman"/>
          <w:sz w:val="24"/>
          <w:szCs w:val="24"/>
        </w:rPr>
        <w:t xml:space="preserve"> reported to his superior at Nestle, “the recall has now been completed, and due to our many delays, we were only faced with having to destroy approximately 20,000 cases.”  Beech-Nut continued to sell bogus apple juice until March 1983.  </w:t>
      </w:r>
    </w:p>
    <w:p w14:paraId="6DAB4B26" w14:textId="77777777" w:rsidR="00761CC6" w:rsidRPr="00761CC6" w:rsidRDefault="00761CC6" w:rsidP="00761CC6">
      <w:pPr>
        <w:pStyle w:val="NoSpacing"/>
        <w:spacing w:line="360" w:lineRule="auto"/>
        <w:rPr>
          <w:rFonts w:ascii="Times New Roman" w:hAnsi="Times New Roman" w:cs="Times New Roman"/>
          <w:sz w:val="24"/>
          <w:szCs w:val="24"/>
        </w:rPr>
      </w:pPr>
    </w:p>
    <w:p w14:paraId="5F6EE47E" w14:textId="77777777" w:rsidR="00761CC6" w:rsidRPr="00761CC6" w:rsidRDefault="00761CC6" w:rsidP="00761CC6">
      <w:pPr>
        <w:pStyle w:val="NoSpacing"/>
        <w:spacing w:line="360" w:lineRule="auto"/>
        <w:rPr>
          <w:rFonts w:ascii="Times New Roman" w:hAnsi="Times New Roman" w:cs="Times New Roman"/>
          <w:sz w:val="24"/>
          <w:szCs w:val="24"/>
        </w:rPr>
      </w:pPr>
      <w:r w:rsidRPr="00761CC6">
        <w:rPr>
          <w:rFonts w:ascii="Times New Roman" w:hAnsi="Times New Roman" w:cs="Times New Roman"/>
          <w:sz w:val="24"/>
          <w:szCs w:val="24"/>
        </w:rPr>
        <w:t>Questions</w:t>
      </w:r>
    </w:p>
    <w:p w14:paraId="3C40A0FF" w14:textId="77777777" w:rsidR="00761CC6" w:rsidRPr="00761CC6" w:rsidRDefault="00761CC6" w:rsidP="00761CC6">
      <w:pPr>
        <w:pStyle w:val="NoSpacing"/>
        <w:numPr>
          <w:ilvl w:val="0"/>
          <w:numId w:val="3"/>
        </w:numPr>
        <w:spacing w:line="360" w:lineRule="auto"/>
        <w:ind w:left="0" w:hanging="426"/>
        <w:rPr>
          <w:rFonts w:ascii="Times New Roman" w:hAnsi="Times New Roman" w:cs="Times New Roman"/>
          <w:sz w:val="24"/>
          <w:szCs w:val="24"/>
        </w:rPr>
      </w:pPr>
      <w:r w:rsidRPr="00761CC6">
        <w:rPr>
          <w:rFonts w:ascii="Times New Roman" w:hAnsi="Times New Roman" w:cs="Times New Roman"/>
          <w:sz w:val="24"/>
          <w:szCs w:val="24"/>
        </w:rPr>
        <w:t>What is ethics?</w:t>
      </w:r>
    </w:p>
    <w:p w14:paraId="166D2DB5" w14:textId="77777777" w:rsidR="00761CC6" w:rsidRPr="00761CC6" w:rsidRDefault="00761CC6" w:rsidP="00761CC6">
      <w:pPr>
        <w:pStyle w:val="NoSpacing"/>
        <w:numPr>
          <w:ilvl w:val="0"/>
          <w:numId w:val="3"/>
        </w:numPr>
        <w:spacing w:line="360" w:lineRule="auto"/>
        <w:ind w:left="0" w:hanging="426"/>
        <w:rPr>
          <w:rFonts w:ascii="Times New Roman" w:hAnsi="Times New Roman" w:cs="Times New Roman"/>
          <w:sz w:val="24"/>
          <w:szCs w:val="24"/>
        </w:rPr>
      </w:pPr>
      <w:r w:rsidRPr="00761CC6">
        <w:rPr>
          <w:rFonts w:ascii="Times New Roman" w:hAnsi="Times New Roman" w:cs="Times New Roman"/>
          <w:sz w:val="24"/>
          <w:szCs w:val="24"/>
        </w:rPr>
        <w:t>Highlight the ethical issues in this case.</w:t>
      </w:r>
    </w:p>
    <w:p w14:paraId="757F2EC6" w14:textId="77777777" w:rsidR="00761CC6" w:rsidRPr="00761CC6" w:rsidRDefault="00761CC6" w:rsidP="00761CC6">
      <w:pPr>
        <w:pStyle w:val="NoSpacing"/>
        <w:numPr>
          <w:ilvl w:val="0"/>
          <w:numId w:val="3"/>
        </w:numPr>
        <w:spacing w:line="360" w:lineRule="auto"/>
        <w:ind w:left="0" w:hanging="426"/>
        <w:rPr>
          <w:rFonts w:ascii="Times New Roman" w:hAnsi="Times New Roman" w:cs="Times New Roman"/>
          <w:sz w:val="24"/>
          <w:szCs w:val="24"/>
        </w:rPr>
      </w:pPr>
      <w:r w:rsidRPr="00761CC6">
        <w:rPr>
          <w:rFonts w:ascii="Times New Roman" w:hAnsi="Times New Roman" w:cs="Times New Roman"/>
          <w:sz w:val="24"/>
          <w:szCs w:val="24"/>
        </w:rPr>
        <w:t xml:space="preserve">Distinguish ethics and law in the above case. </w:t>
      </w:r>
    </w:p>
    <w:p w14:paraId="2B3260B6" w14:textId="77777777" w:rsidR="00761CC6" w:rsidRPr="00761CC6" w:rsidRDefault="00761CC6" w:rsidP="00761CC6">
      <w:pPr>
        <w:pStyle w:val="NoSpacing"/>
        <w:spacing w:line="360" w:lineRule="auto"/>
        <w:rPr>
          <w:rFonts w:ascii="Times New Roman" w:hAnsi="Times New Roman" w:cs="Times New Roman"/>
          <w:sz w:val="24"/>
          <w:szCs w:val="24"/>
        </w:rPr>
      </w:pPr>
    </w:p>
    <w:p w14:paraId="46B4E67B" w14:textId="77777777" w:rsidR="00761CC6" w:rsidRPr="00761CC6" w:rsidRDefault="00761CC6" w:rsidP="00761CC6">
      <w:pPr>
        <w:pStyle w:val="NoSpacing"/>
        <w:spacing w:line="360" w:lineRule="auto"/>
        <w:rPr>
          <w:sz w:val="24"/>
          <w:szCs w:val="24"/>
        </w:rPr>
      </w:pPr>
    </w:p>
    <w:p w14:paraId="24FAD7A6" w14:textId="77777777" w:rsidR="00761CC6" w:rsidRPr="00761CC6" w:rsidRDefault="00761CC6" w:rsidP="00761CC6">
      <w:pPr>
        <w:pStyle w:val="NoSpacing"/>
        <w:spacing w:line="360" w:lineRule="auto"/>
        <w:rPr>
          <w:sz w:val="24"/>
          <w:szCs w:val="24"/>
        </w:rPr>
      </w:pPr>
    </w:p>
    <w:p w14:paraId="462FC269" w14:textId="77777777" w:rsidR="00761CC6" w:rsidRPr="00761CC6" w:rsidRDefault="00761CC6" w:rsidP="00761CC6">
      <w:pPr>
        <w:pStyle w:val="NoSpacing"/>
        <w:spacing w:line="360" w:lineRule="auto"/>
        <w:rPr>
          <w:sz w:val="24"/>
          <w:szCs w:val="24"/>
        </w:rPr>
      </w:pPr>
    </w:p>
    <w:p w14:paraId="51BDA3AF" w14:textId="77777777" w:rsidR="00761CC6" w:rsidRDefault="00761CC6"/>
    <w:sectPr w:rsidR="00761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76BFA"/>
    <w:multiLevelType w:val="hybridMultilevel"/>
    <w:tmpl w:val="24A41AA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4C227C26"/>
    <w:multiLevelType w:val="hybridMultilevel"/>
    <w:tmpl w:val="5DCA8914"/>
    <w:lvl w:ilvl="0" w:tplc="E25A2362">
      <w:start w:val="1"/>
      <w:numFmt w:val="lowerLetter"/>
      <w:lvlText w:val="(%1)"/>
      <w:lvlJc w:val="left"/>
      <w:pPr>
        <w:ind w:left="1058" w:hanging="360"/>
      </w:pPr>
      <w:rPr>
        <w:rFonts w:hint="default"/>
      </w:rPr>
    </w:lvl>
    <w:lvl w:ilvl="1" w:tplc="44090019" w:tentative="1">
      <w:start w:val="1"/>
      <w:numFmt w:val="lowerLetter"/>
      <w:lvlText w:val="%2."/>
      <w:lvlJc w:val="left"/>
      <w:pPr>
        <w:ind w:left="1778" w:hanging="360"/>
      </w:pPr>
    </w:lvl>
    <w:lvl w:ilvl="2" w:tplc="4409001B" w:tentative="1">
      <w:start w:val="1"/>
      <w:numFmt w:val="lowerRoman"/>
      <w:lvlText w:val="%3."/>
      <w:lvlJc w:val="right"/>
      <w:pPr>
        <w:ind w:left="2498" w:hanging="180"/>
      </w:pPr>
    </w:lvl>
    <w:lvl w:ilvl="3" w:tplc="4409000F" w:tentative="1">
      <w:start w:val="1"/>
      <w:numFmt w:val="decimal"/>
      <w:lvlText w:val="%4."/>
      <w:lvlJc w:val="left"/>
      <w:pPr>
        <w:ind w:left="3218" w:hanging="360"/>
      </w:pPr>
    </w:lvl>
    <w:lvl w:ilvl="4" w:tplc="44090019" w:tentative="1">
      <w:start w:val="1"/>
      <w:numFmt w:val="lowerLetter"/>
      <w:lvlText w:val="%5."/>
      <w:lvlJc w:val="left"/>
      <w:pPr>
        <w:ind w:left="3938" w:hanging="360"/>
      </w:pPr>
    </w:lvl>
    <w:lvl w:ilvl="5" w:tplc="4409001B" w:tentative="1">
      <w:start w:val="1"/>
      <w:numFmt w:val="lowerRoman"/>
      <w:lvlText w:val="%6."/>
      <w:lvlJc w:val="right"/>
      <w:pPr>
        <w:ind w:left="4658" w:hanging="180"/>
      </w:pPr>
    </w:lvl>
    <w:lvl w:ilvl="6" w:tplc="4409000F" w:tentative="1">
      <w:start w:val="1"/>
      <w:numFmt w:val="decimal"/>
      <w:lvlText w:val="%7."/>
      <w:lvlJc w:val="left"/>
      <w:pPr>
        <w:ind w:left="5378" w:hanging="360"/>
      </w:pPr>
    </w:lvl>
    <w:lvl w:ilvl="7" w:tplc="44090019" w:tentative="1">
      <w:start w:val="1"/>
      <w:numFmt w:val="lowerLetter"/>
      <w:lvlText w:val="%8."/>
      <w:lvlJc w:val="left"/>
      <w:pPr>
        <w:ind w:left="6098" w:hanging="360"/>
      </w:pPr>
    </w:lvl>
    <w:lvl w:ilvl="8" w:tplc="4409001B" w:tentative="1">
      <w:start w:val="1"/>
      <w:numFmt w:val="lowerRoman"/>
      <w:lvlText w:val="%9."/>
      <w:lvlJc w:val="right"/>
      <w:pPr>
        <w:ind w:left="6818" w:hanging="180"/>
      </w:pPr>
    </w:lvl>
  </w:abstractNum>
  <w:abstractNum w:abstractNumId="2" w15:restartNumberingAfterBreak="0">
    <w:nsid w:val="784A7375"/>
    <w:multiLevelType w:val="hybridMultilevel"/>
    <w:tmpl w:val="2900696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722556035">
    <w:abstractNumId w:val="0"/>
  </w:num>
  <w:num w:numId="2" w16cid:durableId="1931739475">
    <w:abstractNumId w:val="1"/>
  </w:num>
  <w:num w:numId="3" w16cid:durableId="142430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C6"/>
    <w:rsid w:val="00761CC6"/>
    <w:rsid w:val="00AA4BD4"/>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9FCC7"/>
  <w15:chartTrackingRefBased/>
  <w15:docId w15:val="{23B2D05D-0915-4F60-A644-A91D3725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CC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1CC6"/>
    <w:pPr>
      <w:spacing w:after="0" w:line="240" w:lineRule="auto"/>
    </w:pPr>
    <w:rPr>
      <w:kern w:val="0"/>
      <w14:ligatures w14:val="none"/>
    </w:rPr>
  </w:style>
  <w:style w:type="paragraph" w:styleId="ListParagraph">
    <w:name w:val="List Paragraph"/>
    <w:basedOn w:val="Normal"/>
    <w:uiPriority w:val="34"/>
    <w:qFormat/>
    <w:rsid w:val="00761C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Thiru Kumaran</dc:creator>
  <cp:keywords/>
  <dc:description/>
  <cp:lastModifiedBy>Thiru Kumaran</cp:lastModifiedBy>
  <cp:revision>2</cp:revision>
  <dcterms:created xsi:type="dcterms:W3CDTF">2023-11-06T09:24:00Z</dcterms:created>
  <dcterms:modified xsi:type="dcterms:W3CDTF">2023-11-06T09:37:00Z</dcterms:modified>
</cp:coreProperties>
</file>