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8" w:type="dxa"/>
        <w:tblLayout w:type="fixed"/>
        <w:tblLook w:val="0000" w:firstRow="0" w:lastRow="0" w:firstColumn="0" w:lastColumn="0" w:noHBand="0" w:noVBand="0"/>
      </w:tblPr>
      <w:tblGrid>
        <w:gridCol w:w="9468"/>
      </w:tblGrid>
      <w:tr w:rsidR="002F326F" w:rsidRPr="002F326F" w14:paraId="3623309F" w14:textId="77777777" w:rsidTr="005E2975">
        <w:trPr>
          <w:trHeight w:val="710"/>
        </w:trPr>
        <w:tc>
          <w:tcPr>
            <w:tcW w:w="9468" w:type="dxa"/>
            <w:shd w:val="pct12" w:color="auto" w:fill="FFFFFF"/>
          </w:tcPr>
          <w:p w14:paraId="318AD53C" w14:textId="42282B3D" w:rsidR="002F326F" w:rsidRPr="002F326F" w:rsidRDefault="002F326F" w:rsidP="002F326F">
            <w:pPr>
              <w:keepNext/>
              <w:keepLines/>
              <w:spacing w:before="200" w:after="0" w:line="360" w:lineRule="auto"/>
              <w:outlineLvl w:val="2"/>
              <w:rPr>
                <w:rFonts w:ascii="Myriad Pro" w:eastAsia="Times New Roman" w:hAnsi="Myriad Pro" w:cs="Times New Roman"/>
                <w:b/>
                <w:sz w:val="24"/>
                <w:szCs w:val="24"/>
              </w:rPr>
            </w:pPr>
            <w:r w:rsidRPr="002F326F">
              <w:rPr>
                <w:rFonts w:ascii="Myriad Pro" w:eastAsia="Times New Roman" w:hAnsi="Myriad Pro" w:cs="Times New Roman"/>
                <w:b/>
                <w:sz w:val="24"/>
                <w:szCs w:val="24"/>
              </w:rPr>
              <w:t xml:space="preserve">Topic 6:  Market Structure: Monopoly </w:t>
            </w:r>
          </w:p>
        </w:tc>
      </w:tr>
    </w:tbl>
    <w:p w14:paraId="7F0D04B9" w14:textId="77777777" w:rsidR="002F326F" w:rsidRPr="002F326F" w:rsidRDefault="002F326F" w:rsidP="002F326F">
      <w:pPr>
        <w:spacing w:after="0" w:line="240" w:lineRule="auto"/>
        <w:jc w:val="both"/>
        <w:rPr>
          <w:rFonts w:ascii="Myriad Pro" w:eastAsia="Times New Roman" w:hAnsi="Myriad Pro" w:cs="Times New Roman"/>
          <w:sz w:val="24"/>
          <w:szCs w:val="24"/>
        </w:rPr>
      </w:pPr>
    </w:p>
    <w:p w14:paraId="317B198E" w14:textId="77777777" w:rsidR="002F326F" w:rsidRPr="002F326F" w:rsidRDefault="002F326F" w:rsidP="002F326F">
      <w:pPr>
        <w:numPr>
          <w:ilvl w:val="1"/>
          <w:numId w:val="35"/>
        </w:numPr>
        <w:shd w:val="clear" w:color="auto" w:fill="D9D9D9"/>
        <w:spacing w:after="0" w:line="240" w:lineRule="auto"/>
        <w:ind w:left="540" w:hanging="540"/>
        <w:jc w:val="both"/>
        <w:rPr>
          <w:rFonts w:ascii="Myriad Pro" w:eastAsia="Times New Roman" w:hAnsi="Myriad Pro" w:cs="Times New Roman"/>
          <w:b/>
          <w:sz w:val="24"/>
          <w:szCs w:val="24"/>
        </w:rPr>
      </w:pPr>
      <w:r w:rsidRPr="002F326F">
        <w:rPr>
          <w:rFonts w:ascii="Myriad Pro" w:eastAsia="Times New Roman" w:hAnsi="Myriad Pro" w:cs="Times New Roman"/>
          <w:b/>
          <w:sz w:val="24"/>
          <w:szCs w:val="24"/>
        </w:rPr>
        <w:t xml:space="preserve">Monopoly </w:t>
      </w:r>
    </w:p>
    <w:p w14:paraId="5A90293C" w14:textId="77777777" w:rsidR="002F326F" w:rsidRPr="002F326F" w:rsidRDefault="002F326F" w:rsidP="002F326F">
      <w:pPr>
        <w:spacing w:after="0" w:line="240" w:lineRule="auto"/>
        <w:ind w:left="360"/>
        <w:jc w:val="both"/>
        <w:rPr>
          <w:rFonts w:ascii="Myriad Pro" w:eastAsia="Times New Roman" w:hAnsi="Myriad Pro" w:cs="Times New Roman"/>
          <w:sz w:val="24"/>
          <w:szCs w:val="24"/>
        </w:rPr>
      </w:pPr>
    </w:p>
    <w:p w14:paraId="678ADC07" w14:textId="77777777" w:rsidR="002F326F" w:rsidRPr="002F326F" w:rsidRDefault="002F326F" w:rsidP="002F326F">
      <w:pPr>
        <w:keepNext/>
        <w:spacing w:before="240" w:after="60" w:line="240" w:lineRule="auto"/>
        <w:outlineLvl w:val="1"/>
        <w:rPr>
          <w:rFonts w:ascii="Myriad Pro" w:eastAsia="Times New Roman" w:hAnsi="Myriad Pro" w:cs="Times New Roman"/>
          <w:b/>
          <w:bCs/>
          <w:iCs/>
          <w:sz w:val="24"/>
          <w:szCs w:val="24"/>
        </w:rPr>
      </w:pPr>
      <w:r w:rsidRPr="002F326F">
        <w:rPr>
          <w:rFonts w:ascii="Myriad Pro" w:eastAsia="Times New Roman" w:hAnsi="Myriad Pro" w:cs="Times New Roman"/>
          <w:sz w:val="24"/>
          <w:szCs w:val="24"/>
        </w:rPr>
        <w:t>The market structures of monopoly and monopolistic competition, along with oligopoly, are called imperfectly competitive markets.</w:t>
      </w:r>
      <w:r w:rsidRPr="002F326F">
        <w:rPr>
          <w:rFonts w:ascii="Myriad Pro" w:eastAsia="Times New Roman" w:hAnsi="Myriad Pro" w:cs="Times New Roman"/>
          <w:b/>
          <w:bCs/>
          <w:iCs/>
          <w:sz w:val="24"/>
          <w:szCs w:val="24"/>
        </w:rPr>
        <w:t xml:space="preserve"> </w:t>
      </w:r>
      <w:r w:rsidRPr="002F326F">
        <w:rPr>
          <w:rFonts w:ascii="Myriad Pro" w:eastAsia="Times New Roman" w:hAnsi="Myriad Pro" w:cs="Times New Roman"/>
          <w:sz w:val="24"/>
          <w:szCs w:val="24"/>
        </w:rPr>
        <w:t>Managers of firms in these markets have varying degrees of market power, or the ability to influence prices and develop other competitive strategies.</w:t>
      </w:r>
      <w:r w:rsidRPr="002F326F">
        <w:rPr>
          <w:rFonts w:ascii="Myriad Pro" w:eastAsia="Times New Roman" w:hAnsi="Myriad Pro" w:cs="Times New Roman"/>
          <w:b/>
          <w:bCs/>
          <w:iCs/>
          <w:sz w:val="24"/>
          <w:szCs w:val="24"/>
        </w:rPr>
        <w:t xml:space="preserve"> </w:t>
      </w:r>
      <w:r w:rsidRPr="002F326F">
        <w:rPr>
          <w:rFonts w:ascii="Myriad Pro" w:eastAsia="Times New Roman" w:hAnsi="Myriad Pro" w:cs="Times New Roman"/>
          <w:sz w:val="24"/>
          <w:szCs w:val="24"/>
        </w:rPr>
        <w:t xml:space="preserve">The degree of market power is related to the barriers to entry (structural, legal or regulatory) in a given market. </w:t>
      </w:r>
    </w:p>
    <w:p w14:paraId="5527F4B3" w14:textId="77777777" w:rsidR="002F326F" w:rsidRPr="002F326F" w:rsidRDefault="002F326F" w:rsidP="002F326F">
      <w:pPr>
        <w:spacing w:after="0" w:line="240" w:lineRule="auto"/>
        <w:ind w:left="1080"/>
        <w:rPr>
          <w:rFonts w:ascii="Myriad Pro" w:eastAsia="Times New Roman" w:hAnsi="Myriad Pro" w:cs="Times New Roman"/>
          <w:sz w:val="24"/>
          <w:szCs w:val="24"/>
        </w:rPr>
      </w:pPr>
    </w:p>
    <w:p w14:paraId="78E3500A" w14:textId="77777777" w:rsidR="002F326F" w:rsidRPr="002F326F" w:rsidRDefault="002F326F" w:rsidP="002F326F">
      <w:pPr>
        <w:numPr>
          <w:ilvl w:val="0"/>
          <w:numId w:val="37"/>
        </w:numPr>
        <w:spacing w:after="0" w:line="240" w:lineRule="auto"/>
        <w:rPr>
          <w:rFonts w:ascii="Myriad Pro" w:eastAsia="Times New Roman" w:hAnsi="Myriad Pro" w:cs="Times New Roman"/>
          <w:sz w:val="24"/>
          <w:szCs w:val="24"/>
        </w:rPr>
      </w:pPr>
      <w:r w:rsidRPr="002F326F">
        <w:rPr>
          <w:rFonts w:ascii="Myriad Pro" w:eastAsia="Times New Roman" w:hAnsi="Myriad Pro" w:cs="Times New Roman"/>
          <w:sz w:val="24"/>
          <w:szCs w:val="24"/>
        </w:rPr>
        <w:t>Firms with Market Power</w:t>
      </w:r>
    </w:p>
    <w:p w14:paraId="438287BE" w14:textId="77777777" w:rsidR="002F326F" w:rsidRPr="002F326F" w:rsidRDefault="002F326F" w:rsidP="002F326F">
      <w:pPr>
        <w:spacing w:after="0" w:line="240" w:lineRule="auto"/>
        <w:ind w:left="360"/>
        <w:rPr>
          <w:rFonts w:ascii="Myriad Pro" w:eastAsia="Times New Roman" w:hAnsi="Myriad Pro" w:cs="Times New Roman"/>
          <w:sz w:val="24"/>
          <w:szCs w:val="24"/>
        </w:rPr>
      </w:pPr>
    </w:p>
    <w:p w14:paraId="019E6476" w14:textId="77777777" w:rsidR="002F326F" w:rsidRPr="002F326F" w:rsidRDefault="002F326F" w:rsidP="002F326F">
      <w:pPr>
        <w:numPr>
          <w:ilvl w:val="1"/>
          <w:numId w:val="37"/>
        </w:numPr>
        <w:spacing w:after="0" w:line="240" w:lineRule="auto"/>
        <w:rPr>
          <w:rFonts w:ascii="Myriad Pro" w:eastAsia="Times New Roman" w:hAnsi="Myriad Pro" w:cs="Times New Roman"/>
          <w:sz w:val="24"/>
          <w:szCs w:val="24"/>
        </w:rPr>
      </w:pPr>
      <w:r w:rsidRPr="002F326F">
        <w:rPr>
          <w:rFonts w:ascii="Myriad Pro" w:eastAsia="Times New Roman" w:hAnsi="Myriad Pro" w:cs="Times New Roman"/>
          <w:sz w:val="24"/>
          <w:szCs w:val="24"/>
          <w:u w:val="single"/>
        </w:rPr>
        <w:t>Market Power</w:t>
      </w:r>
      <w:r w:rsidRPr="002F326F">
        <w:rPr>
          <w:rFonts w:ascii="Myriad Pro" w:eastAsia="Times New Roman" w:hAnsi="Myriad Pro" w:cs="Times New Roman"/>
          <w:sz w:val="24"/>
          <w:szCs w:val="24"/>
        </w:rPr>
        <w:t xml:space="preserve">: The ability of a firm </w:t>
      </w:r>
      <w:r w:rsidRPr="002F326F">
        <w:rPr>
          <w:rFonts w:ascii="Myriad Pro" w:eastAsia="Times New Roman" w:hAnsi="Myriad Pro" w:cs="Times New Roman"/>
          <w:sz w:val="24"/>
          <w:szCs w:val="24"/>
          <w:u w:val="single"/>
        </w:rPr>
        <w:t>to influence the prices</w:t>
      </w:r>
      <w:r w:rsidRPr="002F326F">
        <w:rPr>
          <w:rFonts w:ascii="Myriad Pro" w:eastAsia="Times New Roman" w:hAnsi="Myriad Pro" w:cs="Times New Roman"/>
          <w:sz w:val="24"/>
          <w:szCs w:val="24"/>
        </w:rPr>
        <w:t xml:space="preserve"> of its product and develop other competitive strategies that enable it to earn large profits over longer periods of time.</w:t>
      </w:r>
    </w:p>
    <w:p w14:paraId="3480AD94" w14:textId="77777777" w:rsidR="002F326F" w:rsidRPr="002F326F" w:rsidRDefault="002F326F" w:rsidP="002F326F">
      <w:pPr>
        <w:spacing w:after="0" w:line="240" w:lineRule="auto"/>
        <w:ind w:left="1440"/>
        <w:rPr>
          <w:rFonts w:ascii="Myriad Pro" w:eastAsia="Times New Roman" w:hAnsi="Myriad Pro" w:cs="Times New Roman"/>
          <w:sz w:val="24"/>
          <w:szCs w:val="24"/>
        </w:rPr>
      </w:pPr>
    </w:p>
    <w:p w14:paraId="478FCEC6" w14:textId="77777777" w:rsidR="002F326F" w:rsidRPr="002F326F" w:rsidRDefault="002F326F" w:rsidP="002F326F">
      <w:pPr>
        <w:spacing w:after="0" w:line="240" w:lineRule="auto"/>
        <w:ind w:left="360"/>
        <w:rPr>
          <w:rFonts w:ascii="Myriad Pro" w:eastAsia="Times New Roman" w:hAnsi="Myriad Pro" w:cs="Times New Roman"/>
          <w:sz w:val="24"/>
          <w:szCs w:val="24"/>
        </w:rPr>
      </w:pPr>
    </w:p>
    <w:p w14:paraId="72FC5642" w14:textId="77777777" w:rsidR="002F326F" w:rsidRPr="002F326F" w:rsidRDefault="002F326F" w:rsidP="002F326F">
      <w:pPr>
        <w:numPr>
          <w:ilvl w:val="1"/>
          <w:numId w:val="37"/>
        </w:numPr>
        <w:spacing w:after="0" w:line="240" w:lineRule="auto"/>
        <w:rPr>
          <w:rFonts w:ascii="Myriad Pro" w:eastAsia="Times New Roman" w:hAnsi="Myriad Pro" w:cs="Times New Roman"/>
          <w:sz w:val="24"/>
          <w:szCs w:val="24"/>
        </w:rPr>
      </w:pPr>
      <w:r w:rsidRPr="002F326F">
        <w:rPr>
          <w:rFonts w:ascii="Myriad Pro" w:eastAsia="Times New Roman" w:hAnsi="Myriad Pro" w:cs="Times New Roman"/>
          <w:sz w:val="24"/>
          <w:szCs w:val="24"/>
        </w:rPr>
        <w:t>The Monopoly Model</w:t>
      </w:r>
    </w:p>
    <w:p w14:paraId="55861FB5" w14:textId="77777777" w:rsidR="002F326F" w:rsidRPr="002F326F" w:rsidRDefault="002F326F" w:rsidP="002F326F">
      <w:pPr>
        <w:spacing w:after="0" w:line="240" w:lineRule="auto"/>
        <w:rPr>
          <w:rFonts w:ascii="Myriad Pro" w:eastAsia="Times New Roman" w:hAnsi="Myriad Pro" w:cs="Times New Roman"/>
          <w:sz w:val="24"/>
          <w:szCs w:val="24"/>
        </w:rPr>
      </w:pPr>
    </w:p>
    <w:p w14:paraId="157B34CE" w14:textId="77777777" w:rsidR="002F326F" w:rsidRPr="002F326F" w:rsidRDefault="002F326F" w:rsidP="002F326F">
      <w:pPr>
        <w:numPr>
          <w:ilvl w:val="2"/>
          <w:numId w:val="37"/>
        </w:numPr>
        <w:spacing w:after="0" w:line="240" w:lineRule="auto"/>
        <w:rPr>
          <w:rFonts w:ascii="Myriad Pro" w:eastAsia="Times New Roman" w:hAnsi="Myriad Pro" w:cs="Times New Roman"/>
          <w:sz w:val="24"/>
          <w:szCs w:val="24"/>
        </w:rPr>
      </w:pPr>
      <w:r w:rsidRPr="002F326F">
        <w:rPr>
          <w:rFonts w:ascii="Myriad Pro" w:eastAsia="Times New Roman" w:hAnsi="Myriad Pro" w:cs="Times New Roman"/>
          <w:sz w:val="24"/>
          <w:szCs w:val="24"/>
          <w:u w:val="single"/>
        </w:rPr>
        <w:t>Monopoly</w:t>
      </w:r>
      <w:r w:rsidRPr="002F326F">
        <w:rPr>
          <w:rFonts w:ascii="Myriad Pro" w:eastAsia="Times New Roman" w:hAnsi="Myriad Pro" w:cs="Times New Roman"/>
          <w:sz w:val="24"/>
          <w:szCs w:val="24"/>
        </w:rPr>
        <w:t>: A market structure characterized by a single firm producing a product with no close substitutes.</w:t>
      </w:r>
    </w:p>
    <w:p w14:paraId="32A57257" w14:textId="77777777" w:rsidR="002F326F" w:rsidRPr="002F326F" w:rsidRDefault="002F326F" w:rsidP="002F326F">
      <w:pPr>
        <w:spacing w:after="0" w:line="240" w:lineRule="auto"/>
        <w:ind w:left="1980"/>
        <w:rPr>
          <w:rFonts w:ascii="Myriad Pro" w:eastAsia="Times New Roman" w:hAnsi="Myriad Pro" w:cs="Times New Roman"/>
          <w:sz w:val="24"/>
          <w:szCs w:val="24"/>
        </w:rPr>
      </w:pPr>
    </w:p>
    <w:p w14:paraId="10205398" w14:textId="77777777" w:rsidR="002F326F" w:rsidRPr="002F326F" w:rsidRDefault="002F326F" w:rsidP="002F326F">
      <w:pPr>
        <w:numPr>
          <w:ilvl w:val="2"/>
          <w:numId w:val="37"/>
        </w:numPr>
        <w:spacing w:after="0" w:line="240" w:lineRule="auto"/>
        <w:rPr>
          <w:rFonts w:ascii="Myriad Pro" w:eastAsia="Times New Roman" w:hAnsi="Myriad Pro" w:cs="Times New Roman"/>
          <w:sz w:val="24"/>
          <w:szCs w:val="24"/>
        </w:rPr>
      </w:pPr>
      <w:r w:rsidRPr="002F326F">
        <w:rPr>
          <w:rFonts w:ascii="Myriad Pro" w:eastAsia="Times New Roman" w:hAnsi="Myriad Pro" w:cs="Times New Roman"/>
          <w:sz w:val="24"/>
          <w:szCs w:val="24"/>
        </w:rPr>
        <w:t xml:space="preserve">Any firm in imperfect competition faces a downward sloping demand curve, as it is not a price-taker, but a price-setter.  </w:t>
      </w:r>
    </w:p>
    <w:p w14:paraId="4333957B" w14:textId="77777777" w:rsidR="002F326F" w:rsidRPr="002F326F" w:rsidRDefault="002F326F" w:rsidP="002F326F">
      <w:pPr>
        <w:spacing w:after="0" w:line="240" w:lineRule="auto"/>
        <w:rPr>
          <w:rFonts w:ascii="Myriad Pro" w:eastAsia="Times New Roman" w:hAnsi="Myriad Pro" w:cs="Times New Roman"/>
          <w:sz w:val="24"/>
          <w:szCs w:val="24"/>
        </w:rPr>
      </w:pPr>
    </w:p>
    <w:p w14:paraId="2CFA706B" w14:textId="77777777" w:rsidR="002F326F" w:rsidRPr="002F326F" w:rsidRDefault="002F326F" w:rsidP="002F326F">
      <w:pPr>
        <w:numPr>
          <w:ilvl w:val="3"/>
          <w:numId w:val="37"/>
        </w:numPr>
        <w:spacing w:after="0" w:line="240" w:lineRule="auto"/>
        <w:rPr>
          <w:rFonts w:ascii="Myriad Pro" w:eastAsia="Times New Roman" w:hAnsi="Myriad Pro" w:cs="Times New Roman"/>
          <w:sz w:val="24"/>
          <w:szCs w:val="24"/>
        </w:rPr>
      </w:pPr>
      <w:r w:rsidRPr="002F326F">
        <w:rPr>
          <w:rFonts w:ascii="Myriad Pro" w:eastAsia="Times New Roman" w:hAnsi="Myriad Pro" w:cs="Times New Roman"/>
          <w:sz w:val="24"/>
          <w:szCs w:val="24"/>
          <w:u w:val="single"/>
        </w:rPr>
        <w:t>Price Setter</w:t>
      </w:r>
      <w:r w:rsidRPr="002F326F">
        <w:rPr>
          <w:rFonts w:ascii="Myriad Pro" w:eastAsia="Times New Roman" w:hAnsi="Myriad Pro" w:cs="Times New Roman"/>
          <w:sz w:val="24"/>
          <w:szCs w:val="24"/>
        </w:rPr>
        <w:t>: A firm in imperfect competition that faces a downward sloping demand curve and must set the profit-maximizing price to charge for its product.</w:t>
      </w:r>
    </w:p>
    <w:p w14:paraId="1EB77F75" w14:textId="77777777" w:rsidR="002F326F" w:rsidRPr="002F326F" w:rsidRDefault="002F326F" w:rsidP="002F326F">
      <w:pPr>
        <w:spacing w:after="0" w:line="240" w:lineRule="auto"/>
        <w:rPr>
          <w:rFonts w:ascii="Myriad Pro" w:eastAsia="Times New Roman" w:hAnsi="Myriad Pro" w:cs="Times New Roman"/>
          <w:sz w:val="24"/>
          <w:szCs w:val="24"/>
        </w:rPr>
      </w:pPr>
    </w:p>
    <w:p w14:paraId="00A16308" w14:textId="77777777" w:rsidR="002F326F" w:rsidRPr="002F326F" w:rsidRDefault="002F326F" w:rsidP="002F326F">
      <w:pPr>
        <w:numPr>
          <w:ilvl w:val="2"/>
          <w:numId w:val="37"/>
        </w:numPr>
        <w:spacing w:after="0" w:line="240" w:lineRule="auto"/>
        <w:rPr>
          <w:rFonts w:ascii="Myriad Pro" w:eastAsia="Times New Roman" w:hAnsi="Myriad Pro" w:cs="Times New Roman"/>
          <w:sz w:val="24"/>
          <w:szCs w:val="24"/>
        </w:rPr>
      </w:pPr>
      <w:r w:rsidRPr="002F326F">
        <w:rPr>
          <w:rFonts w:ascii="Myriad Pro" w:eastAsia="Times New Roman" w:hAnsi="Myriad Pro" w:cs="Times New Roman"/>
          <w:sz w:val="24"/>
          <w:szCs w:val="24"/>
        </w:rPr>
        <w:t>To sell more output, an imperfectly competitive firm must lower the price of the product.</w:t>
      </w:r>
    </w:p>
    <w:p w14:paraId="4A60CDDF" w14:textId="77777777" w:rsidR="002F326F" w:rsidRPr="002F326F" w:rsidRDefault="002F326F" w:rsidP="002F326F">
      <w:pPr>
        <w:spacing w:after="0" w:line="240" w:lineRule="auto"/>
        <w:ind w:left="1980"/>
        <w:rPr>
          <w:rFonts w:ascii="Myriad Pro" w:eastAsia="Times New Roman" w:hAnsi="Myriad Pro" w:cs="Times New Roman"/>
          <w:sz w:val="24"/>
          <w:szCs w:val="24"/>
        </w:rPr>
      </w:pPr>
    </w:p>
    <w:p w14:paraId="7EC6C50B" w14:textId="77777777" w:rsidR="002F326F" w:rsidRPr="002F326F" w:rsidRDefault="002F326F" w:rsidP="002F326F">
      <w:pPr>
        <w:numPr>
          <w:ilvl w:val="2"/>
          <w:numId w:val="37"/>
        </w:numPr>
        <w:spacing w:after="0" w:line="240" w:lineRule="auto"/>
        <w:rPr>
          <w:rFonts w:ascii="Myriad Pro" w:eastAsia="Times New Roman" w:hAnsi="Myriad Pro" w:cs="Times New Roman"/>
          <w:sz w:val="24"/>
          <w:szCs w:val="24"/>
        </w:rPr>
      </w:pPr>
      <w:r w:rsidRPr="002F326F">
        <w:rPr>
          <w:rFonts w:ascii="Myriad Pro" w:eastAsia="Times New Roman" w:hAnsi="Myriad Pro" w:cs="Times New Roman"/>
          <w:sz w:val="24"/>
          <w:szCs w:val="24"/>
        </w:rPr>
        <w:t>The marginal revenue curve is downward slopped and separate from the demand curve.</w:t>
      </w:r>
    </w:p>
    <w:p w14:paraId="2A8224EB" w14:textId="77777777" w:rsidR="002F326F" w:rsidRPr="002F326F" w:rsidRDefault="002F326F" w:rsidP="002F326F">
      <w:pPr>
        <w:spacing w:after="0" w:line="240" w:lineRule="auto"/>
        <w:rPr>
          <w:rFonts w:ascii="Myriad Pro" w:eastAsia="Times New Roman" w:hAnsi="Myriad Pro" w:cs="Times New Roman"/>
          <w:sz w:val="24"/>
          <w:szCs w:val="24"/>
        </w:rPr>
      </w:pPr>
    </w:p>
    <w:p w14:paraId="5DCF10D4" w14:textId="77777777" w:rsidR="002F326F" w:rsidRPr="002F326F" w:rsidRDefault="002F326F" w:rsidP="002F326F">
      <w:pPr>
        <w:spacing w:after="0" w:line="240" w:lineRule="auto"/>
        <w:rPr>
          <w:rFonts w:ascii="Myriad Pro" w:eastAsia="Times New Roman" w:hAnsi="Myriad Pro" w:cs="Times New Roman"/>
          <w:sz w:val="24"/>
          <w:szCs w:val="24"/>
        </w:rPr>
      </w:pPr>
    </w:p>
    <w:p w14:paraId="6BC57D77" w14:textId="77777777" w:rsidR="002F326F" w:rsidRPr="002F326F" w:rsidRDefault="002F326F" w:rsidP="002F326F">
      <w:pPr>
        <w:spacing w:after="0" w:line="240" w:lineRule="auto"/>
        <w:rPr>
          <w:rFonts w:ascii="Myriad Pro" w:eastAsia="Times New Roman" w:hAnsi="Myriad Pro" w:cs="Times New Roman"/>
          <w:b/>
          <w:sz w:val="24"/>
          <w:szCs w:val="24"/>
        </w:rPr>
      </w:pPr>
      <w:r w:rsidRPr="002F326F">
        <w:rPr>
          <w:rFonts w:ascii="Myriad Pro" w:eastAsia="Times New Roman" w:hAnsi="Myriad Pro" w:cs="Times New Roman"/>
          <w:b/>
          <w:noProof/>
          <w:sz w:val="24"/>
          <w:szCs w:val="24"/>
        </w:rPr>
        <w:lastRenderedPageBreak/>
        <w:drawing>
          <wp:inline distT="0" distB="0" distL="0" distR="0" wp14:anchorId="51544908" wp14:editId="29829079">
            <wp:extent cx="6421755" cy="2030730"/>
            <wp:effectExtent l="0" t="0" r="0" b="7620"/>
            <wp:docPr id="24" name="Picture 24" descr="fig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fig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21755" cy="2030730"/>
                    </a:xfrm>
                    <a:prstGeom prst="rect">
                      <a:avLst/>
                    </a:prstGeom>
                    <a:noFill/>
                    <a:ln>
                      <a:noFill/>
                    </a:ln>
                  </pic:spPr>
                </pic:pic>
              </a:graphicData>
            </a:graphic>
          </wp:inline>
        </w:drawing>
      </w:r>
    </w:p>
    <w:p w14:paraId="126B2004" w14:textId="77777777" w:rsidR="002F326F" w:rsidRPr="002F326F" w:rsidRDefault="002F326F" w:rsidP="002F326F">
      <w:pPr>
        <w:spacing w:after="0" w:line="240" w:lineRule="auto"/>
        <w:rPr>
          <w:rFonts w:ascii="Myriad Pro" w:eastAsia="Times New Roman" w:hAnsi="Myriad Pro" w:cs="Times New Roman"/>
          <w:b/>
          <w:sz w:val="24"/>
          <w:szCs w:val="24"/>
        </w:rPr>
      </w:pPr>
    </w:p>
    <w:p w14:paraId="32B7EE94" w14:textId="77777777" w:rsidR="002F326F" w:rsidRPr="002F326F" w:rsidRDefault="002F326F" w:rsidP="002F326F">
      <w:pPr>
        <w:spacing w:after="0" w:line="240" w:lineRule="auto"/>
        <w:rPr>
          <w:rFonts w:ascii="Myriad Pro" w:eastAsia="Times New Roman" w:hAnsi="Myriad Pro" w:cs="Times New Roman"/>
          <w:b/>
          <w:sz w:val="24"/>
          <w:szCs w:val="24"/>
        </w:rPr>
      </w:pPr>
      <w:r w:rsidRPr="002F326F">
        <w:rPr>
          <w:rFonts w:ascii="Myriad Pro" w:eastAsia="Times New Roman" w:hAnsi="Myriad Pro" w:cs="Times New Roman"/>
          <w:b/>
          <w:noProof/>
          <w:sz w:val="24"/>
          <w:szCs w:val="24"/>
        </w:rPr>
        <w:drawing>
          <wp:inline distT="0" distB="0" distL="0" distR="0" wp14:anchorId="10ED4043" wp14:editId="78C6F6B2">
            <wp:extent cx="6485890" cy="2084070"/>
            <wp:effectExtent l="0" t="0" r="0" b="0"/>
            <wp:docPr id="25" name="Picture 25" descr="fig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fig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5890" cy="2084070"/>
                    </a:xfrm>
                    <a:prstGeom prst="rect">
                      <a:avLst/>
                    </a:prstGeom>
                    <a:noFill/>
                    <a:ln>
                      <a:noFill/>
                    </a:ln>
                  </pic:spPr>
                </pic:pic>
              </a:graphicData>
            </a:graphic>
          </wp:inline>
        </w:drawing>
      </w:r>
    </w:p>
    <w:p w14:paraId="55487549" w14:textId="77777777" w:rsidR="002F326F" w:rsidRPr="002F326F" w:rsidRDefault="002F326F" w:rsidP="002F326F">
      <w:pPr>
        <w:spacing w:after="0" w:line="240" w:lineRule="auto"/>
        <w:rPr>
          <w:rFonts w:ascii="Myriad Pro" w:eastAsia="Times New Roman" w:hAnsi="Myriad Pro" w:cs="Times New Roman"/>
          <w:sz w:val="24"/>
          <w:szCs w:val="24"/>
        </w:rPr>
      </w:pPr>
    </w:p>
    <w:p w14:paraId="57C86356" w14:textId="77777777" w:rsidR="002F326F" w:rsidRPr="002F326F" w:rsidRDefault="002F326F" w:rsidP="002F326F">
      <w:pPr>
        <w:numPr>
          <w:ilvl w:val="2"/>
          <w:numId w:val="37"/>
        </w:numPr>
        <w:spacing w:after="0" w:line="240" w:lineRule="auto"/>
        <w:rPr>
          <w:rFonts w:ascii="Myriad Pro" w:eastAsia="Times New Roman" w:hAnsi="Myriad Pro" w:cs="Times New Roman"/>
          <w:sz w:val="24"/>
          <w:szCs w:val="24"/>
        </w:rPr>
      </w:pPr>
      <w:r w:rsidRPr="002F326F">
        <w:rPr>
          <w:rFonts w:ascii="Myriad Pro" w:eastAsia="Times New Roman" w:hAnsi="Myriad Pro" w:cs="Times New Roman"/>
          <w:sz w:val="24"/>
          <w:szCs w:val="24"/>
        </w:rPr>
        <w:t>The profit-maximizing level of output, Q</w:t>
      </w:r>
      <w:r w:rsidRPr="002F326F">
        <w:rPr>
          <w:rFonts w:ascii="Myriad Pro" w:eastAsia="Times New Roman" w:hAnsi="Myriad Pro" w:cs="Times New Roman"/>
          <w:sz w:val="24"/>
          <w:szCs w:val="24"/>
          <w:vertAlign w:val="subscript"/>
        </w:rPr>
        <w:t>M</w:t>
      </w:r>
      <w:r w:rsidRPr="002F326F">
        <w:rPr>
          <w:rFonts w:ascii="Myriad Pro" w:eastAsia="Times New Roman" w:hAnsi="Myriad Pro" w:cs="Times New Roman"/>
          <w:sz w:val="24"/>
          <w:szCs w:val="24"/>
        </w:rPr>
        <w:t>, is still where the marginal revenue equals marginal cost.  However, the price, P</w:t>
      </w:r>
      <w:r w:rsidRPr="002F326F">
        <w:rPr>
          <w:rFonts w:ascii="Myriad Pro" w:eastAsia="Times New Roman" w:hAnsi="Myriad Pro" w:cs="Times New Roman"/>
          <w:sz w:val="24"/>
          <w:szCs w:val="24"/>
          <w:vertAlign w:val="subscript"/>
        </w:rPr>
        <w:t>M</w:t>
      </w:r>
      <w:r w:rsidRPr="002F326F">
        <w:rPr>
          <w:rFonts w:ascii="Myriad Pro" w:eastAsia="Times New Roman" w:hAnsi="Myriad Pro" w:cs="Times New Roman"/>
          <w:sz w:val="24"/>
          <w:szCs w:val="24"/>
        </w:rPr>
        <w:t xml:space="preserve">, that a monopolist can charge is read directly off the demand curve. As a result, there is so supply curve in this model. The monopoly determines the profit-maximizing level of output by equating MC and MR, but the price is determined by the demand (the highest price at which the output can be absorbed by the demand). </w:t>
      </w:r>
    </w:p>
    <w:p w14:paraId="3D97B0B6" w14:textId="77777777" w:rsidR="002F326F" w:rsidRPr="002F326F" w:rsidRDefault="002F326F" w:rsidP="002F326F">
      <w:pPr>
        <w:spacing w:after="0" w:line="240" w:lineRule="auto"/>
        <w:ind w:left="1980"/>
        <w:rPr>
          <w:rFonts w:ascii="Myriad Pro" w:eastAsia="Times New Roman" w:hAnsi="Myriad Pro" w:cs="Times New Roman"/>
          <w:sz w:val="24"/>
          <w:szCs w:val="24"/>
        </w:rPr>
      </w:pPr>
    </w:p>
    <w:p w14:paraId="7F63011E" w14:textId="77777777" w:rsidR="002F326F" w:rsidRPr="002F326F" w:rsidRDefault="002F326F" w:rsidP="002F326F">
      <w:pPr>
        <w:numPr>
          <w:ilvl w:val="2"/>
          <w:numId w:val="37"/>
        </w:numPr>
        <w:spacing w:after="0" w:line="240" w:lineRule="auto"/>
        <w:rPr>
          <w:rFonts w:ascii="Myriad Pro" w:eastAsia="Times New Roman" w:hAnsi="Myriad Pro" w:cs="Times New Roman"/>
          <w:sz w:val="24"/>
          <w:szCs w:val="24"/>
        </w:rPr>
      </w:pPr>
      <w:r w:rsidRPr="002F326F">
        <w:rPr>
          <w:rFonts w:ascii="Myriad Pro" w:eastAsia="Times New Roman" w:hAnsi="Myriad Pro" w:cs="Times New Roman"/>
          <w:sz w:val="24"/>
          <w:szCs w:val="24"/>
        </w:rPr>
        <w:t xml:space="preserve">A monopolist can earn positive, zero or negative profits.  </w:t>
      </w:r>
    </w:p>
    <w:p w14:paraId="142ED549" w14:textId="77777777" w:rsidR="002F326F" w:rsidRPr="002F326F" w:rsidRDefault="002F326F" w:rsidP="002F326F">
      <w:pPr>
        <w:spacing w:after="0" w:line="240" w:lineRule="auto"/>
        <w:rPr>
          <w:rFonts w:ascii="Myriad Pro" w:eastAsia="Times New Roman" w:hAnsi="Myriad Pro" w:cs="Times New Roman"/>
          <w:sz w:val="24"/>
          <w:szCs w:val="24"/>
        </w:rPr>
      </w:pPr>
    </w:p>
    <w:p w14:paraId="63B90EE2" w14:textId="77777777" w:rsidR="002F326F" w:rsidRPr="002F326F" w:rsidRDefault="002F326F" w:rsidP="002F326F">
      <w:pPr>
        <w:numPr>
          <w:ilvl w:val="2"/>
          <w:numId w:val="37"/>
        </w:numPr>
        <w:spacing w:after="0" w:line="240" w:lineRule="auto"/>
        <w:rPr>
          <w:rFonts w:ascii="Myriad Pro" w:eastAsia="Times New Roman" w:hAnsi="Myriad Pro" w:cs="Times New Roman"/>
          <w:sz w:val="24"/>
          <w:szCs w:val="24"/>
        </w:rPr>
      </w:pPr>
      <w:r w:rsidRPr="002F326F">
        <w:rPr>
          <w:rFonts w:ascii="Myriad Pro" w:eastAsia="Times New Roman" w:hAnsi="Myriad Pro" w:cs="Times New Roman"/>
          <w:sz w:val="24"/>
          <w:szCs w:val="24"/>
        </w:rPr>
        <w:t>However, unlike perfect competition, positive economic profits cannot be competed away through the entry of other firms due to barriers to entry.</w:t>
      </w:r>
    </w:p>
    <w:p w14:paraId="4D7CEB3D" w14:textId="77777777" w:rsidR="002F326F" w:rsidRPr="002F326F" w:rsidRDefault="002F326F" w:rsidP="002F326F">
      <w:pPr>
        <w:spacing w:after="0" w:line="240" w:lineRule="auto"/>
        <w:rPr>
          <w:rFonts w:ascii="Myriad Pro" w:eastAsia="Times New Roman" w:hAnsi="Myriad Pro" w:cs="Times New Roman"/>
          <w:sz w:val="24"/>
          <w:szCs w:val="24"/>
        </w:rPr>
      </w:pPr>
    </w:p>
    <w:p w14:paraId="4C5955A8" w14:textId="77777777" w:rsidR="002F326F" w:rsidRPr="002F326F" w:rsidRDefault="002F326F" w:rsidP="002F326F">
      <w:pPr>
        <w:numPr>
          <w:ilvl w:val="2"/>
          <w:numId w:val="37"/>
        </w:numPr>
        <w:spacing w:after="0" w:line="240" w:lineRule="auto"/>
        <w:rPr>
          <w:rFonts w:ascii="Myriad Pro" w:eastAsia="Times New Roman" w:hAnsi="Myriad Pro" w:cs="Times New Roman"/>
          <w:sz w:val="24"/>
          <w:szCs w:val="24"/>
        </w:rPr>
      </w:pPr>
      <w:r w:rsidRPr="002F326F">
        <w:rPr>
          <w:rFonts w:ascii="Myriad Pro" w:eastAsia="Times New Roman" w:hAnsi="Myriad Pro" w:cs="Times New Roman"/>
          <w:sz w:val="24"/>
          <w:szCs w:val="24"/>
        </w:rPr>
        <w:t>The monopoly price, P</w:t>
      </w:r>
      <w:r w:rsidRPr="002F326F">
        <w:rPr>
          <w:rFonts w:ascii="Myriad Pro" w:eastAsia="Times New Roman" w:hAnsi="Myriad Pro" w:cs="Times New Roman"/>
          <w:sz w:val="24"/>
          <w:szCs w:val="24"/>
          <w:vertAlign w:val="subscript"/>
        </w:rPr>
        <w:t>M</w:t>
      </w:r>
      <w:r w:rsidRPr="002F326F">
        <w:rPr>
          <w:rFonts w:ascii="Myriad Pro" w:eastAsia="Times New Roman" w:hAnsi="Myriad Pro" w:cs="Times New Roman"/>
          <w:sz w:val="24"/>
          <w:szCs w:val="24"/>
        </w:rPr>
        <w:t>, is greater than the marginal cost of production.</w:t>
      </w:r>
    </w:p>
    <w:p w14:paraId="1A37E759" w14:textId="77777777" w:rsidR="002F326F" w:rsidRPr="002F326F" w:rsidRDefault="002F326F" w:rsidP="002F326F">
      <w:pPr>
        <w:spacing w:after="0" w:line="240" w:lineRule="auto"/>
        <w:ind w:left="720"/>
        <w:rPr>
          <w:rFonts w:ascii="Myriad Pro" w:eastAsia="Times New Roman" w:hAnsi="Myriad Pro" w:cs="Times New Roman"/>
          <w:sz w:val="24"/>
          <w:szCs w:val="24"/>
        </w:rPr>
      </w:pPr>
    </w:p>
    <w:p w14:paraId="6DB30896" w14:textId="77777777" w:rsidR="002F326F" w:rsidRPr="002F326F" w:rsidRDefault="002F326F" w:rsidP="002F326F">
      <w:pPr>
        <w:spacing w:after="0" w:line="240" w:lineRule="auto"/>
        <w:ind w:left="1080"/>
        <w:rPr>
          <w:rFonts w:ascii="Myriad Pro" w:eastAsia="Times New Roman" w:hAnsi="Myriad Pro" w:cs="Times New Roman"/>
          <w:sz w:val="24"/>
          <w:szCs w:val="24"/>
        </w:rPr>
      </w:pPr>
    </w:p>
    <w:p w14:paraId="085D58BC" w14:textId="77777777" w:rsidR="002F326F" w:rsidRPr="002F326F" w:rsidRDefault="002F326F" w:rsidP="002F326F">
      <w:pPr>
        <w:numPr>
          <w:ilvl w:val="1"/>
          <w:numId w:val="37"/>
        </w:numPr>
        <w:spacing w:after="0" w:line="240" w:lineRule="auto"/>
        <w:rPr>
          <w:rFonts w:ascii="Myriad Pro" w:eastAsia="Times New Roman" w:hAnsi="Myriad Pro" w:cs="Times New Roman"/>
          <w:sz w:val="24"/>
          <w:szCs w:val="24"/>
        </w:rPr>
      </w:pPr>
      <w:r w:rsidRPr="002F326F">
        <w:rPr>
          <w:rFonts w:ascii="Myriad Pro" w:eastAsia="Times New Roman" w:hAnsi="Myriad Pro" w:cs="Times New Roman"/>
          <w:sz w:val="24"/>
          <w:szCs w:val="24"/>
        </w:rPr>
        <w:t>Comparing Monopoly and Perfect Competition</w:t>
      </w:r>
    </w:p>
    <w:p w14:paraId="0021C9B1" w14:textId="77777777" w:rsidR="002F326F" w:rsidRPr="002F326F" w:rsidRDefault="002F326F" w:rsidP="002F326F">
      <w:pPr>
        <w:spacing w:after="0" w:line="240" w:lineRule="auto"/>
        <w:ind w:left="1080"/>
        <w:rPr>
          <w:rFonts w:ascii="Myriad Pro" w:eastAsia="Times New Roman" w:hAnsi="Myriad Pro" w:cs="Times New Roman"/>
          <w:sz w:val="24"/>
          <w:szCs w:val="24"/>
        </w:rPr>
      </w:pPr>
    </w:p>
    <w:p w14:paraId="2B4330EB" w14:textId="77777777" w:rsidR="002F326F" w:rsidRPr="002F326F" w:rsidRDefault="002F326F" w:rsidP="002F326F">
      <w:pPr>
        <w:numPr>
          <w:ilvl w:val="2"/>
          <w:numId w:val="37"/>
        </w:numPr>
        <w:spacing w:after="0" w:line="240" w:lineRule="auto"/>
        <w:rPr>
          <w:rFonts w:ascii="Myriad Pro" w:eastAsia="Times New Roman" w:hAnsi="Myriad Pro" w:cs="Times New Roman"/>
          <w:sz w:val="24"/>
          <w:szCs w:val="24"/>
        </w:rPr>
      </w:pPr>
      <w:r w:rsidRPr="002F326F">
        <w:rPr>
          <w:rFonts w:ascii="Myriad Pro" w:eastAsia="Times New Roman" w:hAnsi="Myriad Pro" w:cs="Times New Roman"/>
          <w:sz w:val="24"/>
          <w:szCs w:val="24"/>
        </w:rPr>
        <w:t>The goal of all firms is profit maximization.  Regardless of market structure, the profit maximizing level of output occurs where marginal revenue equals marginal cost.</w:t>
      </w:r>
    </w:p>
    <w:p w14:paraId="4BB861E4" w14:textId="77777777" w:rsidR="002F326F" w:rsidRPr="002F326F" w:rsidRDefault="002F326F" w:rsidP="002F326F">
      <w:pPr>
        <w:spacing w:after="0" w:line="240" w:lineRule="auto"/>
        <w:jc w:val="center"/>
        <w:rPr>
          <w:rFonts w:ascii="Myriad Pro" w:eastAsia="Times New Roman" w:hAnsi="Myriad Pro" w:cs="Times New Roman"/>
          <w:b/>
          <w:sz w:val="24"/>
          <w:szCs w:val="24"/>
        </w:rPr>
      </w:pPr>
      <w:r w:rsidRPr="002F326F">
        <w:rPr>
          <w:rFonts w:ascii="Myriad Pro" w:eastAsia="Times New Roman" w:hAnsi="Myriad Pro" w:cs="Times New Roman"/>
          <w:b/>
          <w:noProof/>
          <w:sz w:val="24"/>
          <w:szCs w:val="24"/>
        </w:rPr>
        <w:drawing>
          <wp:inline distT="0" distB="0" distL="0" distR="0" wp14:anchorId="03F2F8E3" wp14:editId="1B42D770">
            <wp:extent cx="5996940" cy="4040505"/>
            <wp:effectExtent l="0" t="0" r="3810" b="0"/>
            <wp:docPr id="26" name="Picture 26" descr="Fig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Fig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96940" cy="4040505"/>
                    </a:xfrm>
                    <a:prstGeom prst="rect">
                      <a:avLst/>
                    </a:prstGeom>
                    <a:noFill/>
                    <a:ln>
                      <a:noFill/>
                    </a:ln>
                  </pic:spPr>
                </pic:pic>
              </a:graphicData>
            </a:graphic>
          </wp:inline>
        </w:drawing>
      </w:r>
    </w:p>
    <w:p w14:paraId="7B904ABB" w14:textId="77777777" w:rsidR="002F326F" w:rsidRPr="002F326F" w:rsidRDefault="002F326F" w:rsidP="002F326F">
      <w:pPr>
        <w:spacing w:after="0" w:line="240" w:lineRule="auto"/>
        <w:ind w:left="1980"/>
        <w:rPr>
          <w:rFonts w:ascii="Myriad Pro" w:eastAsia="Times New Roman" w:hAnsi="Myriad Pro" w:cs="Times New Roman"/>
          <w:sz w:val="24"/>
          <w:szCs w:val="24"/>
        </w:rPr>
      </w:pPr>
    </w:p>
    <w:p w14:paraId="698FDF24" w14:textId="77777777" w:rsidR="002F326F" w:rsidRPr="002F326F" w:rsidRDefault="002F326F" w:rsidP="002F326F">
      <w:pPr>
        <w:numPr>
          <w:ilvl w:val="2"/>
          <w:numId w:val="37"/>
        </w:numPr>
        <w:spacing w:after="0" w:line="240" w:lineRule="auto"/>
        <w:rPr>
          <w:rFonts w:ascii="Myriad Pro" w:eastAsia="Times New Roman" w:hAnsi="Myriad Pro" w:cs="Times New Roman"/>
          <w:sz w:val="24"/>
          <w:szCs w:val="24"/>
        </w:rPr>
      </w:pPr>
      <w:r w:rsidRPr="002F326F">
        <w:rPr>
          <w:rFonts w:ascii="Myriad Pro" w:eastAsia="Times New Roman" w:hAnsi="Myriad Pro" w:cs="Times New Roman"/>
          <w:sz w:val="24"/>
          <w:szCs w:val="24"/>
        </w:rPr>
        <w:t>The perfectly competitive firm faces a horizontal demand curve because it takes the price set by the forces of demand and supply in the market as given.</w:t>
      </w:r>
    </w:p>
    <w:p w14:paraId="4F7067FB" w14:textId="77777777" w:rsidR="002F326F" w:rsidRPr="002F326F" w:rsidRDefault="002F326F" w:rsidP="002F326F">
      <w:pPr>
        <w:spacing w:after="0" w:line="240" w:lineRule="auto"/>
        <w:ind w:left="1980"/>
        <w:rPr>
          <w:rFonts w:ascii="Myriad Pro" w:eastAsia="Times New Roman" w:hAnsi="Myriad Pro" w:cs="Times New Roman"/>
          <w:sz w:val="24"/>
          <w:szCs w:val="24"/>
        </w:rPr>
      </w:pPr>
    </w:p>
    <w:p w14:paraId="2651E459" w14:textId="77777777" w:rsidR="002F326F" w:rsidRPr="002F326F" w:rsidRDefault="002F326F" w:rsidP="002F326F">
      <w:pPr>
        <w:numPr>
          <w:ilvl w:val="2"/>
          <w:numId w:val="37"/>
        </w:numPr>
        <w:spacing w:after="0" w:line="240" w:lineRule="auto"/>
        <w:rPr>
          <w:rFonts w:ascii="Myriad Pro" w:eastAsia="Times New Roman" w:hAnsi="Myriad Pro" w:cs="Times New Roman"/>
          <w:sz w:val="24"/>
          <w:szCs w:val="24"/>
        </w:rPr>
      </w:pPr>
      <w:r w:rsidRPr="002F326F">
        <w:rPr>
          <w:rFonts w:ascii="Myriad Pro" w:eastAsia="Times New Roman" w:hAnsi="Myriad Pro" w:cs="Times New Roman"/>
          <w:sz w:val="24"/>
          <w:szCs w:val="24"/>
        </w:rPr>
        <w:t>The above combined with the goal of profit maximization means that the firm produces at the level of output where price equals marginal cost.</w:t>
      </w:r>
    </w:p>
    <w:p w14:paraId="2EB1EDD8" w14:textId="77777777" w:rsidR="002F326F" w:rsidRPr="002F326F" w:rsidRDefault="002F326F" w:rsidP="002F326F">
      <w:pPr>
        <w:spacing w:after="0" w:line="240" w:lineRule="auto"/>
        <w:rPr>
          <w:rFonts w:ascii="Myriad Pro" w:eastAsia="Times New Roman" w:hAnsi="Myriad Pro" w:cs="Times New Roman"/>
          <w:sz w:val="24"/>
          <w:szCs w:val="24"/>
        </w:rPr>
      </w:pPr>
    </w:p>
    <w:p w14:paraId="7AFE4431" w14:textId="77777777" w:rsidR="002F326F" w:rsidRPr="002F326F" w:rsidRDefault="002F326F" w:rsidP="002F326F">
      <w:pPr>
        <w:numPr>
          <w:ilvl w:val="2"/>
          <w:numId w:val="37"/>
        </w:numPr>
        <w:spacing w:after="0" w:line="240" w:lineRule="auto"/>
        <w:rPr>
          <w:rFonts w:ascii="Myriad Pro" w:eastAsia="Times New Roman" w:hAnsi="Myriad Pro" w:cs="Times New Roman"/>
          <w:sz w:val="24"/>
          <w:szCs w:val="24"/>
        </w:rPr>
      </w:pPr>
      <w:r w:rsidRPr="002F326F">
        <w:rPr>
          <w:rFonts w:ascii="Myriad Pro" w:eastAsia="Times New Roman" w:hAnsi="Myriad Pro" w:cs="Times New Roman"/>
          <w:sz w:val="24"/>
          <w:szCs w:val="24"/>
        </w:rPr>
        <w:t>The perfectly competitive firm’s supply curve is the rising portion of the marginal cost curve that lies above the minimum average variable cost.</w:t>
      </w:r>
    </w:p>
    <w:p w14:paraId="078B0C02" w14:textId="77777777" w:rsidR="002F326F" w:rsidRPr="002F326F" w:rsidRDefault="002F326F" w:rsidP="002F326F">
      <w:pPr>
        <w:spacing w:after="0" w:line="240" w:lineRule="auto"/>
        <w:rPr>
          <w:rFonts w:ascii="Myriad Pro" w:eastAsia="Times New Roman" w:hAnsi="Myriad Pro" w:cs="Times New Roman"/>
          <w:sz w:val="24"/>
          <w:szCs w:val="24"/>
        </w:rPr>
      </w:pPr>
    </w:p>
    <w:p w14:paraId="7C58541B" w14:textId="77777777" w:rsidR="002F326F" w:rsidRPr="002F326F" w:rsidRDefault="002F326F" w:rsidP="002F326F">
      <w:pPr>
        <w:numPr>
          <w:ilvl w:val="2"/>
          <w:numId w:val="37"/>
        </w:numPr>
        <w:spacing w:after="0" w:line="240" w:lineRule="auto"/>
        <w:rPr>
          <w:rFonts w:ascii="Myriad Pro" w:eastAsia="Times New Roman" w:hAnsi="Myriad Pro" w:cs="Times New Roman"/>
          <w:sz w:val="24"/>
          <w:szCs w:val="24"/>
        </w:rPr>
      </w:pPr>
      <w:r w:rsidRPr="002F326F">
        <w:rPr>
          <w:rFonts w:ascii="Myriad Pro" w:eastAsia="Times New Roman" w:hAnsi="Myriad Pro" w:cs="Times New Roman"/>
          <w:sz w:val="24"/>
          <w:szCs w:val="24"/>
        </w:rPr>
        <w:lastRenderedPageBreak/>
        <w:t>In equilibrium, perfectly competitive firms produce where price equals average total cost and earn zero economic profit.  Any positive or negative profits will be competed away through the entry and exit of firms.</w:t>
      </w:r>
    </w:p>
    <w:p w14:paraId="639F9687" w14:textId="77777777" w:rsidR="002F326F" w:rsidRPr="002F326F" w:rsidRDefault="002F326F" w:rsidP="002F326F">
      <w:pPr>
        <w:spacing w:after="0" w:line="240" w:lineRule="auto"/>
        <w:rPr>
          <w:rFonts w:ascii="Myriad Pro" w:eastAsia="Times New Roman" w:hAnsi="Myriad Pro" w:cs="Times New Roman"/>
          <w:sz w:val="24"/>
          <w:szCs w:val="24"/>
        </w:rPr>
      </w:pPr>
    </w:p>
    <w:p w14:paraId="7C5EA9A8" w14:textId="77777777" w:rsidR="002F326F" w:rsidRPr="002F326F" w:rsidRDefault="002F326F" w:rsidP="002F326F">
      <w:pPr>
        <w:numPr>
          <w:ilvl w:val="2"/>
          <w:numId w:val="37"/>
        </w:numPr>
        <w:spacing w:after="0" w:line="240" w:lineRule="auto"/>
        <w:rPr>
          <w:rFonts w:ascii="Myriad Pro" w:eastAsia="Times New Roman" w:hAnsi="Myriad Pro" w:cs="Times New Roman"/>
          <w:sz w:val="24"/>
          <w:szCs w:val="24"/>
        </w:rPr>
      </w:pPr>
      <w:r w:rsidRPr="002F326F">
        <w:rPr>
          <w:rFonts w:ascii="Myriad Pro" w:eastAsia="Times New Roman" w:hAnsi="Myriad Pro" w:cs="Times New Roman"/>
          <w:sz w:val="24"/>
          <w:szCs w:val="24"/>
        </w:rPr>
        <w:t>The monopolist produces where marginal revenue equals marginal cost but it searches out the optimal price.</w:t>
      </w:r>
    </w:p>
    <w:p w14:paraId="569F9275" w14:textId="77777777" w:rsidR="002F326F" w:rsidRPr="002F326F" w:rsidRDefault="002F326F" w:rsidP="002F326F">
      <w:pPr>
        <w:spacing w:after="0" w:line="240" w:lineRule="auto"/>
        <w:rPr>
          <w:rFonts w:ascii="Myriad Pro" w:eastAsia="Times New Roman" w:hAnsi="Myriad Pro" w:cs="Times New Roman"/>
          <w:sz w:val="24"/>
          <w:szCs w:val="24"/>
        </w:rPr>
      </w:pPr>
    </w:p>
    <w:p w14:paraId="42C2793B" w14:textId="77777777" w:rsidR="002F326F" w:rsidRPr="002F326F" w:rsidRDefault="002F326F" w:rsidP="002F326F">
      <w:pPr>
        <w:numPr>
          <w:ilvl w:val="2"/>
          <w:numId w:val="37"/>
        </w:numPr>
        <w:spacing w:after="0" w:line="240" w:lineRule="auto"/>
        <w:rPr>
          <w:rFonts w:ascii="Myriad Pro" w:eastAsia="Times New Roman" w:hAnsi="Myriad Pro" w:cs="Times New Roman"/>
          <w:sz w:val="24"/>
          <w:szCs w:val="24"/>
        </w:rPr>
      </w:pPr>
      <w:r w:rsidRPr="002F326F">
        <w:rPr>
          <w:rFonts w:ascii="Myriad Pro" w:eastAsia="Times New Roman" w:hAnsi="Myriad Pro" w:cs="Times New Roman"/>
          <w:sz w:val="24"/>
          <w:szCs w:val="24"/>
        </w:rPr>
        <w:t xml:space="preserve">The firm with market power will produce a level of output where price is greater than the marginal cost.  </w:t>
      </w:r>
    </w:p>
    <w:p w14:paraId="39B1A766" w14:textId="77777777" w:rsidR="002F326F" w:rsidRPr="002F326F" w:rsidRDefault="002F326F" w:rsidP="002F326F">
      <w:pPr>
        <w:spacing w:after="0" w:line="240" w:lineRule="auto"/>
        <w:rPr>
          <w:rFonts w:ascii="Myriad Pro" w:eastAsia="Times New Roman" w:hAnsi="Myriad Pro" w:cs="Times New Roman"/>
          <w:sz w:val="24"/>
          <w:szCs w:val="24"/>
        </w:rPr>
      </w:pPr>
    </w:p>
    <w:p w14:paraId="6F6FBB29" w14:textId="77777777" w:rsidR="002F326F" w:rsidRPr="002F326F" w:rsidRDefault="002F326F" w:rsidP="002F326F">
      <w:pPr>
        <w:numPr>
          <w:ilvl w:val="2"/>
          <w:numId w:val="37"/>
        </w:numPr>
        <w:spacing w:after="0" w:line="240" w:lineRule="auto"/>
        <w:rPr>
          <w:rFonts w:ascii="Myriad Pro" w:eastAsia="Times New Roman" w:hAnsi="Myriad Pro" w:cs="Times New Roman"/>
          <w:sz w:val="24"/>
          <w:szCs w:val="24"/>
        </w:rPr>
      </w:pPr>
      <w:r w:rsidRPr="002F326F">
        <w:rPr>
          <w:rFonts w:ascii="Myriad Pro" w:eastAsia="Times New Roman" w:hAnsi="Myriad Pro" w:cs="Times New Roman"/>
          <w:sz w:val="24"/>
          <w:szCs w:val="24"/>
        </w:rPr>
        <w:t>For the firm with market power, both the marginal revenue and demand curves are downward sloping and are separate curves.</w:t>
      </w:r>
    </w:p>
    <w:p w14:paraId="2C6BFC32" w14:textId="77777777" w:rsidR="002F326F" w:rsidRPr="002F326F" w:rsidRDefault="002F326F" w:rsidP="002F326F">
      <w:pPr>
        <w:spacing w:after="0" w:line="240" w:lineRule="auto"/>
        <w:rPr>
          <w:rFonts w:ascii="Myriad Pro" w:eastAsia="Times New Roman" w:hAnsi="Myriad Pro" w:cs="Times New Roman"/>
          <w:sz w:val="24"/>
          <w:szCs w:val="24"/>
        </w:rPr>
      </w:pPr>
    </w:p>
    <w:p w14:paraId="45B6DE02" w14:textId="77777777" w:rsidR="002F326F" w:rsidRPr="002F326F" w:rsidRDefault="002F326F" w:rsidP="002F326F">
      <w:pPr>
        <w:numPr>
          <w:ilvl w:val="2"/>
          <w:numId w:val="37"/>
        </w:numPr>
        <w:spacing w:after="0" w:line="240" w:lineRule="auto"/>
        <w:rPr>
          <w:rFonts w:ascii="Myriad Pro" w:eastAsia="Times New Roman" w:hAnsi="Myriad Pro" w:cs="Times New Roman"/>
          <w:sz w:val="24"/>
          <w:szCs w:val="24"/>
        </w:rPr>
      </w:pPr>
      <w:r w:rsidRPr="002F326F">
        <w:rPr>
          <w:rFonts w:ascii="Myriad Pro" w:eastAsia="Times New Roman" w:hAnsi="Myriad Pro" w:cs="Times New Roman"/>
          <w:sz w:val="24"/>
          <w:szCs w:val="24"/>
        </w:rPr>
        <w:t>Firms with market power typically earn positive profits.  The amount and length of time they can earn these profits depend on barriers to entry.</w:t>
      </w:r>
    </w:p>
    <w:p w14:paraId="136FD662" w14:textId="77777777" w:rsidR="002F326F" w:rsidRPr="002F326F" w:rsidRDefault="002F326F" w:rsidP="002F326F">
      <w:pPr>
        <w:spacing w:after="0" w:line="240" w:lineRule="auto"/>
        <w:rPr>
          <w:rFonts w:ascii="Myriad Pro" w:eastAsia="Times New Roman" w:hAnsi="Myriad Pro" w:cs="Times New Roman"/>
          <w:sz w:val="24"/>
          <w:szCs w:val="24"/>
        </w:rPr>
      </w:pPr>
    </w:p>
    <w:p w14:paraId="44803768" w14:textId="77777777" w:rsidR="002F326F" w:rsidRPr="002F326F" w:rsidRDefault="002F326F" w:rsidP="002F326F">
      <w:pPr>
        <w:spacing w:after="0" w:line="240" w:lineRule="auto"/>
        <w:rPr>
          <w:rFonts w:ascii="Myriad Pro" w:eastAsia="Times New Roman" w:hAnsi="Myriad Pro" w:cs="Times New Roman"/>
          <w:b/>
          <w:sz w:val="24"/>
          <w:szCs w:val="24"/>
        </w:rPr>
      </w:pPr>
      <w:r w:rsidRPr="002F326F">
        <w:rPr>
          <w:rFonts w:ascii="Myriad Pro" w:eastAsia="Times New Roman" w:hAnsi="Myriad Pro" w:cs="Times New Roman"/>
          <w:b/>
          <w:noProof/>
          <w:sz w:val="24"/>
          <w:szCs w:val="24"/>
        </w:rPr>
        <w:drawing>
          <wp:inline distT="0" distB="0" distL="0" distR="0" wp14:anchorId="6E4F954A" wp14:editId="7E1F1B29">
            <wp:extent cx="6390005" cy="2232660"/>
            <wp:effectExtent l="0" t="0" r="0" b="0"/>
            <wp:docPr id="27" name="Picture 27" descr="fig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fig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0005" cy="2232660"/>
                    </a:xfrm>
                    <a:prstGeom prst="rect">
                      <a:avLst/>
                    </a:prstGeom>
                    <a:noFill/>
                    <a:ln>
                      <a:noFill/>
                    </a:ln>
                  </pic:spPr>
                </pic:pic>
              </a:graphicData>
            </a:graphic>
          </wp:inline>
        </w:drawing>
      </w:r>
    </w:p>
    <w:p w14:paraId="05DA6767" w14:textId="77777777" w:rsidR="002F326F" w:rsidRPr="002F326F" w:rsidRDefault="002F326F" w:rsidP="002F326F">
      <w:pPr>
        <w:spacing w:after="0" w:line="240" w:lineRule="auto"/>
        <w:rPr>
          <w:rFonts w:ascii="Myriad Pro" w:eastAsia="Times New Roman" w:hAnsi="Myriad Pro" w:cs="Times New Roman"/>
          <w:sz w:val="24"/>
          <w:szCs w:val="24"/>
        </w:rPr>
      </w:pPr>
    </w:p>
    <w:p w14:paraId="26BD8CFF" w14:textId="77777777" w:rsidR="002F326F" w:rsidRPr="002F326F" w:rsidRDefault="002F326F" w:rsidP="002F326F">
      <w:pPr>
        <w:numPr>
          <w:ilvl w:val="2"/>
          <w:numId w:val="37"/>
        </w:numPr>
        <w:spacing w:after="0" w:line="240" w:lineRule="auto"/>
        <w:rPr>
          <w:rFonts w:ascii="Myriad Pro" w:eastAsia="Times New Roman" w:hAnsi="Myriad Pro" w:cs="Times New Roman"/>
          <w:sz w:val="24"/>
          <w:szCs w:val="24"/>
        </w:rPr>
      </w:pPr>
      <w:r w:rsidRPr="002F326F">
        <w:rPr>
          <w:rFonts w:ascii="Myriad Pro" w:eastAsia="Times New Roman" w:hAnsi="Myriad Pro" w:cs="Times New Roman"/>
          <w:sz w:val="24"/>
          <w:szCs w:val="24"/>
        </w:rPr>
        <w:t xml:space="preserve">Under monopoly, price will be higher and the output will be lower than under perfect competition with the same demand and cost conditions. </w:t>
      </w:r>
    </w:p>
    <w:p w14:paraId="50D6DD6A" w14:textId="77777777" w:rsidR="002F326F" w:rsidRPr="002F326F" w:rsidRDefault="002F326F" w:rsidP="002F326F">
      <w:pPr>
        <w:spacing w:after="0" w:line="240" w:lineRule="auto"/>
        <w:ind w:left="1980"/>
        <w:rPr>
          <w:rFonts w:ascii="Myriad Pro" w:eastAsia="Times New Roman" w:hAnsi="Myriad Pro" w:cs="Times New Roman"/>
          <w:sz w:val="24"/>
          <w:szCs w:val="24"/>
        </w:rPr>
      </w:pPr>
    </w:p>
    <w:p w14:paraId="5DF90FFC" w14:textId="77777777" w:rsidR="002F326F" w:rsidRPr="002F326F" w:rsidRDefault="002F326F" w:rsidP="002F326F">
      <w:pPr>
        <w:numPr>
          <w:ilvl w:val="2"/>
          <w:numId w:val="37"/>
        </w:numPr>
        <w:spacing w:after="0" w:line="240" w:lineRule="auto"/>
        <w:rPr>
          <w:rFonts w:ascii="Myriad Pro" w:eastAsia="Times New Roman" w:hAnsi="Myriad Pro" w:cs="Times New Roman"/>
          <w:sz w:val="24"/>
          <w:szCs w:val="24"/>
        </w:rPr>
      </w:pPr>
      <w:r w:rsidRPr="002F326F">
        <w:rPr>
          <w:rFonts w:ascii="Myriad Pro" w:eastAsia="Times New Roman" w:hAnsi="Myriad Pro" w:cs="Times New Roman"/>
          <w:sz w:val="24"/>
          <w:szCs w:val="24"/>
        </w:rPr>
        <w:t>There is a misallocation of resources in monopoly compared with perfect competition.</w:t>
      </w:r>
    </w:p>
    <w:p w14:paraId="36E726A4" w14:textId="77777777" w:rsidR="002F326F" w:rsidRPr="002F326F" w:rsidRDefault="002F326F" w:rsidP="002F326F">
      <w:pPr>
        <w:spacing w:after="0" w:line="240" w:lineRule="auto"/>
        <w:rPr>
          <w:rFonts w:ascii="Myriad Pro" w:eastAsia="Times New Roman" w:hAnsi="Myriad Pro" w:cs="Times New Roman"/>
          <w:sz w:val="24"/>
          <w:szCs w:val="24"/>
        </w:rPr>
      </w:pPr>
    </w:p>
    <w:p w14:paraId="5CC2313A" w14:textId="77777777" w:rsidR="002F326F" w:rsidRPr="002F326F" w:rsidRDefault="002F326F" w:rsidP="002F326F">
      <w:pPr>
        <w:numPr>
          <w:ilvl w:val="1"/>
          <w:numId w:val="37"/>
        </w:numPr>
        <w:spacing w:after="0" w:line="240" w:lineRule="auto"/>
        <w:rPr>
          <w:rFonts w:ascii="Myriad Pro" w:eastAsia="Times New Roman" w:hAnsi="Myriad Pro" w:cs="Times New Roman"/>
          <w:sz w:val="24"/>
          <w:szCs w:val="24"/>
        </w:rPr>
      </w:pPr>
      <w:r w:rsidRPr="002F326F">
        <w:rPr>
          <w:rFonts w:ascii="Myriad Pro" w:eastAsia="Times New Roman" w:hAnsi="Myriad Pro" w:cs="Times New Roman"/>
          <w:sz w:val="24"/>
          <w:szCs w:val="24"/>
        </w:rPr>
        <w:t>Sources of Market Power: Barriers to Entry</w:t>
      </w:r>
    </w:p>
    <w:p w14:paraId="20E75B22" w14:textId="77777777" w:rsidR="002F326F" w:rsidRPr="002F326F" w:rsidRDefault="002F326F" w:rsidP="002F326F">
      <w:pPr>
        <w:spacing w:after="0" w:line="240" w:lineRule="auto"/>
        <w:ind w:left="1080"/>
        <w:rPr>
          <w:rFonts w:ascii="Myriad Pro" w:eastAsia="Times New Roman" w:hAnsi="Myriad Pro" w:cs="Times New Roman"/>
          <w:sz w:val="24"/>
          <w:szCs w:val="24"/>
        </w:rPr>
      </w:pPr>
    </w:p>
    <w:p w14:paraId="669FF1C1" w14:textId="77777777" w:rsidR="002F326F" w:rsidRPr="002F326F" w:rsidRDefault="002F326F" w:rsidP="002F326F">
      <w:pPr>
        <w:numPr>
          <w:ilvl w:val="2"/>
          <w:numId w:val="37"/>
        </w:numPr>
        <w:spacing w:after="0" w:line="240" w:lineRule="auto"/>
        <w:rPr>
          <w:rFonts w:ascii="Myriad Pro" w:eastAsia="Times New Roman" w:hAnsi="Myriad Pro" w:cs="Times New Roman"/>
          <w:sz w:val="24"/>
          <w:szCs w:val="24"/>
        </w:rPr>
      </w:pPr>
      <w:r w:rsidRPr="002F326F">
        <w:rPr>
          <w:rFonts w:ascii="Myriad Pro" w:eastAsia="Times New Roman" w:hAnsi="Myriad Pro" w:cs="Times New Roman"/>
          <w:sz w:val="24"/>
          <w:szCs w:val="24"/>
        </w:rPr>
        <w:lastRenderedPageBreak/>
        <w:t>Barriers to entry help firms maintain market power and earn positive economic profits.</w:t>
      </w:r>
    </w:p>
    <w:p w14:paraId="210A611E" w14:textId="77777777" w:rsidR="002F326F" w:rsidRPr="002F326F" w:rsidRDefault="002F326F" w:rsidP="002F326F">
      <w:pPr>
        <w:spacing w:after="0" w:line="240" w:lineRule="auto"/>
        <w:ind w:left="1980"/>
        <w:rPr>
          <w:rFonts w:ascii="Myriad Pro" w:eastAsia="Times New Roman" w:hAnsi="Myriad Pro" w:cs="Times New Roman"/>
          <w:sz w:val="24"/>
          <w:szCs w:val="24"/>
        </w:rPr>
      </w:pPr>
    </w:p>
    <w:p w14:paraId="263C73DF" w14:textId="77777777" w:rsidR="002F326F" w:rsidRPr="002F326F" w:rsidRDefault="002F326F" w:rsidP="002F326F">
      <w:pPr>
        <w:numPr>
          <w:ilvl w:val="3"/>
          <w:numId w:val="37"/>
        </w:numPr>
        <w:spacing w:after="0" w:line="240" w:lineRule="auto"/>
        <w:rPr>
          <w:rFonts w:ascii="Myriad Pro" w:eastAsia="Times New Roman" w:hAnsi="Myriad Pro" w:cs="Times New Roman"/>
          <w:sz w:val="24"/>
          <w:szCs w:val="24"/>
        </w:rPr>
      </w:pPr>
      <w:r w:rsidRPr="002F326F">
        <w:rPr>
          <w:rFonts w:ascii="Myriad Pro" w:eastAsia="Times New Roman" w:hAnsi="Myriad Pro" w:cs="Times New Roman"/>
          <w:sz w:val="24"/>
          <w:szCs w:val="24"/>
          <w:u w:val="single"/>
        </w:rPr>
        <w:t>Barriers to Entry</w:t>
      </w:r>
      <w:r w:rsidRPr="002F326F">
        <w:rPr>
          <w:rFonts w:ascii="Myriad Pro" w:eastAsia="Times New Roman" w:hAnsi="Myriad Pro" w:cs="Times New Roman"/>
          <w:sz w:val="24"/>
          <w:szCs w:val="24"/>
        </w:rPr>
        <w:t>: The structural, legal, or regulatory characteristics of a firm and its market that keep other firms from producing the same or similar products at the same cost.</w:t>
      </w:r>
    </w:p>
    <w:p w14:paraId="7835FFC9" w14:textId="77777777" w:rsidR="002F326F" w:rsidRPr="002F326F" w:rsidRDefault="002F326F" w:rsidP="002F326F">
      <w:pPr>
        <w:spacing w:after="0" w:line="240" w:lineRule="auto"/>
        <w:ind w:left="1980"/>
        <w:rPr>
          <w:rFonts w:ascii="Myriad Pro" w:eastAsia="Times New Roman" w:hAnsi="Myriad Pro" w:cs="Times New Roman"/>
          <w:sz w:val="24"/>
          <w:szCs w:val="24"/>
        </w:rPr>
      </w:pPr>
    </w:p>
    <w:p w14:paraId="4AA2B0B0" w14:textId="77777777" w:rsidR="002F326F" w:rsidRPr="002F326F" w:rsidRDefault="002F326F" w:rsidP="002F326F">
      <w:pPr>
        <w:numPr>
          <w:ilvl w:val="2"/>
          <w:numId w:val="37"/>
        </w:numPr>
        <w:spacing w:after="0" w:line="240" w:lineRule="auto"/>
        <w:rPr>
          <w:rFonts w:ascii="Myriad Pro" w:eastAsia="Times New Roman" w:hAnsi="Myriad Pro" w:cs="Times New Roman"/>
          <w:sz w:val="24"/>
          <w:szCs w:val="24"/>
        </w:rPr>
      </w:pPr>
      <w:r w:rsidRPr="002F326F">
        <w:rPr>
          <w:rFonts w:ascii="Myriad Pro" w:eastAsia="Times New Roman" w:hAnsi="Myriad Pro" w:cs="Times New Roman"/>
          <w:sz w:val="24"/>
          <w:szCs w:val="24"/>
        </w:rPr>
        <w:t>The following are barriers to entry.</w:t>
      </w:r>
    </w:p>
    <w:p w14:paraId="5E6134B7" w14:textId="77777777" w:rsidR="002F326F" w:rsidRPr="002F326F" w:rsidRDefault="002F326F" w:rsidP="002F326F">
      <w:pPr>
        <w:spacing w:after="0" w:line="240" w:lineRule="auto"/>
        <w:ind w:left="1980"/>
        <w:rPr>
          <w:rFonts w:ascii="Myriad Pro" w:eastAsia="Times New Roman" w:hAnsi="Myriad Pro" w:cs="Times New Roman"/>
          <w:sz w:val="24"/>
          <w:szCs w:val="24"/>
        </w:rPr>
      </w:pPr>
    </w:p>
    <w:p w14:paraId="52303615" w14:textId="77777777" w:rsidR="002F326F" w:rsidRPr="002F326F" w:rsidRDefault="002F326F" w:rsidP="002F326F">
      <w:pPr>
        <w:numPr>
          <w:ilvl w:val="3"/>
          <w:numId w:val="37"/>
        </w:numPr>
        <w:spacing w:after="0" w:line="240" w:lineRule="auto"/>
        <w:rPr>
          <w:rFonts w:ascii="Myriad Pro" w:eastAsia="Times New Roman" w:hAnsi="Myriad Pro" w:cs="Times New Roman"/>
          <w:sz w:val="24"/>
          <w:szCs w:val="24"/>
        </w:rPr>
      </w:pPr>
      <w:r w:rsidRPr="002F326F">
        <w:rPr>
          <w:rFonts w:ascii="Myriad Pro" w:eastAsia="Times New Roman" w:hAnsi="Myriad Pro" w:cs="Times New Roman"/>
          <w:sz w:val="24"/>
          <w:szCs w:val="24"/>
        </w:rPr>
        <w:t>Economies of scale and mergers;</w:t>
      </w:r>
    </w:p>
    <w:p w14:paraId="1E97A929" w14:textId="77777777" w:rsidR="002F326F" w:rsidRPr="002F326F" w:rsidRDefault="002F326F" w:rsidP="002F326F">
      <w:pPr>
        <w:numPr>
          <w:ilvl w:val="3"/>
          <w:numId w:val="37"/>
        </w:numPr>
        <w:spacing w:after="0" w:line="240" w:lineRule="auto"/>
        <w:rPr>
          <w:rFonts w:ascii="Myriad Pro" w:eastAsia="Times New Roman" w:hAnsi="Myriad Pro" w:cs="Times New Roman"/>
          <w:sz w:val="24"/>
          <w:szCs w:val="24"/>
        </w:rPr>
      </w:pPr>
      <w:r w:rsidRPr="002F326F">
        <w:rPr>
          <w:rFonts w:ascii="Myriad Pro" w:eastAsia="Times New Roman" w:hAnsi="Myriad Pro" w:cs="Times New Roman"/>
          <w:sz w:val="24"/>
          <w:szCs w:val="24"/>
        </w:rPr>
        <w:t>Barriers created by the government;</w:t>
      </w:r>
    </w:p>
    <w:p w14:paraId="3B414217" w14:textId="77777777" w:rsidR="002F326F" w:rsidRPr="002F326F" w:rsidRDefault="002F326F" w:rsidP="002F326F">
      <w:pPr>
        <w:numPr>
          <w:ilvl w:val="3"/>
          <w:numId w:val="37"/>
        </w:numPr>
        <w:spacing w:after="0" w:line="240" w:lineRule="auto"/>
        <w:rPr>
          <w:rFonts w:ascii="Myriad Pro" w:eastAsia="Times New Roman" w:hAnsi="Myriad Pro" w:cs="Times New Roman"/>
          <w:sz w:val="24"/>
          <w:szCs w:val="24"/>
        </w:rPr>
      </w:pPr>
      <w:r w:rsidRPr="002F326F">
        <w:rPr>
          <w:rFonts w:ascii="Myriad Pro" w:eastAsia="Times New Roman" w:hAnsi="Myriad Pro" w:cs="Times New Roman"/>
          <w:sz w:val="24"/>
          <w:szCs w:val="24"/>
        </w:rPr>
        <w:t>Input barriers;</w:t>
      </w:r>
    </w:p>
    <w:p w14:paraId="51914F09" w14:textId="77777777" w:rsidR="002F326F" w:rsidRPr="002F326F" w:rsidRDefault="002F326F" w:rsidP="002F326F">
      <w:pPr>
        <w:numPr>
          <w:ilvl w:val="3"/>
          <w:numId w:val="37"/>
        </w:numPr>
        <w:spacing w:after="0" w:line="240" w:lineRule="auto"/>
        <w:rPr>
          <w:rFonts w:ascii="Myriad Pro" w:eastAsia="Times New Roman" w:hAnsi="Myriad Pro" w:cs="Times New Roman"/>
          <w:sz w:val="24"/>
          <w:szCs w:val="24"/>
        </w:rPr>
      </w:pPr>
      <w:r w:rsidRPr="002F326F">
        <w:rPr>
          <w:rFonts w:ascii="Myriad Pro" w:eastAsia="Times New Roman" w:hAnsi="Myriad Pro" w:cs="Times New Roman"/>
          <w:sz w:val="24"/>
          <w:szCs w:val="24"/>
        </w:rPr>
        <w:t>Brand loyalties;</w:t>
      </w:r>
    </w:p>
    <w:p w14:paraId="4E91EE93" w14:textId="77777777" w:rsidR="002F326F" w:rsidRPr="002F326F" w:rsidRDefault="002F326F" w:rsidP="002F326F">
      <w:pPr>
        <w:numPr>
          <w:ilvl w:val="3"/>
          <w:numId w:val="37"/>
        </w:numPr>
        <w:spacing w:after="0" w:line="240" w:lineRule="auto"/>
        <w:rPr>
          <w:rFonts w:ascii="Myriad Pro" w:eastAsia="Times New Roman" w:hAnsi="Myriad Pro" w:cs="Times New Roman"/>
          <w:sz w:val="24"/>
          <w:szCs w:val="24"/>
        </w:rPr>
      </w:pPr>
      <w:r w:rsidRPr="002F326F">
        <w:rPr>
          <w:rFonts w:ascii="Myriad Pro" w:eastAsia="Times New Roman" w:hAnsi="Myriad Pro" w:cs="Times New Roman"/>
          <w:sz w:val="24"/>
          <w:szCs w:val="24"/>
        </w:rPr>
        <w:t>Consumer lock-in and switching costs; and</w:t>
      </w:r>
    </w:p>
    <w:p w14:paraId="4F7A633B" w14:textId="77777777" w:rsidR="002F326F" w:rsidRPr="002F326F" w:rsidRDefault="002F326F" w:rsidP="002F326F">
      <w:pPr>
        <w:numPr>
          <w:ilvl w:val="3"/>
          <w:numId w:val="37"/>
        </w:numPr>
        <w:spacing w:after="0" w:line="240" w:lineRule="auto"/>
        <w:rPr>
          <w:rFonts w:ascii="Myriad Pro" w:eastAsia="Times New Roman" w:hAnsi="Myriad Pro" w:cs="Times New Roman"/>
          <w:sz w:val="24"/>
          <w:szCs w:val="24"/>
        </w:rPr>
      </w:pPr>
      <w:r w:rsidRPr="002F326F">
        <w:rPr>
          <w:rFonts w:ascii="Myriad Pro" w:eastAsia="Times New Roman" w:hAnsi="Myriad Pro" w:cs="Times New Roman"/>
          <w:sz w:val="24"/>
          <w:szCs w:val="24"/>
        </w:rPr>
        <w:t>Network externalities.</w:t>
      </w:r>
    </w:p>
    <w:p w14:paraId="253DA281" w14:textId="77777777" w:rsidR="002F326F" w:rsidRPr="002F326F" w:rsidRDefault="002F326F" w:rsidP="002F326F">
      <w:pPr>
        <w:spacing w:after="0" w:line="240" w:lineRule="auto"/>
        <w:ind w:left="2520"/>
        <w:rPr>
          <w:rFonts w:ascii="Myriad Pro" w:eastAsia="Times New Roman" w:hAnsi="Myriad Pro" w:cs="Times New Roman"/>
          <w:sz w:val="24"/>
          <w:szCs w:val="24"/>
        </w:rPr>
      </w:pPr>
    </w:p>
    <w:p w14:paraId="4890010F" w14:textId="77777777" w:rsidR="002F326F" w:rsidRPr="002F326F" w:rsidRDefault="002F326F" w:rsidP="002F326F">
      <w:pPr>
        <w:numPr>
          <w:ilvl w:val="2"/>
          <w:numId w:val="37"/>
        </w:numPr>
        <w:spacing w:after="0" w:line="240" w:lineRule="auto"/>
        <w:rPr>
          <w:rFonts w:ascii="Myriad Pro" w:eastAsia="Times New Roman" w:hAnsi="Myriad Pro" w:cs="Times New Roman"/>
          <w:sz w:val="24"/>
          <w:szCs w:val="24"/>
        </w:rPr>
      </w:pPr>
      <w:r w:rsidRPr="002F326F">
        <w:rPr>
          <w:rFonts w:ascii="Myriad Pro" w:eastAsia="Times New Roman" w:hAnsi="Myriad Pro" w:cs="Times New Roman"/>
          <w:sz w:val="24"/>
          <w:szCs w:val="24"/>
        </w:rPr>
        <w:t>Economies of scale acts as a barrier to entry since only large-scale firms can achieve the cost-reduction benefits of these economies.</w:t>
      </w:r>
    </w:p>
    <w:p w14:paraId="57858041" w14:textId="77777777" w:rsidR="002F326F" w:rsidRPr="002F326F" w:rsidRDefault="002F326F" w:rsidP="002F326F">
      <w:pPr>
        <w:spacing w:after="0" w:line="240" w:lineRule="auto"/>
        <w:rPr>
          <w:rFonts w:ascii="Myriad Pro" w:eastAsia="Times New Roman" w:hAnsi="Myriad Pro" w:cs="Times New Roman"/>
          <w:sz w:val="24"/>
          <w:szCs w:val="24"/>
        </w:rPr>
      </w:pPr>
    </w:p>
    <w:p w14:paraId="3796155B" w14:textId="77777777" w:rsidR="002F326F" w:rsidRPr="002F326F" w:rsidRDefault="002F326F" w:rsidP="002F326F">
      <w:pPr>
        <w:numPr>
          <w:ilvl w:val="2"/>
          <w:numId w:val="37"/>
        </w:numPr>
        <w:spacing w:after="0" w:line="240" w:lineRule="auto"/>
        <w:rPr>
          <w:rFonts w:ascii="Myriad Pro" w:eastAsia="Times New Roman" w:hAnsi="Myriad Pro" w:cs="Times New Roman"/>
          <w:sz w:val="24"/>
          <w:szCs w:val="24"/>
        </w:rPr>
      </w:pPr>
      <w:r w:rsidRPr="002F326F">
        <w:rPr>
          <w:rFonts w:ascii="Myriad Pro" w:eastAsia="Times New Roman" w:hAnsi="Myriad Pro" w:cs="Times New Roman"/>
          <w:sz w:val="24"/>
          <w:szCs w:val="24"/>
        </w:rPr>
        <w:t>Mergers are one means of achieving necessary size to realize economies of scale.  These are important in industries where fixed costs are large and marginal costs are very low.</w:t>
      </w:r>
    </w:p>
    <w:p w14:paraId="13BE1270" w14:textId="77777777" w:rsidR="002F326F" w:rsidRPr="002F326F" w:rsidRDefault="002F326F" w:rsidP="002F326F">
      <w:pPr>
        <w:spacing w:after="0" w:line="240" w:lineRule="auto"/>
        <w:rPr>
          <w:rFonts w:ascii="Myriad Pro" w:eastAsia="Times New Roman" w:hAnsi="Myriad Pro" w:cs="Times New Roman"/>
          <w:sz w:val="24"/>
          <w:szCs w:val="24"/>
        </w:rPr>
      </w:pPr>
    </w:p>
    <w:p w14:paraId="7DD60603" w14:textId="77777777" w:rsidR="002F326F" w:rsidRPr="002F326F" w:rsidRDefault="002F326F" w:rsidP="002F326F">
      <w:pPr>
        <w:numPr>
          <w:ilvl w:val="3"/>
          <w:numId w:val="37"/>
        </w:numPr>
        <w:spacing w:after="0" w:line="240" w:lineRule="auto"/>
        <w:rPr>
          <w:rFonts w:ascii="Myriad Pro" w:eastAsia="Times New Roman" w:hAnsi="Myriad Pro" w:cs="Times New Roman"/>
          <w:sz w:val="24"/>
          <w:szCs w:val="24"/>
        </w:rPr>
      </w:pPr>
      <w:r w:rsidRPr="002F326F">
        <w:rPr>
          <w:rFonts w:ascii="Myriad Pro" w:eastAsia="Times New Roman" w:hAnsi="Myriad Pro" w:cs="Times New Roman"/>
          <w:sz w:val="24"/>
          <w:szCs w:val="24"/>
        </w:rPr>
        <w:t xml:space="preserve">The minimum efficient scale (MES) production in the beer industry contributed to the large number of mergers. </w:t>
      </w:r>
    </w:p>
    <w:p w14:paraId="16B18B31" w14:textId="77777777" w:rsidR="002F326F" w:rsidRPr="002F326F" w:rsidRDefault="002F326F" w:rsidP="002F326F">
      <w:pPr>
        <w:spacing w:after="0" w:line="240" w:lineRule="auto"/>
        <w:ind w:left="2880"/>
        <w:rPr>
          <w:rFonts w:ascii="Myriad Pro" w:eastAsia="Times New Roman" w:hAnsi="Myriad Pro" w:cs="Times New Roman"/>
          <w:sz w:val="24"/>
          <w:szCs w:val="24"/>
        </w:rPr>
      </w:pPr>
    </w:p>
    <w:p w14:paraId="34359212" w14:textId="77777777" w:rsidR="002F326F" w:rsidRPr="002F326F" w:rsidRDefault="002F326F" w:rsidP="002F326F">
      <w:pPr>
        <w:numPr>
          <w:ilvl w:val="3"/>
          <w:numId w:val="37"/>
        </w:numPr>
        <w:spacing w:after="0" w:line="240" w:lineRule="auto"/>
        <w:rPr>
          <w:rFonts w:ascii="Myriad Pro" w:eastAsia="Times New Roman" w:hAnsi="Myriad Pro" w:cs="Times New Roman"/>
          <w:sz w:val="24"/>
          <w:szCs w:val="24"/>
        </w:rPr>
      </w:pPr>
      <w:r w:rsidRPr="002F326F">
        <w:rPr>
          <w:rFonts w:ascii="Myriad Pro" w:eastAsia="Times New Roman" w:hAnsi="Myriad Pro" w:cs="Times New Roman"/>
          <w:sz w:val="24"/>
          <w:szCs w:val="24"/>
        </w:rPr>
        <w:t>The commodities boom contributed to mergers in the mining industry.</w:t>
      </w:r>
    </w:p>
    <w:p w14:paraId="06318A05" w14:textId="77777777" w:rsidR="002F326F" w:rsidRPr="002F326F" w:rsidRDefault="002F326F" w:rsidP="002F326F">
      <w:pPr>
        <w:spacing w:after="0" w:line="240" w:lineRule="auto"/>
        <w:rPr>
          <w:rFonts w:ascii="Myriad Pro" w:eastAsia="Times New Roman" w:hAnsi="Myriad Pro" w:cs="Times New Roman"/>
          <w:sz w:val="24"/>
          <w:szCs w:val="24"/>
        </w:rPr>
      </w:pPr>
    </w:p>
    <w:p w14:paraId="35888E40" w14:textId="77777777" w:rsidR="002F326F" w:rsidRPr="002F326F" w:rsidRDefault="002F326F" w:rsidP="002F326F">
      <w:pPr>
        <w:numPr>
          <w:ilvl w:val="2"/>
          <w:numId w:val="37"/>
        </w:numPr>
        <w:spacing w:after="0" w:line="240" w:lineRule="auto"/>
        <w:rPr>
          <w:rFonts w:ascii="Myriad Pro" w:eastAsia="Times New Roman" w:hAnsi="Myriad Pro" w:cs="Times New Roman"/>
          <w:sz w:val="24"/>
          <w:szCs w:val="24"/>
        </w:rPr>
      </w:pPr>
      <w:r w:rsidRPr="002F326F">
        <w:rPr>
          <w:rFonts w:ascii="Myriad Pro" w:eastAsia="Times New Roman" w:hAnsi="Myriad Pro" w:cs="Times New Roman"/>
          <w:sz w:val="24"/>
          <w:szCs w:val="24"/>
        </w:rPr>
        <w:t>Barriers to entry created by the government include licenses, patents and copyrights.</w:t>
      </w:r>
    </w:p>
    <w:p w14:paraId="52C5FC13" w14:textId="77777777" w:rsidR="002F326F" w:rsidRPr="002F326F" w:rsidRDefault="002F326F" w:rsidP="002F326F">
      <w:pPr>
        <w:spacing w:after="0" w:line="240" w:lineRule="auto"/>
        <w:rPr>
          <w:rFonts w:ascii="Myriad Pro" w:eastAsia="Times New Roman" w:hAnsi="Myriad Pro" w:cs="Times New Roman"/>
          <w:sz w:val="24"/>
          <w:szCs w:val="24"/>
        </w:rPr>
      </w:pPr>
    </w:p>
    <w:p w14:paraId="1064420B" w14:textId="77777777" w:rsidR="002F326F" w:rsidRPr="002F326F" w:rsidRDefault="002F326F" w:rsidP="002F326F">
      <w:pPr>
        <w:numPr>
          <w:ilvl w:val="2"/>
          <w:numId w:val="37"/>
        </w:numPr>
        <w:spacing w:after="0" w:line="240" w:lineRule="auto"/>
        <w:rPr>
          <w:rFonts w:ascii="Myriad Pro" w:eastAsia="Times New Roman" w:hAnsi="Myriad Pro" w:cs="Times New Roman"/>
          <w:sz w:val="24"/>
          <w:szCs w:val="24"/>
        </w:rPr>
      </w:pPr>
      <w:r w:rsidRPr="002F326F">
        <w:rPr>
          <w:rFonts w:ascii="Myriad Pro" w:eastAsia="Times New Roman" w:hAnsi="Myriad Pro" w:cs="Times New Roman"/>
          <w:sz w:val="24"/>
          <w:szCs w:val="24"/>
        </w:rPr>
        <w:t>Licensing of physicians and other professionals is the basis for maintaining the quality of the individuals in these professions.</w:t>
      </w:r>
    </w:p>
    <w:p w14:paraId="71464B01" w14:textId="77777777" w:rsidR="002F326F" w:rsidRPr="002F326F" w:rsidRDefault="002F326F" w:rsidP="002F326F">
      <w:pPr>
        <w:spacing w:after="0" w:line="240" w:lineRule="auto"/>
        <w:ind w:left="720"/>
        <w:rPr>
          <w:rFonts w:ascii="Myriad Pro" w:eastAsia="Times New Roman" w:hAnsi="Myriad Pro" w:cs="Times New Roman"/>
          <w:sz w:val="24"/>
          <w:szCs w:val="24"/>
        </w:rPr>
      </w:pPr>
    </w:p>
    <w:p w14:paraId="30B8493E" w14:textId="77777777" w:rsidR="002F326F" w:rsidRPr="002F326F" w:rsidRDefault="002F326F" w:rsidP="002F326F">
      <w:pPr>
        <w:numPr>
          <w:ilvl w:val="3"/>
          <w:numId w:val="37"/>
        </w:numPr>
        <w:spacing w:after="0" w:line="240" w:lineRule="auto"/>
        <w:rPr>
          <w:rFonts w:ascii="Myriad Pro" w:eastAsia="Times New Roman" w:hAnsi="Myriad Pro" w:cs="Times New Roman"/>
          <w:sz w:val="24"/>
          <w:szCs w:val="24"/>
        </w:rPr>
      </w:pPr>
      <w:r w:rsidRPr="002F326F">
        <w:rPr>
          <w:rFonts w:ascii="Myriad Pro" w:eastAsia="Times New Roman" w:hAnsi="Myriad Pro" w:cs="Times New Roman"/>
          <w:sz w:val="24"/>
          <w:szCs w:val="24"/>
        </w:rPr>
        <w:t>Licensing in the medical industry may not remain the same as more states allow psychologists to prescribe medication.</w:t>
      </w:r>
    </w:p>
    <w:p w14:paraId="28DEAE4F" w14:textId="77777777" w:rsidR="002F326F" w:rsidRPr="002F326F" w:rsidRDefault="002F326F" w:rsidP="002F326F">
      <w:pPr>
        <w:spacing w:after="0" w:line="240" w:lineRule="auto"/>
        <w:ind w:left="2520"/>
        <w:rPr>
          <w:rFonts w:ascii="Myriad Pro" w:eastAsia="Times New Roman" w:hAnsi="Myriad Pro" w:cs="Times New Roman"/>
          <w:sz w:val="24"/>
          <w:szCs w:val="24"/>
        </w:rPr>
      </w:pPr>
    </w:p>
    <w:p w14:paraId="01D1DDED" w14:textId="77777777" w:rsidR="002F326F" w:rsidRPr="002F326F" w:rsidRDefault="002F326F" w:rsidP="002F326F">
      <w:pPr>
        <w:numPr>
          <w:ilvl w:val="2"/>
          <w:numId w:val="37"/>
        </w:numPr>
        <w:spacing w:after="0" w:line="240" w:lineRule="auto"/>
        <w:rPr>
          <w:rFonts w:ascii="Myriad Pro" w:eastAsia="Times New Roman" w:hAnsi="Myriad Pro" w:cs="Times New Roman"/>
          <w:sz w:val="24"/>
          <w:szCs w:val="24"/>
        </w:rPr>
      </w:pPr>
      <w:r w:rsidRPr="002F326F">
        <w:rPr>
          <w:rFonts w:ascii="Myriad Pro" w:eastAsia="Times New Roman" w:hAnsi="Myriad Pro" w:cs="Times New Roman"/>
          <w:sz w:val="24"/>
          <w:szCs w:val="24"/>
        </w:rPr>
        <w:lastRenderedPageBreak/>
        <w:t>Patents and copyrights give the producer of a new invention or printed work the right to the profits from that work for a number of years to encourage research.</w:t>
      </w:r>
    </w:p>
    <w:p w14:paraId="6B3B7CAD" w14:textId="77777777" w:rsidR="002F326F" w:rsidRPr="002F326F" w:rsidRDefault="002F326F" w:rsidP="002F326F">
      <w:pPr>
        <w:spacing w:after="0" w:line="240" w:lineRule="auto"/>
        <w:ind w:left="2340"/>
        <w:rPr>
          <w:rFonts w:ascii="Myriad Pro" w:eastAsia="Times New Roman" w:hAnsi="Myriad Pro" w:cs="Times New Roman"/>
          <w:sz w:val="24"/>
          <w:szCs w:val="24"/>
        </w:rPr>
      </w:pPr>
    </w:p>
    <w:p w14:paraId="642ADFCD" w14:textId="77777777" w:rsidR="002F326F" w:rsidRPr="002F326F" w:rsidRDefault="002F326F" w:rsidP="002F326F">
      <w:pPr>
        <w:numPr>
          <w:ilvl w:val="3"/>
          <w:numId w:val="37"/>
        </w:numPr>
        <w:spacing w:after="0" w:line="240" w:lineRule="auto"/>
        <w:rPr>
          <w:rFonts w:ascii="Myriad Pro" w:eastAsia="Times New Roman" w:hAnsi="Myriad Pro" w:cs="Times New Roman"/>
          <w:sz w:val="24"/>
          <w:szCs w:val="24"/>
        </w:rPr>
      </w:pPr>
      <w:r w:rsidRPr="002F326F">
        <w:rPr>
          <w:rFonts w:ascii="Myriad Pro" w:eastAsia="Times New Roman" w:hAnsi="Myriad Pro" w:cs="Times New Roman"/>
          <w:sz w:val="24"/>
          <w:szCs w:val="24"/>
        </w:rPr>
        <w:t>The duration of patent protection is important since generic drug makers can enter the market if patents have expired or the copies do not infringe on the patents.</w:t>
      </w:r>
    </w:p>
    <w:p w14:paraId="5BD89C0E" w14:textId="77777777" w:rsidR="002F326F" w:rsidRPr="002F326F" w:rsidRDefault="002F326F" w:rsidP="002F326F">
      <w:pPr>
        <w:spacing w:after="0" w:line="240" w:lineRule="auto"/>
        <w:rPr>
          <w:rFonts w:ascii="Myriad Pro" w:eastAsia="Times New Roman" w:hAnsi="Myriad Pro" w:cs="Times New Roman"/>
          <w:i/>
          <w:sz w:val="24"/>
          <w:szCs w:val="24"/>
        </w:rPr>
      </w:pPr>
    </w:p>
    <w:p w14:paraId="1FE7A419" w14:textId="77777777" w:rsidR="002F326F" w:rsidRPr="002F326F" w:rsidRDefault="002F326F" w:rsidP="002F326F">
      <w:pPr>
        <w:numPr>
          <w:ilvl w:val="2"/>
          <w:numId w:val="37"/>
        </w:numPr>
        <w:spacing w:after="0" w:line="240" w:lineRule="auto"/>
        <w:rPr>
          <w:rFonts w:ascii="Myriad Pro" w:eastAsia="Times New Roman" w:hAnsi="Myriad Pro" w:cs="Times New Roman"/>
          <w:sz w:val="24"/>
          <w:szCs w:val="24"/>
        </w:rPr>
      </w:pPr>
      <w:r w:rsidRPr="002F326F">
        <w:rPr>
          <w:rFonts w:ascii="Myriad Pro" w:eastAsia="Times New Roman" w:hAnsi="Myriad Pro" w:cs="Times New Roman"/>
          <w:sz w:val="24"/>
          <w:szCs w:val="24"/>
        </w:rPr>
        <w:t xml:space="preserve">Other barriers include control over raw materials or key inputs in a production process.  </w:t>
      </w:r>
    </w:p>
    <w:p w14:paraId="148F12D9" w14:textId="77777777" w:rsidR="002F326F" w:rsidRPr="002F326F" w:rsidRDefault="002F326F" w:rsidP="002F326F">
      <w:pPr>
        <w:spacing w:after="0" w:line="240" w:lineRule="auto"/>
        <w:ind w:left="1980"/>
        <w:rPr>
          <w:rFonts w:ascii="Myriad Pro" w:eastAsia="Times New Roman" w:hAnsi="Myriad Pro" w:cs="Times New Roman"/>
          <w:sz w:val="24"/>
          <w:szCs w:val="24"/>
        </w:rPr>
      </w:pPr>
    </w:p>
    <w:p w14:paraId="4FD2D869" w14:textId="77777777" w:rsidR="002F326F" w:rsidRPr="002F326F" w:rsidRDefault="002F326F" w:rsidP="002F326F">
      <w:pPr>
        <w:numPr>
          <w:ilvl w:val="2"/>
          <w:numId w:val="37"/>
        </w:numPr>
        <w:spacing w:after="0" w:line="240" w:lineRule="auto"/>
        <w:rPr>
          <w:rFonts w:ascii="Myriad Pro" w:eastAsia="Times New Roman" w:hAnsi="Myriad Pro" w:cs="Times New Roman"/>
          <w:sz w:val="24"/>
          <w:szCs w:val="24"/>
        </w:rPr>
      </w:pPr>
      <w:r w:rsidRPr="002F326F">
        <w:rPr>
          <w:rFonts w:ascii="Myriad Pro" w:eastAsia="Times New Roman" w:hAnsi="Myriad Pro" w:cs="Times New Roman"/>
          <w:sz w:val="24"/>
          <w:szCs w:val="24"/>
        </w:rPr>
        <w:t>The creation of brand loyalties through advertising and other marketing efforts is a strategy that managers use to create and maintain market power.</w:t>
      </w:r>
    </w:p>
    <w:p w14:paraId="66C51C38" w14:textId="77777777" w:rsidR="002F326F" w:rsidRPr="002F326F" w:rsidRDefault="002F326F" w:rsidP="002F326F">
      <w:pPr>
        <w:spacing w:after="0" w:line="240" w:lineRule="auto"/>
        <w:rPr>
          <w:rFonts w:ascii="Myriad Pro" w:eastAsia="Times New Roman" w:hAnsi="Myriad Pro" w:cs="Times New Roman"/>
          <w:sz w:val="24"/>
          <w:szCs w:val="24"/>
        </w:rPr>
      </w:pPr>
    </w:p>
    <w:p w14:paraId="2BBF2681" w14:textId="77777777" w:rsidR="007D605B" w:rsidRPr="007D605B" w:rsidRDefault="007D605B" w:rsidP="007D605B">
      <w:pPr>
        <w:tabs>
          <w:tab w:val="left" w:pos="-1440"/>
        </w:tabs>
        <w:spacing w:after="0" w:line="240" w:lineRule="auto"/>
        <w:ind w:left="1080" w:hanging="360"/>
        <w:rPr>
          <w:rFonts w:ascii="Myriad Pro" w:eastAsia="Times New Roman" w:hAnsi="Myriad Pro" w:cs="Tahoma"/>
          <w:b/>
          <w:sz w:val="24"/>
          <w:szCs w:val="24"/>
        </w:rPr>
      </w:pPr>
    </w:p>
    <w:tbl>
      <w:tblPr>
        <w:tblW w:w="9378" w:type="dxa"/>
        <w:tblLayout w:type="fixed"/>
        <w:tblLook w:val="04A0" w:firstRow="1" w:lastRow="0" w:firstColumn="1" w:lastColumn="0" w:noHBand="0" w:noVBand="1"/>
      </w:tblPr>
      <w:tblGrid>
        <w:gridCol w:w="9378"/>
      </w:tblGrid>
      <w:tr w:rsidR="004E0BAE" w:rsidRPr="00252DF5" w14:paraId="0B8DBC92" w14:textId="77777777" w:rsidTr="005E2975">
        <w:tc>
          <w:tcPr>
            <w:tcW w:w="9378" w:type="dxa"/>
            <w:shd w:val="pct12" w:color="auto" w:fill="FFFFFF"/>
            <w:hideMark/>
          </w:tcPr>
          <w:p w14:paraId="5F34E6F9" w14:textId="77777777" w:rsidR="004E0BAE" w:rsidRPr="00252DF5" w:rsidRDefault="004E0BAE" w:rsidP="005E2975">
            <w:pPr>
              <w:jc w:val="both"/>
              <w:rPr>
                <w:rFonts w:ascii="Myriad Pro" w:hAnsi="Myriad Pro"/>
                <w:b/>
                <w:sz w:val="24"/>
                <w:szCs w:val="24"/>
              </w:rPr>
            </w:pPr>
            <w:r w:rsidRPr="00252DF5">
              <w:rPr>
                <w:rFonts w:ascii="Myriad Pro" w:hAnsi="Myriad Pro"/>
                <w:b/>
                <w:sz w:val="24"/>
                <w:szCs w:val="24"/>
              </w:rPr>
              <w:t>References</w:t>
            </w:r>
          </w:p>
        </w:tc>
      </w:tr>
    </w:tbl>
    <w:p w14:paraId="5787E5E9" w14:textId="77777777" w:rsidR="004E0BAE" w:rsidRPr="00252DF5" w:rsidRDefault="004E0BAE" w:rsidP="004E0BAE">
      <w:pPr>
        <w:jc w:val="both"/>
        <w:rPr>
          <w:rFonts w:ascii="Myriad Pro" w:hAnsi="Myriad Pro" w:cs="Arial"/>
          <w:sz w:val="24"/>
          <w:szCs w:val="24"/>
          <w:shd w:val="clear" w:color="auto" w:fill="FFFFFF"/>
        </w:rPr>
      </w:pPr>
    </w:p>
    <w:p w14:paraId="138BF051" w14:textId="77777777" w:rsidR="004E0BAE" w:rsidRPr="00252DF5" w:rsidRDefault="004E0BAE" w:rsidP="004E0BAE">
      <w:pPr>
        <w:rPr>
          <w:rFonts w:ascii="Myriad Pro" w:hAnsi="Myriad Pro" w:cs="Arial"/>
          <w:sz w:val="24"/>
          <w:szCs w:val="24"/>
          <w:shd w:val="clear" w:color="auto" w:fill="FFFFFF"/>
        </w:rPr>
      </w:pPr>
      <w:r w:rsidRPr="00252DF5">
        <w:rPr>
          <w:rFonts w:ascii="Myriad Pro" w:hAnsi="Myriad Pro" w:cs="Arial"/>
          <w:sz w:val="24"/>
          <w:szCs w:val="24"/>
          <w:shd w:val="clear" w:color="auto" w:fill="FFFFFF"/>
        </w:rPr>
        <w:t>Mankiw, N. Gregory. </w:t>
      </w:r>
      <w:r w:rsidRPr="00252DF5">
        <w:rPr>
          <w:rFonts w:ascii="Myriad Pro" w:hAnsi="Myriad Pro" w:cs="Arial"/>
          <w:i/>
          <w:iCs/>
          <w:sz w:val="24"/>
          <w:szCs w:val="24"/>
          <w:shd w:val="clear" w:color="auto" w:fill="FFFFFF"/>
        </w:rPr>
        <w:t>Principles of economics</w:t>
      </w:r>
      <w:r w:rsidRPr="00252DF5">
        <w:rPr>
          <w:rFonts w:ascii="Myriad Pro" w:hAnsi="Myriad Pro" w:cs="Arial"/>
          <w:sz w:val="24"/>
          <w:szCs w:val="24"/>
          <w:shd w:val="clear" w:color="auto" w:fill="FFFFFF"/>
        </w:rPr>
        <w:t>. Cengage Learning, 2018.</w:t>
      </w:r>
    </w:p>
    <w:p w14:paraId="7A8F10A4" w14:textId="77777777" w:rsidR="004E0BAE" w:rsidRPr="00252DF5" w:rsidRDefault="004E0BAE" w:rsidP="004E0BAE">
      <w:pPr>
        <w:rPr>
          <w:rFonts w:ascii="Myriad Pro" w:hAnsi="Myriad Pro" w:cs="Arial"/>
          <w:sz w:val="24"/>
          <w:szCs w:val="24"/>
          <w:shd w:val="clear" w:color="auto" w:fill="FFFFFF"/>
          <w:lang w:val="en-GB"/>
        </w:rPr>
      </w:pPr>
      <w:r w:rsidRPr="00252DF5">
        <w:rPr>
          <w:rFonts w:ascii="Myriad Pro" w:hAnsi="Myriad Pro" w:cs="Arial"/>
          <w:sz w:val="24"/>
          <w:szCs w:val="24"/>
          <w:shd w:val="clear" w:color="auto" w:fill="FFFFFF"/>
          <w:lang w:val="en-GB"/>
        </w:rPr>
        <w:t xml:space="preserve">Farnham, P.G. 2013. </w:t>
      </w:r>
      <w:r w:rsidRPr="00252DF5">
        <w:rPr>
          <w:rFonts w:ascii="Myriad Pro" w:hAnsi="Myriad Pro" w:cs="Arial"/>
          <w:i/>
          <w:sz w:val="24"/>
          <w:szCs w:val="24"/>
          <w:shd w:val="clear" w:color="auto" w:fill="FFFFFF"/>
          <w:lang w:val="en-GB"/>
        </w:rPr>
        <w:t>Economics for Managers</w:t>
      </w:r>
      <w:r w:rsidRPr="00252DF5">
        <w:rPr>
          <w:rFonts w:ascii="Myriad Pro" w:hAnsi="Myriad Pro" w:cs="Arial"/>
          <w:sz w:val="24"/>
          <w:szCs w:val="24"/>
          <w:shd w:val="clear" w:color="auto" w:fill="FFFFFF"/>
          <w:lang w:val="en-GB"/>
        </w:rPr>
        <w:t>. 3</w:t>
      </w:r>
      <w:r w:rsidRPr="00252DF5">
        <w:rPr>
          <w:rFonts w:ascii="Myriad Pro" w:hAnsi="Myriad Pro" w:cs="Arial"/>
          <w:sz w:val="24"/>
          <w:szCs w:val="24"/>
          <w:shd w:val="clear" w:color="auto" w:fill="FFFFFF"/>
          <w:vertAlign w:val="superscript"/>
          <w:lang w:val="en-GB"/>
        </w:rPr>
        <w:t>rd</w:t>
      </w:r>
      <w:r w:rsidRPr="00252DF5">
        <w:rPr>
          <w:rFonts w:ascii="Myriad Pro" w:hAnsi="Myriad Pro" w:cs="Arial"/>
          <w:sz w:val="24"/>
          <w:szCs w:val="24"/>
          <w:shd w:val="clear" w:color="auto" w:fill="FFFFFF"/>
          <w:lang w:val="en-GB"/>
        </w:rPr>
        <w:t xml:space="preserve">  </w:t>
      </w:r>
      <w:proofErr w:type="spellStart"/>
      <w:r w:rsidRPr="00252DF5">
        <w:rPr>
          <w:rFonts w:ascii="Myriad Pro" w:hAnsi="Myriad Pro" w:cs="Arial"/>
          <w:sz w:val="24"/>
          <w:szCs w:val="24"/>
          <w:shd w:val="clear" w:color="auto" w:fill="FFFFFF"/>
          <w:lang w:val="en-GB"/>
        </w:rPr>
        <w:t>edn</w:t>
      </w:r>
      <w:proofErr w:type="spellEnd"/>
      <w:r w:rsidRPr="00252DF5">
        <w:rPr>
          <w:rFonts w:ascii="Myriad Pro" w:hAnsi="Myriad Pro" w:cs="Arial"/>
          <w:sz w:val="24"/>
          <w:szCs w:val="24"/>
          <w:shd w:val="clear" w:color="auto" w:fill="FFFFFF"/>
          <w:lang w:val="en-GB"/>
        </w:rPr>
        <w:t>. United States of America: Prentice Hall.</w:t>
      </w:r>
    </w:p>
    <w:p w14:paraId="5D7E4CC7" w14:textId="77777777" w:rsidR="00C61076" w:rsidRPr="007D605B" w:rsidRDefault="00C61076" w:rsidP="007D605B"/>
    <w:sectPr w:rsidR="00C61076" w:rsidRPr="007D60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518F"/>
    <w:multiLevelType w:val="hybridMultilevel"/>
    <w:tmpl w:val="2B0CD63E"/>
    <w:lvl w:ilvl="0" w:tplc="FC5E6AB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07D2A"/>
    <w:multiLevelType w:val="hybridMultilevel"/>
    <w:tmpl w:val="0DB63C5E"/>
    <w:lvl w:ilvl="0" w:tplc="72CEB0FA">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D5190"/>
    <w:multiLevelType w:val="hybridMultilevel"/>
    <w:tmpl w:val="AAE47156"/>
    <w:lvl w:ilvl="0" w:tplc="FC5E6AB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00A24"/>
    <w:multiLevelType w:val="hybridMultilevel"/>
    <w:tmpl w:val="A3B01C76"/>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10FA0ACF"/>
    <w:multiLevelType w:val="hybridMultilevel"/>
    <w:tmpl w:val="B58AE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E122A"/>
    <w:multiLevelType w:val="hybridMultilevel"/>
    <w:tmpl w:val="77DA43D0"/>
    <w:lvl w:ilvl="0" w:tplc="0409000F">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D5C2C"/>
    <w:multiLevelType w:val="hybridMultilevel"/>
    <w:tmpl w:val="961A11EE"/>
    <w:lvl w:ilvl="0" w:tplc="0409000F">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70751"/>
    <w:multiLevelType w:val="hybridMultilevel"/>
    <w:tmpl w:val="A3B01C76"/>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 w15:restartNumberingAfterBreak="0">
    <w:nsid w:val="2083002E"/>
    <w:multiLevelType w:val="hybridMultilevel"/>
    <w:tmpl w:val="8968C472"/>
    <w:lvl w:ilvl="0" w:tplc="04090013">
      <w:start w:val="1"/>
      <w:numFmt w:val="upperRoman"/>
      <w:lvlText w:val="%1."/>
      <w:lvlJc w:val="right"/>
      <w:pPr>
        <w:tabs>
          <w:tab w:val="num" w:pos="1080"/>
        </w:tabs>
        <w:ind w:left="1080" w:hanging="720"/>
      </w:pPr>
      <w:rPr>
        <w:rFonts w:hint="default"/>
      </w:rPr>
    </w:lvl>
    <w:lvl w:ilvl="1" w:tplc="72CEB0FA">
      <w:start w:val="1"/>
      <w:numFmt w:val="upp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FC5E6AB6">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117525"/>
    <w:multiLevelType w:val="hybridMultilevel"/>
    <w:tmpl w:val="A3B01C76"/>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 w15:restartNumberingAfterBreak="0">
    <w:nsid w:val="2BAD5534"/>
    <w:multiLevelType w:val="hybridMultilevel"/>
    <w:tmpl w:val="C40A6BD8"/>
    <w:lvl w:ilvl="0" w:tplc="72CEB0FA">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5879C1"/>
    <w:multiLevelType w:val="hybridMultilevel"/>
    <w:tmpl w:val="62C0F518"/>
    <w:lvl w:ilvl="0" w:tplc="72CEB0FA">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B23D7D"/>
    <w:multiLevelType w:val="multilevel"/>
    <w:tmpl w:val="DBC018BA"/>
    <w:lvl w:ilvl="0">
      <w:start w:val="1"/>
      <w:numFmt w:val="decimal"/>
      <w:lvlText w:val="%1."/>
      <w:lvlJc w:val="left"/>
      <w:pPr>
        <w:tabs>
          <w:tab w:val="num" w:pos="2340"/>
        </w:tabs>
        <w:ind w:left="2340" w:hanging="360"/>
      </w:pPr>
      <w:rPr>
        <w:rFonts w:hint="default"/>
      </w:rPr>
    </w:lvl>
    <w:lvl w:ilvl="1">
      <w:start w:val="1"/>
      <w:numFmt w:val="decimal"/>
      <w:isLgl/>
      <w:lvlText w:val="%1.%2"/>
      <w:lvlJc w:val="left"/>
      <w:pPr>
        <w:ind w:left="23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abstractNum w:abstractNumId="13" w15:restartNumberingAfterBreak="0">
    <w:nsid w:val="2E6053E6"/>
    <w:multiLevelType w:val="hybridMultilevel"/>
    <w:tmpl w:val="EBAEFF14"/>
    <w:lvl w:ilvl="0" w:tplc="0409000F">
      <w:start w:val="1"/>
      <w:numFmt w:val="decimal"/>
      <w:lvlText w:val="%1."/>
      <w:lvlJc w:val="left"/>
      <w:pPr>
        <w:ind w:left="5580" w:hanging="360"/>
      </w:p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14" w15:restartNumberingAfterBreak="0">
    <w:nsid w:val="2FB91A4F"/>
    <w:multiLevelType w:val="hybridMultilevel"/>
    <w:tmpl w:val="10D62F44"/>
    <w:lvl w:ilvl="0" w:tplc="72CEB0FA">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B828EF"/>
    <w:multiLevelType w:val="multilevel"/>
    <w:tmpl w:val="F1EA60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2651376"/>
    <w:multiLevelType w:val="hybridMultilevel"/>
    <w:tmpl w:val="961A11EE"/>
    <w:lvl w:ilvl="0" w:tplc="0409000F">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BB5079"/>
    <w:multiLevelType w:val="hybridMultilevel"/>
    <w:tmpl w:val="CAE07BBC"/>
    <w:lvl w:ilvl="0" w:tplc="72CEB0FA">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C015F8"/>
    <w:multiLevelType w:val="hybridMultilevel"/>
    <w:tmpl w:val="1F72C47C"/>
    <w:lvl w:ilvl="0" w:tplc="72CEB0FA">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0730FD"/>
    <w:multiLevelType w:val="hybridMultilevel"/>
    <w:tmpl w:val="525AC48E"/>
    <w:lvl w:ilvl="0" w:tplc="0409000F">
      <w:start w:val="1"/>
      <w:numFmt w:val="decimal"/>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20" w15:restartNumberingAfterBreak="0">
    <w:nsid w:val="35A943C4"/>
    <w:multiLevelType w:val="hybridMultilevel"/>
    <w:tmpl w:val="8968C472"/>
    <w:lvl w:ilvl="0" w:tplc="04090013">
      <w:start w:val="1"/>
      <w:numFmt w:val="upperRoman"/>
      <w:lvlText w:val="%1."/>
      <w:lvlJc w:val="right"/>
      <w:pPr>
        <w:tabs>
          <w:tab w:val="num" w:pos="1080"/>
        </w:tabs>
        <w:ind w:left="1080" w:hanging="720"/>
      </w:pPr>
      <w:rPr>
        <w:rFonts w:hint="default"/>
      </w:rPr>
    </w:lvl>
    <w:lvl w:ilvl="1" w:tplc="72CEB0FA">
      <w:start w:val="1"/>
      <w:numFmt w:val="upp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FC5E6AB6">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6870BA9"/>
    <w:multiLevelType w:val="hybridMultilevel"/>
    <w:tmpl w:val="EBAEFF14"/>
    <w:lvl w:ilvl="0" w:tplc="0409000F">
      <w:start w:val="1"/>
      <w:numFmt w:val="decimal"/>
      <w:lvlText w:val="%1."/>
      <w:lvlJc w:val="left"/>
      <w:pPr>
        <w:ind w:left="5580" w:hanging="360"/>
      </w:p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22" w15:restartNumberingAfterBreak="0">
    <w:nsid w:val="392453E2"/>
    <w:multiLevelType w:val="hybridMultilevel"/>
    <w:tmpl w:val="8BCCB2E0"/>
    <w:lvl w:ilvl="0" w:tplc="0409000F">
      <w:start w:val="1"/>
      <w:numFmt w:val="decimal"/>
      <w:lvlText w:val="%1."/>
      <w:lvlJc w:val="left"/>
      <w:pPr>
        <w:ind w:left="8820" w:hanging="360"/>
      </w:pPr>
    </w:lvl>
    <w:lvl w:ilvl="1" w:tplc="04090019" w:tentative="1">
      <w:start w:val="1"/>
      <w:numFmt w:val="lowerLetter"/>
      <w:lvlText w:val="%2."/>
      <w:lvlJc w:val="left"/>
      <w:pPr>
        <w:ind w:left="9540" w:hanging="360"/>
      </w:pPr>
    </w:lvl>
    <w:lvl w:ilvl="2" w:tplc="0409001B" w:tentative="1">
      <w:start w:val="1"/>
      <w:numFmt w:val="lowerRoman"/>
      <w:lvlText w:val="%3."/>
      <w:lvlJc w:val="right"/>
      <w:pPr>
        <w:ind w:left="10260" w:hanging="180"/>
      </w:pPr>
    </w:lvl>
    <w:lvl w:ilvl="3" w:tplc="0409000F" w:tentative="1">
      <w:start w:val="1"/>
      <w:numFmt w:val="decimal"/>
      <w:lvlText w:val="%4."/>
      <w:lvlJc w:val="left"/>
      <w:pPr>
        <w:ind w:left="10980" w:hanging="360"/>
      </w:pPr>
    </w:lvl>
    <w:lvl w:ilvl="4" w:tplc="04090019" w:tentative="1">
      <w:start w:val="1"/>
      <w:numFmt w:val="lowerLetter"/>
      <w:lvlText w:val="%5."/>
      <w:lvlJc w:val="left"/>
      <w:pPr>
        <w:ind w:left="11700" w:hanging="360"/>
      </w:pPr>
    </w:lvl>
    <w:lvl w:ilvl="5" w:tplc="0409001B" w:tentative="1">
      <w:start w:val="1"/>
      <w:numFmt w:val="lowerRoman"/>
      <w:lvlText w:val="%6."/>
      <w:lvlJc w:val="right"/>
      <w:pPr>
        <w:ind w:left="12420" w:hanging="180"/>
      </w:pPr>
    </w:lvl>
    <w:lvl w:ilvl="6" w:tplc="0409000F" w:tentative="1">
      <w:start w:val="1"/>
      <w:numFmt w:val="decimal"/>
      <w:lvlText w:val="%7."/>
      <w:lvlJc w:val="left"/>
      <w:pPr>
        <w:ind w:left="13140" w:hanging="360"/>
      </w:pPr>
    </w:lvl>
    <w:lvl w:ilvl="7" w:tplc="04090019" w:tentative="1">
      <w:start w:val="1"/>
      <w:numFmt w:val="lowerLetter"/>
      <w:lvlText w:val="%8."/>
      <w:lvlJc w:val="left"/>
      <w:pPr>
        <w:ind w:left="13860" w:hanging="360"/>
      </w:pPr>
    </w:lvl>
    <w:lvl w:ilvl="8" w:tplc="0409001B" w:tentative="1">
      <w:start w:val="1"/>
      <w:numFmt w:val="lowerRoman"/>
      <w:lvlText w:val="%9."/>
      <w:lvlJc w:val="right"/>
      <w:pPr>
        <w:ind w:left="14580" w:hanging="180"/>
      </w:pPr>
    </w:lvl>
  </w:abstractNum>
  <w:abstractNum w:abstractNumId="23" w15:restartNumberingAfterBreak="0">
    <w:nsid w:val="39780105"/>
    <w:multiLevelType w:val="hybridMultilevel"/>
    <w:tmpl w:val="525AC48E"/>
    <w:lvl w:ilvl="0" w:tplc="0409000F">
      <w:start w:val="1"/>
      <w:numFmt w:val="decimal"/>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24" w15:restartNumberingAfterBreak="0">
    <w:nsid w:val="3E7E3A6F"/>
    <w:multiLevelType w:val="hybridMultilevel"/>
    <w:tmpl w:val="AAE47156"/>
    <w:lvl w:ilvl="0" w:tplc="FC5E6AB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716FE3"/>
    <w:multiLevelType w:val="hybridMultilevel"/>
    <w:tmpl w:val="A3B01C76"/>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6" w15:restartNumberingAfterBreak="0">
    <w:nsid w:val="4AE97E2B"/>
    <w:multiLevelType w:val="hybridMultilevel"/>
    <w:tmpl w:val="2B0CD63E"/>
    <w:lvl w:ilvl="0" w:tplc="FC5E6AB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6408AC"/>
    <w:multiLevelType w:val="hybridMultilevel"/>
    <w:tmpl w:val="EDCC45CC"/>
    <w:lvl w:ilvl="0" w:tplc="0409000F">
      <w:start w:val="1"/>
      <w:numFmt w:val="decimal"/>
      <w:lvlText w:val="%1."/>
      <w:lvlJc w:val="left"/>
      <w:pPr>
        <w:ind w:left="8820" w:hanging="360"/>
      </w:pPr>
    </w:lvl>
    <w:lvl w:ilvl="1" w:tplc="04090019" w:tentative="1">
      <w:start w:val="1"/>
      <w:numFmt w:val="lowerLetter"/>
      <w:lvlText w:val="%2."/>
      <w:lvlJc w:val="left"/>
      <w:pPr>
        <w:ind w:left="9540" w:hanging="360"/>
      </w:pPr>
    </w:lvl>
    <w:lvl w:ilvl="2" w:tplc="0409001B" w:tentative="1">
      <w:start w:val="1"/>
      <w:numFmt w:val="lowerRoman"/>
      <w:lvlText w:val="%3."/>
      <w:lvlJc w:val="right"/>
      <w:pPr>
        <w:ind w:left="10260" w:hanging="180"/>
      </w:pPr>
    </w:lvl>
    <w:lvl w:ilvl="3" w:tplc="0409000F" w:tentative="1">
      <w:start w:val="1"/>
      <w:numFmt w:val="decimal"/>
      <w:lvlText w:val="%4."/>
      <w:lvlJc w:val="left"/>
      <w:pPr>
        <w:ind w:left="10980" w:hanging="360"/>
      </w:pPr>
    </w:lvl>
    <w:lvl w:ilvl="4" w:tplc="04090019" w:tentative="1">
      <w:start w:val="1"/>
      <w:numFmt w:val="lowerLetter"/>
      <w:lvlText w:val="%5."/>
      <w:lvlJc w:val="left"/>
      <w:pPr>
        <w:ind w:left="11700" w:hanging="360"/>
      </w:pPr>
    </w:lvl>
    <w:lvl w:ilvl="5" w:tplc="0409001B" w:tentative="1">
      <w:start w:val="1"/>
      <w:numFmt w:val="lowerRoman"/>
      <w:lvlText w:val="%6."/>
      <w:lvlJc w:val="right"/>
      <w:pPr>
        <w:ind w:left="12420" w:hanging="180"/>
      </w:pPr>
    </w:lvl>
    <w:lvl w:ilvl="6" w:tplc="0409000F" w:tentative="1">
      <w:start w:val="1"/>
      <w:numFmt w:val="decimal"/>
      <w:lvlText w:val="%7."/>
      <w:lvlJc w:val="left"/>
      <w:pPr>
        <w:ind w:left="13140" w:hanging="360"/>
      </w:pPr>
    </w:lvl>
    <w:lvl w:ilvl="7" w:tplc="04090019" w:tentative="1">
      <w:start w:val="1"/>
      <w:numFmt w:val="lowerLetter"/>
      <w:lvlText w:val="%8."/>
      <w:lvlJc w:val="left"/>
      <w:pPr>
        <w:ind w:left="13860" w:hanging="360"/>
      </w:pPr>
    </w:lvl>
    <w:lvl w:ilvl="8" w:tplc="0409001B" w:tentative="1">
      <w:start w:val="1"/>
      <w:numFmt w:val="lowerRoman"/>
      <w:lvlText w:val="%9."/>
      <w:lvlJc w:val="right"/>
      <w:pPr>
        <w:ind w:left="14580" w:hanging="180"/>
      </w:pPr>
    </w:lvl>
  </w:abstractNum>
  <w:abstractNum w:abstractNumId="28" w15:restartNumberingAfterBreak="0">
    <w:nsid w:val="598C17BA"/>
    <w:multiLevelType w:val="hybridMultilevel"/>
    <w:tmpl w:val="2B0CD63E"/>
    <w:lvl w:ilvl="0" w:tplc="FC5E6AB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1E3646"/>
    <w:multiLevelType w:val="hybridMultilevel"/>
    <w:tmpl w:val="C1AEA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3D2725"/>
    <w:multiLevelType w:val="hybridMultilevel"/>
    <w:tmpl w:val="525AC48E"/>
    <w:lvl w:ilvl="0" w:tplc="0409000F">
      <w:start w:val="1"/>
      <w:numFmt w:val="decimal"/>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31" w15:restartNumberingAfterBreak="0">
    <w:nsid w:val="5D6B0A49"/>
    <w:multiLevelType w:val="multilevel"/>
    <w:tmpl w:val="53707078"/>
    <w:lvl w:ilvl="0">
      <w:start w:val="1"/>
      <w:numFmt w:val="decimal"/>
      <w:lvlText w:val="%1."/>
      <w:lvlJc w:val="left"/>
      <w:pPr>
        <w:ind w:left="7200" w:hanging="360"/>
      </w:pPr>
    </w:lvl>
    <w:lvl w:ilvl="1">
      <w:start w:val="1"/>
      <w:numFmt w:val="decimal"/>
      <w:isLgl/>
      <w:lvlText w:val="%1.%2"/>
      <w:lvlJc w:val="left"/>
      <w:pPr>
        <w:ind w:left="7200" w:hanging="360"/>
      </w:pPr>
      <w:rPr>
        <w:rFonts w:hint="default"/>
      </w:rPr>
    </w:lvl>
    <w:lvl w:ilvl="2">
      <w:start w:val="1"/>
      <w:numFmt w:val="decimal"/>
      <w:isLgl/>
      <w:lvlText w:val="%1.%2.%3"/>
      <w:lvlJc w:val="left"/>
      <w:pPr>
        <w:ind w:left="7560" w:hanging="720"/>
      </w:pPr>
      <w:rPr>
        <w:rFonts w:hint="default"/>
      </w:rPr>
    </w:lvl>
    <w:lvl w:ilvl="3">
      <w:start w:val="1"/>
      <w:numFmt w:val="decimal"/>
      <w:isLgl/>
      <w:lvlText w:val="%1.%2.%3.%4"/>
      <w:lvlJc w:val="left"/>
      <w:pPr>
        <w:ind w:left="756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792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8280" w:hanging="1440"/>
      </w:pPr>
      <w:rPr>
        <w:rFonts w:hint="default"/>
      </w:rPr>
    </w:lvl>
    <w:lvl w:ilvl="8">
      <w:start w:val="1"/>
      <w:numFmt w:val="decimal"/>
      <w:isLgl/>
      <w:lvlText w:val="%1.%2.%3.%4.%5.%6.%7.%8.%9"/>
      <w:lvlJc w:val="left"/>
      <w:pPr>
        <w:ind w:left="8640" w:hanging="1800"/>
      </w:pPr>
      <w:rPr>
        <w:rFonts w:hint="default"/>
      </w:rPr>
    </w:lvl>
  </w:abstractNum>
  <w:abstractNum w:abstractNumId="32" w15:restartNumberingAfterBreak="0">
    <w:nsid w:val="5EA9438A"/>
    <w:multiLevelType w:val="multilevel"/>
    <w:tmpl w:val="FAB6C1F8"/>
    <w:lvl w:ilvl="0">
      <w:start w:val="1"/>
      <w:numFmt w:val="decimal"/>
      <w:lvlText w:val="%1."/>
      <w:lvlJc w:val="left"/>
      <w:pPr>
        <w:tabs>
          <w:tab w:val="num" w:pos="2340"/>
        </w:tabs>
        <w:ind w:left="2340" w:hanging="360"/>
      </w:pPr>
      <w:rPr>
        <w:rFonts w:hint="default"/>
      </w:rPr>
    </w:lvl>
    <w:lvl w:ilvl="1">
      <w:start w:val="1"/>
      <w:numFmt w:val="decimal"/>
      <w:isLgl/>
      <w:lvlText w:val="%1.%2"/>
      <w:lvlJc w:val="left"/>
      <w:pPr>
        <w:ind w:left="2445" w:hanging="465"/>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abstractNum w:abstractNumId="33" w15:restartNumberingAfterBreak="0">
    <w:nsid w:val="6144304C"/>
    <w:multiLevelType w:val="multilevel"/>
    <w:tmpl w:val="F1EA60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26A59B9"/>
    <w:multiLevelType w:val="hybridMultilevel"/>
    <w:tmpl w:val="525AC48E"/>
    <w:lvl w:ilvl="0" w:tplc="0409000F">
      <w:start w:val="1"/>
      <w:numFmt w:val="decimal"/>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35" w15:restartNumberingAfterBreak="0">
    <w:nsid w:val="6BD63267"/>
    <w:multiLevelType w:val="hybridMultilevel"/>
    <w:tmpl w:val="B8E4B1E4"/>
    <w:lvl w:ilvl="0" w:tplc="72CEB0FA">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AF314E"/>
    <w:multiLevelType w:val="hybridMultilevel"/>
    <w:tmpl w:val="A3B01C76"/>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7" w15:restartNumberingAfterBreak="0">
    <w:nsid w:val="6DA76C0D"/>
    <w:multiLevelType w:val="hybridMultilevel"/>
    <w:tmpl w:val="02EEA524"/>
    <w:lvl w:ilvl="0" w:tplc="681A30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3944F61"/>
    <w:multiLevelType w:val="hybridMultilevel"/>
    <w:tmpl w:val="EBAEFF14"/>
    <w:lvl w:ilvl="0" w:tplc="0409000F">
      <w:start w:val="1"/>
      <w:numFmt w:val="decimal"/>
      <w:lvlText w:val="%1."/>
      <w:lvlJc w:val="left"/>
      <w:pPr>
        <w:ind w:left="5580" w:hanging="360"/>
      </w:p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39" w15:restartNumberingAfterBreak="0">
    <w:nsid w:val="7BC03F71"/>
    <w:multiLevelType w:val="hybridMultilevel"/>
    <w:tmpl w:val="EDCC45CC"/>
    <w:lvl w:ilvl="0" w:tplc="0409000F">
      <w:start w:val="1"/>
      <w:numFmt w:val="decimal"/>
      <w:lvlText w:val="%1."/>
      <w:lvlJc w:val="left"/>
      <w:pPr>
        <w:ind w:left="8820" w:hanging="360"/>
      </w:pPr>
    </w:lvl>
    <w:lvl w:ilvl="1" w:tplc="04090019" w:tentative="1">
      <w:start w:val="1"/>
      <w:numFmt w:val="lowerLetter"/>
      <w:lvlText w:val="%2."/>
      <w:lvlJc w:val="left"/>
      <w:pPr>
        <w:ind w:left="9540" w:hanging="360"/>
      </w:pPr>
    </w:lvl>
    <w:lvl w:ilvl="2" w:tplc="0409001B" w:tentative="1">
      <w:start w:val="1"/>
      <w:numFmt w:val="lowerRoman"/>
      <w:lvlText w:val="%3."/>
      <w:lvlJc w:val="right"/>
      <w:pPr>
        <w:ind w:left="10260" w:hanging="180"/>
      </w:pPr>
    </w:lvl>
    <w:lvl w:ilvl="3" w:tplc="0409000F" w:tentative="1">
      <w:start w:val="1"/>
      <w:numFmt w:val="decimal"/>
      <w:lvlText w:val="%4."/>
      <w:lvlJc w:val="left"/>
      <w:pPr>
        <w:ind w:left="10980" w:hanging="360"/>
      </w:pPr>
    </w:lvl>
    <w:lvl w:ilvl="4" w:tplc="04090019" w:tentative="1">
      <w:start w:val="1"/>
      <w:numFmt w:val="lowerLetter"/>
      <w:lvlText w:val="%5."/>
      <w:lvlJc w:val="left"/>
      <w:pPr>
        <w:ind w:left="11700" w:hanging="360"/>
      </w:pPr>
    </w:lvl>
    <w:lvl w:ilvl="5" w:tplc="0409001B" w:tentative="1">
      <w:start w:val="1"/>
      <w:numFmt w:val="lowerRoman"/>
      <w:lvlText w:val="%6."/>
      <w:lvlJc w:val="right"/>
      <w:pPr>
        <w:ind w:left="12420" w:hanging="180"/>
      </w:pPr>
    </w:lvl>
    <w:lvl w:ilvl="6" w:tplc="0409000F" w:tentative="1">
      <w:start w:val="1"/>
      <w:numFmt w:val="decimal"/>
      <w:lvlText w:val="%7."/>
      <w:lvlJc w:val="left"/>
      <w:pPr>
        <w:ind w:left="13140" w:hanging="360"/>
      </w:pPr>
    </w:lvl>
    <w:lvl w:ilvl="7" w:tplc="04090019" w:tentative="1">
      <w:start w:val="1"/>
      <w:numFmt w:val="lowerLetter"/>
      <w:lvlText w:val="%8."/>
      <w:lvlJc w:val="left"/>
      <w:pPr>
        <w:ind w:left="13860" w:hanging="360"/>
      </w:pPr>
    </w:lvl>
    <w:lvl w:ilvl="8" w:tplc="0409001B" w:tentative="1">
      <w:start w:val="1"/>
      <w:numFmt w:val="lowerRoman"/>
      <w:lvlText w:val="%9."/>
      <w:lvlJc w:val="right"/>
      <w:pPr>
        <w:ind w:left="14580" w:hanging="180"/>
      </w:pPr>
    </w:lvl>
  </w:abstractNum>
  <w:num w:numId="1" w16cid:durableId="893389362">
    <w:abstractNumId w:val="33"/>
  </w:num>
  <w:num w:numId="2" w16cid:durableId="2117745069">
    <w:abstractNumId w:val="18"/>
  </w:num>
  <w:num w:numId="3" w16cid:durableId="760493254">
    <w:abstractNumId w:val="9"/>
  </w:num>
  <w:num w:numId="4" w16cid:durableId="1014649810">
    <w:abstractNumId w:val="3"/>
  </w:num>
  <w:num w:numId="5" w16cid:durableId="1972057752">
    <w:abstractNumId w:val="25"/>
  </w:num>
  <w:num w:numId="6" w16cid:durableId="930628833">
    <w:abstractNumId w:val="7"/>
  </w:num>
  <w:num w:numId="7" w16cid:durableId="239488871">
    <w:abstractNumId w:val="36"/>
  </w:num>
  <w:num w:numId="8" w16cid:durableId="1376467541">
    <w:abstractNumId w:val="11"/>
  </w:num>
  <w:num w:numId="9" w16cid:durableId="593246348">
    <w:abstractNumId w:val="13"/>
  </w:num>
  <w:num w:numId="10" w16cid:durableId="780102828">
    <w:abstractNumId w:val="21"/>
  </w:num>
  <w:num w:numId="11" w16cid:durableId="1309283674">
    <w:abstractNumId w:val="38"/>
  </w:num>
  <w:num w:numId="12" w16cid:durableId="1557356202">
    <w:abstractNumId w:val="35"/>
  </w:num>
  <w:num w:numId="13" w16cid:durableId="1657563481">
    <w:abstractNumId w:val="19"/>
  </w:num>
  <w:num w:numId="14" w16cid:durableId="1298492720">
    <w:abstractNumId w:val="2"/>
  </w:num>
  <w:num w:numId="15" w16cid:durableId="535511436">
    <w:abstractNumId w:val="24"/>
  </w:num>
  <w:num w:numId="16" w16cid:durableId="898980500">
    <w:abstractNumId w:val="34"/>
  </w:num>
  <w:num w:numId="17" w16cid:durableId="1696493538">
    <w:abstractNumId w:val="23"/>
  </w:num>
  <w:num w:numId="18" w16cid:durableId="1893737549">
    <w:abstractNumId w:val="30"/>
  </w:num>
  <w:num w:numId="19" w16cid:durableId="1329017073">
    <w:abstractNumId w:val="1"/>
  </w:num>
  <w:num w:numId="20" w16cid:durableId="960379856">
    <w:abstractNumId w:val="22"/>
  </w:num>
  <w:num w:numId="21" w16cid:durableId="1803888610">
    <w:abstractNumId w:val="27"/>
  </w:num>
  <w:num w:numId="22" w16cid:durableId="74322605">
    <w:abstractNumId w:val="14"/>
  </w:num>
  <w:num w:numId="23" w16cid:durableId="1759709610">
    <w:abstractNumId w:val="39"/>
  </w:num>
  <w:num w:numId="24" w16cid:durableId="457914386">
    <w:abstractNumId w:val="29"/>
  </w:num>
  <w:num w:numId="25" w16cid:durableId="1728800434">
    <w:abstractNumId w:val="4"/>
  </w:num>
  <w:num w:numId="26" w16cid:durableId="1155411238">
    <w:abstractNumId w:val="12"/>
  </w:num>
  <w:num w:numId="27" w16cid:durableId="314801765">
    <w:abstractNumId w:val="15"/>
  </w:num>
  <w:num w:numId="28" w16cid:durableId="260140235">
    <w:abstractNumId w:val="20"/>
  </w:num>
  <w:num w:numId="29" w16cid:durableId="138428445">
    <w:abstractNumId w:val="10"/>
  </w:num>
  <w:num w:numId="30" w16cid:durableId="952325880">
    <w:abstractNumId w:val="32"/>
  </w:num>
  <w:num w:numId="31" w16cid:durableId="159977165">
    <w:abstractNumId w:val="0"/>
  </w:num>
  <w:num w:numId="32" w16cid:durableId="1311516364">
    <w:abstractNumId w:val="28"/>
  </w:num>
  <w:num w:numId="33" w16cid:durableId="559095414">
    <w:abstractNumId w:val="26"/>
  </w:num>
  <w:num w:numId="34" w16cid:durableId="1469782122">
    <w:abstractNumId w:val="5"/>
  </w:num>
  <w:num w:numId="35" w16cid:durableId="228542836">
    <w:abstractNumId w:val="31"/>
  </w:num>
  <w:num w:numId="36" w16cid:durableId="1697388009">
    <w:abstractNumId w:val="37"/>
  </w:num>
  <w:num w:numId="37" w16cid:durableId="1476332138">
    <w:abstractNumId w:val="8"/>
  </w:num>
  <w:num w:numId="38" w16cid:durableId="679085134">
    <w:abstractNumId w:val="17"/>
  </w:num>
  <w:num w:numId="39" w16cid:durableId="896162897">
    <w:abstractNumId w:val="6"/>
  </w:num>
  <w:num w:numId="40" w16cid:durableId="1133224">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283"/>
    <w:rsid w:val="002F326F"/>
    <w:rsid w:val="004E0BAE"/>
    <w:rsid w:val="007D605B"/>
    <w:rsid w:val="00956C13"/>
    <w:rsid w:val="0097128F"/>
    <w:rsid w:val="00B73AA0"/>
    <w:rsid w:val="00C15283"/>
    <w:rsid w:val="00C61076"/>
    <w:rsid w:val="00D5736D"/>
    <w:rsid w:val="00DE4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FF052"/>
  <w15:chartTrackingRefBased/>
  <w15:docId w15:val="{5929B18D-BC3D-42CE-B1FC-6E08AEB90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Chandramalar Munusami</dc:creator>
  <cp:keywords/>
  <dc:description/>
  <cp:lastModifiedBy>Dr.Chandra malar  Munusami</cp:lastModifiedBy>
  <cp:revision>3</cp:revision>
  <dcterms:created xsi:type="dcterms:W3CDTF">2021-06-30T22:58:00Z</dcterms:created>
  <dcterms:modified xsi:type="dcterms:W3CDTF">2022-10-12T06:14:00Z</dcterms:modified>
</cp:coreProperties>
</file>