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777" w:rsidRDefault="00AF3D73" w:rsidP="006E19C5">
      <w:pPr>
        <w:pStyle w:val="NoSpacing"/>
        <w:jc w:val="center"/>
        <w:rPr>
          <w:rFonts w:ascii="Times New Roman" w:hAnsi="Times New Roman" w:cs="Times New Roman"/>
          <w:b/>
          <w:sz w:val="24"/>
          <w:szCs w:val="24"/>
        </w:rPr>
      </w:pPr>
      <w:r>
        <w:rPr>
          <w:rFonts w:ascii="Times New Roman" w:hAnsi="Times New Roman" w:cs="Times New Roman"/>
          <w:b/>
          <w:sz w:val="24"/>
          <w:szCs w:val="24"/>
        </w:rPr>
        <w:t>4</w:t>
      </w:r>
      <w:bookmarkStart w:id="0" w:name="_GoBack"/>
      <w:bookmarkEnd w:id="0"/>
      <w:r>
        <w:rPr>
          <w:rFonts w:ascii="Times New Roman" w:hAnsi="Times New Roman" w:cs="Times New Roman"/>
          <w:b/>
          <w:sz w:val="24"/>
          <w:szCs w:val="24"/>
        </w:rPr>
        <w:t xml:space="preserve">: </w:t>
      </w:r>
      <w:r w:rsidR="006E19C5" w:rsidRPr="006E19C5">
        <w:rPr>
          <w:rFonts w:ascii="Times New Roman" w:hAnsi="Times New Roman" w:cs="Times New Roman"/>
          <w:b/>
          <w:sz w:val="24"/>
          <w:szCs w:val="24"/>
        </w:rPr>
        <w:t>Designing of Qualitative Purpose Statements and Research Questions</w:t>
      </w:r>
    </w:p>
    <w:p w:rsidR="006E19C5" w:rsidRDefault="006E19C5" w:rsidP="006E19C5">
      <w:pPr>
        <w:pStyle w:val="NoSpacing"/>
        <w:jc w:val="center"/>
        <w:rPr>
          <w:rFonts w:ascii="Times New Roman" w:hAnsi="Times New Roman" w:cs="Times New Roman"/>
          <w:b/>
          <w:sz w:val="24"/>
          <w:szCs w:val="24"/>
        </w:rPr>
      </w:pPr>
    </w:p>
    <w:p w:rsidR="006E19C5" w:rsidRDefault="006E19C5" w:rsidP="006E19C5">
      <w:pPr>
        <w:pStyle w:val="NoSpacing"/>
        <w:rPr>
          <w:rFonts w:ascii="Times New Roman" w:hAnsi="Times New Roman" w:cs="Times New Roman"/>
          <w:sz w:val="24"/>
          <w:szCs w:val="24"/>
        </w:rPr>
      </w:pPr>
      <w:r>
        <w:rPr>
          <w:rFonts w:ascii="Times New Roman" w:hAnsi="Times New Roman" w:cs="Times New Roman"/>
          <w:sz w:val="24"/>
          <w:szCs w:val="24"/>
        </w:rPr>
        <w:t>The components of good purpose statements and research questions differ for quantitative and qualitative research.</w:t>
      </w:r>
    </w:p>
    <w:p w:rsidR="006E19C5" w:rsidRDefault="006E19C5" w:rsidP="006E19C5">
      <w:pPr>
        <w:pStyle w:val="NoSpacing"/>
        <w:rPr>
          <w:rFonts w:ascii="Times New Roman" w:hAnsi="Times New Roman" w:cs="Times New Roman"/>
          <w:sz w:val="24"/>
          <w:szCs w:val="24"/>
        </w:rPr>
      </w:pPr>
    </w:p>
    <w:p w:rsidR="006E19C5" w:rsidRPr="00A712C8" w:rsidRDefault="006E19C5" w:rsidP="006E19C5">
      <w:pPr>
        <w:pStyle w:val="NoSpacing"/>
        <w:rPr>
          <w:rFonts w:ascii="Times New Roman" w:hAnsi="Times New Roman" w:cs="Times New Roman"/>
        </w:rPr>
      </w:pPr>
      <w:r>
        <w:rPr>
          <w:rFonts w:ascii="Times New Roman" w:hAnsi="Times New Roman" w:cs="Times New Roman"/>
          <w:sz w:val="24"/>
          <w:szCs w:val="24"/>
        </w:rPr>
        <w:t xml:space="preserve">   </w:t>
      </w:r>
      <w:r w:rsidRPr="00A712C8">
        <w:rPr>
          <w:rFonts w:ascii="Times New Roman" w:hAnsi="Times New Roman" w:cs="Times New Roman"/>
        </w:rPr>
        <w:t xml:space="preserve">Differentiating between quantitative and qualitative purpose statements and research </w:t>
      </w:r>
      <w:r w:rsidR="00A712C8">
        <w:rPr>
          <w:rFonts w:ascii="Times New Roman" w:hAnsi="Times New Roman" w:cs="Times New Roman"/>
        </w:rPr>
        <w:t>questions</w:t>
      </w:r>
    </w:p>
    <w:tbl>
      <w:tblPr>
        <w:tblStyle w:val="TableGrid"/>
        <w:tblW w:w="0" w:type="auto"/>
        <w:tblInd w:w="250" w:type="dxa"/>
        <w:tblLook w:val="04A0" w:firstRow="1" w:lastRow="0" w:firstColumn="1" w:lastColumn="0" w:noHBand="0" w:noVBand="1"/>
      </w:tblPr>
      <w:tblGrid>
        <w:gridCol w:w="567"/>
        <w:gridCol w:w="3686"/>
        <w:gridCol w:w="4394"/>
      </w:tblGrid>
      <w:tr w:rsidR="006E19C5" w:rsidRPr="00A712C8" w:rsidTr="006E19C5">
        <w:tc>
          <w:tcPr>
            <w:tcW w:w="567" w:type="dxa"/>
          </w:tcPr>
          <w:p w:rsidR="006E19C5" w:rsidRPr="00A712C8" w:rsidRDefault="006E19C5" w:rsidP="006E19C5">
            <w:pPr>
              <w:pStyle w:val="NoSpacing"/>
              <w:jc w:val="center"/>
              <w:rPr>
                <w:rFonts w:ascii="Times New Roman" w:hAnsi="Times New Roman" w:cs="Times New Roman"/>
              </w:rPr>
            </w:pPr>
            <w:r w:rsidRPr="00A712C8">
              <w:rPr>
                <w:rFonts w:ascii="Times New Roman" w:hAnsi="Times New Roman" w:cs="Times New Roman"/>
              </w:rPr>
              <w:t>No</w:t>
            </w:r>
          </w:p>
        </w:tc>
        <w:tc>
          <w:tcPr>
            <w:tcW w:w="3686" w:type="dxa"/>
          </w:tcPr>
          <w:p w:rsidR="006E19C5" w:rsidRPr="00A712C8" w:rsidRDefault="006E19C5" w:rsidP="006E19C5">
            <w:pPr>
              <w:pStyle w:val="NoSpacing"/>
              <w:jc w:val="center"/>
              <w:rPr>
                <w:rFonts w:ascii="Times New Roman" w:hAnsi="Times New Roman" w:cs="Times New Roman"/>
              </w:rPr>
            </w:pPr>
            <w:r w:rsidRPr="00A712C8">
              <w:rPr>
                <w:rFonts w:ascii="Times New Roman" w:hAnsi="Times New Roman" w:cs="Times New Roman"/>
              </w:rPr>
              <w:t>Quantitative Research</w:t>
            </w:r>
          </w:p>
        </w:tc>
        <w:tc>
          <w:tcPr>
            <w:tcW w:w="4394" w:type="dxa"/>
          </w:tcPr>
          <w:p w:rsidR="006E19C5" w:rsidRPr="00A712C8" w:rsidRDefault="006E19C5" w:rsidP="006E19C5">
            <w:pPr>
              <w:pStyle w:val="NoSpacing"/>
              <w:jc w:val="center"/>
              <w:rPr>
                <w:rFonts w:ascii="Times New Roman" w:hAnsi="Times New Roman" w:cs="Times New Roman"/>
              </w:rPr>
            </w:pPr>
            <w:r w:rsidRPr="00A712C8">
              <w:rPr>
                <w:rFonts w:ascii="Times New Roman" w:hAnsi="Times New Roman" w:cs="Times New Roman"/>
              </w:rPr>
              <w:t>Qualitative Research</w:t>
            </w:r>
          </w:p>
        </w:tc>
      </w:tr>
      <w:tr w:rsidR="006E19C5" w:rsidRPr="00A712C8" w:rsidTr="006E19C5">
        <w:tc>
          <w:tcPr>
            <w:tcW w:w="567" w:type="dxa"/>
          </w:tcPr>
          <w:p w:rsidR="006E19C5" w:rsidRPr="00A712C8" w:rsidRDefault="006E19C5" w:rsidP="00A712C8">
            <w:pPr>
              <w:pStyle w:val="NoSpacing"/>
              <w:jc w:val="center"/>
              <w:rPr>
                <w:rFonts w:ascii="Times New Roman" w:hAnsi="Times New Roman" w:cs="Times New Roman"/>
              </w:rPr>
            </w:pPr>
            <w:r w:rsidRPr="00A712C8">
              <w:rPr>
                <w:rFonts w:ascii="Times New Roman" w:hAnsi="Times New Roman" w:cs="Times New Roman"/>
              </w:rPr>
              <w:t>1</w:t>
            </w:r>
          </w:p>
        </w:tc>
        <w:tc>
          <w:tcPr>
            <w:tcW w:w="3686" w:type="dxa"/>
          </w:tcPr>
          <w:p w:rsidR="006E19C5" w:rsidRPr="00A712C8" w:rsidRDefault="006E19C5" w:rsidP="006E19C5">
            <w:pPr>
              <w:pStyle w:val="NoSpacing"/>
              <w:rPr>
                <w:rFonts w:ascii="Times New Roman" w:hAnsi="Times New Roman" w:cs="Times New Roman"/>
              </w:rPr>
            </w:pPr>
            <w:r w:rsidRPr="00A712C8">
              <w:rPr>
                <w:rFonts w:ascii="Times New Roman" w:hAnsi="Times New Roman" w:cs="Times New Roman"/>
              </w:rPr>
              <w:t>Hypotheses are used and statistics to test hypotheses</w:t>
            </w:r>
          </w:p>
        </w:tc>
        <w:tc>
          <w:tcPr>
            <w:tcW w:w="4394" w:type="dxa"/>
          </w:tcPr>
          <w:p w:rsidR="006E19C5" w:rsidRPr="00A712C8" w:rsidRDefault="006E19C5" w:rsidP="006E19C5">
            <w:pPr>
              <w:pStyle w:val="NoSpacing"/>
              <w:rPr>
                <w:rFonts w:ascii="Times New Roman" w:hAnsi="Times New Roman" w:cs="Times New Roman"/>
              </w:rPr>
            </w:pPr>
            <w:r w:rsidRPr="00A712C8">
              <w:rPr>
                <w:rFonts w:ascii="Times New Roman" w:hAnsi="Times New Roman" w:cs="Times New Roman"/>
              </w:rPr>
              <w:t>No hypotheses are used.  Use only research questions.  no statistics used as there is no hypothesis being used.</w:t>
            </w:r>
          </w:p>
        </w:tc>
      </w:tr>
      <w:tr w:rsidR="006E19C5" w:rsidRPr="00A712C8" w:rsidTr="006E19C5">
        <w:tc>
          <w:tcPr>
            <w:tcW w:w="567" w:type="dxa"/>
          </w:tcPr>
          <w:p w:rsidR="006E19C5" w:rsidRPr="00A712C8" w:rsidRDefault="006E19C5" w:rsidP="00A712C8">
            <w:pPr>
              <w:pStyle w:val="NoSpacing"/>
              <w:jc w:val="center"/>
              <w:rPr>
                <w:rFonts w:ascii="Times New Roman" w:hAnsi="Times New Roman" w:cs="Times New Roman"/>
              </w:rPr>
            </w:pPr>
            <w:r w:rsidRPr="00A712C8">
              <w:rPr>
                <w:rFonts w:ascii="Times New Roman" w:hAnsi="Times New Roman" w:cs="Times New Roman"/>
              </w:rPr>
              <w:t>2</w:t>
            </w:r>
          </w:p>
        </w:tc>
        <w:tc>
          <w:tcPr>
            <w:tcW w:w="3686" w:type="dxa"/>
          </w:tcPr>
          <w:p w:rsidR="006E19C5" w:rsidRPr="00A712C8" w:rsidRDefault="006E19C5" w:rsidP="006E19C5">
            <w:pPr>
              <w:pStyle w:val="NoSpacing"/>
              <w:rPr>
                <w:rFonts w:ascii="Times New Roman" w:hAnsi="Times New Roman" w:cs="Times New Roman"/>
              </w:rPr>
            </w:pPr>
            <w:r w:rsidRPr="00A712C8">
              <w:rPr>
                <w:rFonts w:ascii="Times New Roman" w:hAnsi="Times New Roman" w:cs="Times New Roman"/>
              </w:rPr>
              <w:t>Investigators use multiple variables and seek to measure them.</w:t>
            </w:r>
          </w:p>
        </w:tc>
        <w:tc>
          <w:tcPr>
            <w:tcW w:w="4394" w:type="dxa"/>
          </w:tcPr>
          <w:p w:rsidR="006E19C5" w:rsidRPr="00A712C8" w:rsidRDefault="006E19C5" w:rsidP="006E19C5">
            <w:pPr>
              <w:pStyle w:val="NoSpacing"/>
              <w:rPr>
                <w:rFonts w:ascii="Times New Roman" w:hAnsi="Times New Roman" w:cs="Times New Roman"/>
              </w:rPr>
            </w:pPr>
            <w:r w:rsidRPr="00A712C8">
              <w:rPr>
                <w:rFonts w:ascii="Times New Roman" w:hAnsi="Times New Roman" w:cs="Times New Roman"/>
              </w:rPr>
              <w:t>The term variable is not used.  Investigator seeks to gather information on a single concept - a central phenomenon.</w:t>
            </w:r>
          </w:p>
        </w:tc>
      </w:tr>
      <w:tr w:rsidR="006E19C5" w:rsidRPr="00A712C8" w:rsidTr="006E19C5">
        <w:tc>
          <w:tcPr>
            <w:tcW w:w="567" w:type="dxa"/>
          </w:tcPr>
          <w:p w:rsidR="006E19C5" w:rsidRPr="00A712C8" w:rsidRDefault="006E19C5" w:rsidP="00A712C8">
            <w:pPr>
              <w:pStyle w:val="NoSpacing"/>
              <w:jc w:val="center"/>
              <w:rPr>
                <w:rFonts w:ascii="Times New Roman" w:hAnsi="Times New Roman" w:cs="Times New Roman"/>
              </w:rPr>
            </w:pPr>
            <w:r w:rsidRPr="00A712C8">
              <w:rPr>
                <w:rFonts w:ascii="Times New Roman" w:hAnsi="Times New Roman" w:cs="Times New Roman"/>
              </w:rPr>
              <w:t>3</w:t>
            </w:r>
          </w:p>
        </w:tc>
        <w:tc>
          <w:tcPr>
            <w:tcW w:w="3686" w:type="dxa"/>
          </w:tcPr>
          <w:p w:rsidR="006E19C5" w:rsidRPr="00A712C8" w:rsidRDefault="006E19C5" w:rsidP="006E19C5">
            <w:pPr>
              <w:pStyle w:val="NoSpacing"/>
              <w:rPr>
                <w:rFonts w:ascii="Times New Roman" w:hAnsi="Times New Roman" w:cs="Times New Roman"/>
              </w:rPr>
            </w:pPr>
            <w:r w:rsidRPr="00A712C8">
              <w:rPr>
                <w:rFonts w:ascii="Times New Roman" w:hAnsi="Times New Roman" w:cs="Times New Roman"/>
              </w:rPr>
              <w:t xml:space="preserve">Test theories, broad explanations that predict results </w:t>
            </w:r>
            <w:r w:rsidR="0040317B" w:rsidRPr="00A712C8">
              <w:rPr>
                <w:rFonts w:ascii="Times New Roman" w:hAnsi="Times New Roman" w:cs="Times New Roman"/>
              </w:rPr>
              <w:t>from</w:t>
            </w:r>
            <w:r w:rsidRPr="00A712C8">
              <w:rPr>
                <w:rFonts w:ascii="Times New Roman" w:hAnsi="Times New Roman" w:cs="Times New Roman"/>
              </w:rPr>
              <w:t xml:space="preserve"> relating variables.</w:t>
            </w:r>
          </w:p>
        </w:tc>
        <w:tc>
          <w:tcPr>
            <w:tcW w:w="4394" w:type="dxa"/>
          </w:tcPr>
          <w:p w:rsidR="006E19C5" w:rsidRPr="00A712C8" w:rsidRDefault="006E19C5" w:rsidP="006E19C5">
            <w:pPr>
              <w:pStyle w:val="NoSpacing"/>
              <w:rPr>
                <w:rFonts w:ascii="Times New Roman" w:hAnsi="Times New Roman" w:cs="Times New Roman"/>
              </w:rPr>
            </w:pPr>
            <w:r w:rsidRPr="00A712C8">
              <w:rPr>
                <w:rFonts w:ascii="Times New Roman" w:hAnsi="Times New Roman" w:cs="Times New Roman"/>
              </w:rPr>
              <w:t>Theories are not tested.  The investigators ask participants in a study to share ideas and build general themes based on those ideas.</w:t>
            </w:r>
          </w:p>
        </w:tc>
      </w:tr>
      <w:tr w:rsidR="006E19C5" w:rsidRPr="00A712C8" w:rsidTr="006E19C5">
        <w:tc>
          <w:tcPr>
            <w:tcW w:w="567" w:type="dxa"/>
          </w:tcPr>
          <w:p w:rsidR="006E19C5" w:rsidRPr="00A712C8" w:rsidRDefault="006E19C5" w:rsidP="00A712C8">
            <w:pPr>
              <w:pStyle w:val="NoSpacing"/>
              <w:jc w:val="center"/>
              <w:rPr>
                <w:rFonts w:ascii="Times New Roman" w:hAnsi="Times New Roman" w:cs="Times New Roman"/>
              </w:rPr>
            </w:pPr>
            <w:r w:rsidRPr="00A712C8">
              <w:rPr>
                <w:rFonts w:ascii="Times New Roman" w:hAnsi="Times New Roman" w:cs="Times New Roman"/>
              </w:rPr>
              <w:t>4</w:t>
            </w:r>
          </w:p>
        </w:tc>
        <w:tc>
          <w:tcPr>
            <w:tcW w:w="3686" w:type="dxa"/>
          </w:tcPr>
          <w:p w:rsidR="006E19C5" w:rsidRPr="00A712C8" w:rsidRDefault="006E19C5" w:rsidP="006E19C5">
            <w:pPr>
              <w:pStyle w:val="NoSpacing"/>
              <w:rPr>
                <w:rFonts w:ascii="Times New Roman" w:hAnsi="Times New Roman" w:cs="Times New Roman"/>
              </w:rPr>
            </w:pPr>
            <w:r w:rsidRPr="00A712C8">
              <w:rPr>
                <w:rFonts w:ascii="Times New Roman" w:hAnsi="Times New Roman" w:cs="Times New Roman"/>
              </w:rPr>
              <w:t>The investigator employs a close-ended stance by identifying variables and selecting instruments to collect data before the study begins.  The research questions and hypotheses do not change during the study.</w:t>
            </w:r>
          </w:p>
        </w:tc>
        <w:tc>
          <w:tcPr>
            <w:tcW w:w="4394" w:type="dxa"/>
          </w:tcPr>
          <w:p w:rsidR="006E19C5" w:rsidRPr="00A712C8" w:rsidRDefault="0040317B" w:rsidP="006E19C5">
            <w:pPr>
              <w:pStyle w:val="NoSpacing"/>
              <w:rPr>
                <w:rFonts w:ascii="Times New Roman" w:hAnsi="Times New Roman" w:cs="Times New Roman"/>
              </w:rPr>
            </w:pPr>
            <w:r w:rsidRPr="00A712C8">
              <w:rPr>
                <w:rFonts w:ascii="Times New Roman" w:hAnsi="Times New Roman" w:cs="Times New Roman"/>
              </w:rPr>
              <w:t>The enquirer uses more an open-ended stance and often changes the phenomenon being studied or at least allows it to emerge during the study.  The research questions may change based on the responses of the participants.</w:t>
            </w:r>
          </w:p>
        </w:tc>
      </w:tr>
      <w:tr w:rsidR="006E19C5" w:rsidRPr="00A712C8" w:rsidTr="006E19C5">
        <w:tc>
          <w:tcPr>
            <w:tcW w:w="567" w:type="dxa"/>
          </w:tcPr>
          <w:p w:rsidR="006E19C5" w:rsidRPr="00A712C8" w:rsidRDefault="006E19C5" w:rsidP="00A712C8">
            <w:pPr>
              <w:pStyle w:val="NoSpacing"/>
              <w:jc w:val="center"/>
              <w:rPr>
                <w:rFonts w:ascii="Times New Roman" w:hAnsi="Times New Roman" w:cs="Times New Roman"/>
              </w:rPr>
            </w:pPr>
            <w:r w:rsidRPr="00A712C8">
              <w:rPr>
                <w:rFonts w:ascii="Times New Roman" w:hAnsi="Times New Roman" w:cs="Times New Roman"/>
              </w:rPr>
              <w:t>5</w:t>
            </w:r>
          </w:p>
        </w:tc>
        <w:tc>
          <w:tcPr>
            <w:tcW w:w="3686" w:type="dxa"/>
          </w:tcPr>
          <w:p w:rsidR="006E19C5" w:rsidRPr="00A712C8" w:rsidRDefault="0040317B" w:rsidP="006E19C5">
            <w:pPr>
              <w:pStyle w:val="NoSpacing"/>
              <w:rPr>
                <w:rFonts w:ascii="Times New Roman" w:hAnsi="Times New Roman" w:cs="Times New Roman"/>
              </w:rPr>
            </w:pPr>
            <w:r w:rsidRPr="00A712C8">
              <w:rPr>
                <w:rFonts w:ascii="Times New Roman" w:hAnsi="Times New Roman" w:cs="Times New Roman"/>
              </w:rPr>
              <w:t>The investigator seeks to measure differences and the magnitude of those differences among two or more groups or measure changes over time in individuals.</w:t>
            </w:r>
          </w:p>
        </w:tc>
        <w:tc>
          <w:tcPr>
            <w:tcW w:w="4394" w:type="dxa"/>
          </w:tcPr>
          <w:p w:rsidR="006E19C5" w:rsidRPr="00A712C8" w:rsidRDefault="0040317B" w:rsidP="006E19C5">
            <w:pPr>
              <w:pStyle w:val="NoSpacing"/>
              <w:rPr>
                <w:rFonts w:ascii="Times New Roman" w:hAnsi="Times New Roman" w:cs="Times New Roman"/>
              </w:rPr>
            </w:pPr>
            <w:r w:rsidRPr="00A712C8">
              <w:rPr>
                <w:rFonts w:ascii="Times New Roman" w:hAnsi="Times New Roman" w:cs="Times New Roman"/>
              </w:rPr>
              <w:t>Inquirers do not compare groups or relate variables.  The researcher seeks a deep understanding of the views of one group or single individuals.</w:t>
            </w:r>
          </w:p>
        </w:tc>
      </w:tr>
    </w:tbl>
    <w:p w:rsidR="006E19C5" w:rsidRDefault="006E19C5" w:rsidP="006E19C5">
      <w:pPr>
        <w:pStyle w:val="NoSpacing"/>
        <w:rPr>
          <w:rFonts w:ascii="Times New Roman" w:hAnsi="Times New Roman" w:cs="Times New Roman"/>
          <w:sz w:val="24"/>
          <w:szCs w:val="24"/>
        </w:rPr>
      </w:pPr>
    </w:p>
    <w:p w:rsidR="0040317B" w:rsidRDefault="0040317B" w:rsidP="006E19C5">
      <w:pPr>
        <w:pStyle w:val="NoSpacing"/>
        <w:rPr>
          <w:rFonts w:ascii="Times New Roman" w:hAnsi="Times New Roman" w:cs="Times New Roman"/>
          <w:sz w:val="24"/>
          <w:szCs w:val="24"/>
        </w:rPr>
      </w:pPr>
    </w:p>
    <w:p w:rsidR="0040317B" w:rsidRDefault="0040317B" w:rsidP="006E19C5">
      <w:pPr>
        <w:pStyle w:val="NoSpacing"/>
        <w:rPr>
          <w:rFonts w:ascii="Times New Roman" w:hAnsi="Times New Roman" w:cs="Times New Roman"/>
          <w:b/>
          <w:sz w:val="24"/>
          <w:szCs w:val="24"/>
        </w:rPr>
      </w:pPr>
      <w:r w:rsidRPr="0040317B">
        <w:rPr>
          <w:rFonts w:ascii="Times New Roman" w:hAnsi="Times New Roman" w:cs="Times New Roman"/>
          <w:b/>
          <w:sz w:val="24"/>
          <w:szCs w:val="24"/>
        </w:rPr>
        <w:t>The Central Phenomenon in Qualitative Research</w:t>
      </w:r>
    </w:p>
    <w:p w:rsidR="0040317B" w:rsidRDefault="0040317B" w:rsidP="006E19C5">
      <w:pPr>
        <w:pStyle w:val="NoSpacing"/>
        <w:rPr>
          <w:rFonts w:ascii="Times New Roman" w:hAnsi="Times New Roman" w:cs="Times New Roman"/>
          <w:sz w:val="24"/>
          <w:szCs w:val="24"/>
        </w:rPr>
      </w:pPr>
      <w:r>
        <w:rPr>
          <w:rFonts w:ascii="Times New Roman" w:hAnsi="Times New Roman" w:cs="Times New Roman"/>
          <w:sz w:val="24"/>
          <w:szCs w:val="24"/>
        </w:rPr>
        <w:t xml:space="preserve">The central phenomenon is the concept or a process explored in qualitative research.  It is the central component of both the purpose statement and the research question in qualitative research. </w:t>
      </w:r>
    </w:p>
    <w:p w:rsidR="0040317B" w:rsidRDefault="0040317B" w:rsidP="006E19C5">
      <w:pPr>
        <w:pStyle w:val="NoSpacing"/>
        <w:rPr>
          <w:rFonts w:ascii="Times New Roman" w:hAnsi="Times New Roman" w:cs="Times New Roman"/>
          <w:sz w:val="24"/>
          <w:szCs w:val="24"/>
        </w:rPr>
      </w:pPr>
      <w:r>
        <w:rPr>
          <w:rFonts w:ascii="Times New Roman" w:hAnsi="Times New Roman" w:cs="Times New Roman"/>
          <w:sz w:val="24"/>
          <w:szCs w:val="24"/>
        </w:rPr>
        <w:t>E.g.</w:t>
      </w:r>
    </w:p>
    <w:p w:rsidR="0040317B" w:rsidRDefault="0040317B" w:rsidP="0040317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As a concept:  the ethnic identity of Chinese American immigrants</w:t>
      </w:r>
    </w:p>
    <w:p w:rsidR="0040317B" w:rsidRDefault="0040317B" w:rsidP="0040317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As a process:  the process of negotiation by a female superintendent with her principals.</w:t>
      </w:r>
    </w:p>
    <w:p w:rsidR="0040317B" w:rsidRDefault="0040317B" w:rsidP="0040317B">
      <w:pPr>
        <w:pStyle w:val="NoSpacing"/>
        <w:rPr>
          <w:rFonts w:ascii="Times New Roman" w:hAnsi="Times New Roman" w:cs="Times New Roman"/>
          <w:sz w:val="24"/>
          <w:szCs w:val="24"/>
        </w:rPr>
      </w:pPr>
      <w:r>
        <w:rPr>
          <w:rFonts w:ascii="Times New Roman" w:hAnsi="Times New Roman" w:cs="Times New Roman"/>
          <w:sz w:val="24"/>
          <w:szCs w:val="24"/>
        </w:rPr>
        <w:t xml:space="preserve">These examples illustrate the expression of the central phenomenon in a few words.  </w:t>
      </w:r>
      <w:r w:rsidR="0091595E">
        <w:rPr>
          <w:rFonts w:ascii="Times New Roman" w:hAnsi="Times New Roman" w:cs="Times New Roman"/>
          <w:sz w:val="24"/>
          <w:szCs w:val="24"/>
        </w:rPr>
        <w:t xml:space="preserve">They also show a focus on </w:t>
      </w:r>
      <w:r>
        <w:rPr>
          <w:rFonts w:ascii="Times New Roman" w:hAnsi="Times New Roman" w:cs="Times New Roman"/>
          <w:sz w:val="24"/>
          <w:szCs w:val="24"/>
        </w:rPr>
        <w:t>a single concept or process rather than relating two or more ideas as found in quantitative research.</w:t>
      </w:r>
    </w:p>
    <w:p w:rsidR="0091595E" w:rsidRDefault="0091595E" w:rsidP="0040317B">
      <w:pPr>
        <w:pStyle w:val="NoSpacing"/>
        <w:rPr>
          <w:rFonts w:ascii="Times New Roman" w:hAnsi="Times New Roman" w:cs="Times New Roman"/>
          <w:sz w:val="24"/>
          <w:szCs w:val="24"/>
        </w:rPr>
      </w:pPr>
      <w:r>
        <w:rPr>
          <w:rFonts w:ascii="Times New Roman" w:hAnsi="Times New Roman" w:cs="Times New Roman"/>
          <w:sz w:val="24"/>
          <w:szCs w:val="24"/>
        </w:rPr>
        <w:t xml:space="preserve">However, comparisons and relationships may emerge as the data analysis proceeds 9e.g. as in grounded theory, the relating of categories of information to form  propositions or hypotheses), but the enquirer begins with a single idea, focus on concept to explore before gathering data.  In qualitative </w:t>
      </w:r>
      <w:proofErr w:type="gramStart"/>
      <w:r>
        <w:rPr>
          <w:rFonts w:ascii="Times New Roman" w:hAnsi="Times New Roman" w:cs="Times New Roman"/>
          <w:sz w:val="24"/>
          <w:szCs w:val="24"/>
        </w:rPr>
        <w:t>research,  the</w:t>
      </w:r>
      <w:proofErr w:type="gramEnd"/>
      <w:r>
        <w:rPr>
          <w:rFonts w:ascii="Times New Roman" w:hAnsi="Times New Roman" w:cs="Times New Roman"/>
          <w:sz w:val="24"/>
          <w:szCs w:val="24"/>
        </w:rPr>
        <w:t xml:space="preserve"> researcher seeks  to explore and understand one single phenomenon and to do so requires considering all of the multiple external forces that shape this central phenomenon.</w:t>
      </w:r>
    </w:p>
    <w:p w:rsidR="0091595E" w:rsidRDefault="0091595E" w:rsidP="0040317B">
      <w:pPr>
        <w:pStyle w:val="NoSpacing"/>
        <w:rPr>
          <w:rFonts w:ascii="Times New Roman" w:hAnsi="Times New Roman" w:cs="Times New Roman"/>
          <w:sz w:val="24"/>
          <w:szCs w:val="24"/>
        </w:rPr>
      </w:pPr>
      <w:r>
        <w:rPr>
          <w:rFonts w:ascii="Times New Roman" w:hAnsi="Times New Roman" w:cs="Times New Roman"/>
          <w:sz w:val="24"/>
          <w:szCs w:val="24"/>
        </w:rPr>
        <w:t>Emerging Processes in Qualitative Research</w:t>
      </w:r>
    </w:p>
    <w:p w:rsidR="0091595E" w:rsidRDefault="0091595E" w:rsidP="0040317B">
      <w:pPr>
        <w:pStyle w:val="NoSpacing"/>
        <w:rPr>
          <w:rFonts w:ascii="Times New Roman" w:hAnsi="Times New Roman" w:cs="Times New Roman"/>
          <w:sz w:val="24"/>
          <w:szCs w:val="24"/>
        </w:rPr>
      </w:pPr>
      <w:r>
        <w:rPr>
          <w:rFonts w:ascii="Times New Roman" w:hAnsi="Times New Roman" w:cs="Times New Roman"/>
          <w:sz w:val="24"/>
          <w:szCs w:val="24"/>
        </w:rPr>
        <w:t xml:space="preserve">Another central element about purpose statements and research questions in qualitative inquiry is that these statements and questions may change during the research process.  Qualitative research is an emerging design.  An emerging process indicates that the intent or purpose of a study and the questions asked by the researcher may change during the process of inquiry based on feedback or responses from participants.   Questions and purposes may </w:t>
      </w:r>
      <w:r>
        <w:rPr>
          <w:rFonts w:ascii="Times New Roman" w:hAnsi="Times New Roman" w:cs="Times New Roman"/>
          <w:sz w:val="24"/>
          <w:szCs w:val="24"/>
        </w:rPr>
        <w:lastRenderedPageBreak/>
        <w:t xml:space="preserve">change because the qualitative inquirer allows the participants to set the direction, and in doing so the researcher learns the participants’ views rather than imposing his or her own view on the research situation.  One question often asked is if this means that you will be asking different questions of different people in your study.  This may be well be the case in qualitative research.  Remember that the intent of qualitative research is to understand and explore the central phenomenon, not to develop a consensus of opinion from the people you study.  </w:t>
      </w:r>
    </w:p>
    <w:p w:rsidR="0091595E" w:rsidRDefault="0091595E" w:rsidP="0040317B">
      <w:pPr>
        <w:pStyle w:val="NoSpacing"/>
        <w:rPr>
          <w:rFonts w:ascii="Times New Roman" w:hAnsi="Times New Roman" w:cs="Times New Roman"/>
          <w:sz w:val="24"/>
          <w:szCs w:val="24"/>
        </w:rPr>
      </w:pPr>
      <w:r>
        <w:rPr>
          <w:rFonts w:ascii="Times New Roman" w:hAnsi="Times New Roman" w:cs="Times New Roman"/>
          <w:sz w:val="24"/>
          <w:szCs w:val="24"/>
        </w:rPr>
        <w:t>In qualitative research, the process of asking questions is a dynamic process.  Researchers may start with initial que</w:t>
      </w:r>
      <w:r w:rsidR="00646B9C">
        <w:rPr>
          <w:rFonts w:ascii="Times New Roman" w:hAnsi="Times New Roman" w:cs="Times New Roman"/>
          <w:sz w:val="24"/>
          <w:szCs w:val="24"/>
        </w:rPr>
        <w:t>stions, shape them during initi</w:t>
      </w:r>
      <w:r>
        <w:rPr>
          <w:rFonts w:ascii="Times New Roman" w:hAnsi="Times New Roman" w:cs="Times New Roman"/>
          <w:sz w:val="24"/>
          <w:szCs w:val="24"/>
        </w:rPr>
        <w:t xml:space="preserve">al data collection, and further change them </w:t>
      </w:r>
      <w:r w:rsidR="00646B9C">
        <w:rPr>
          <w:rFonts w:ascii="Times New Roman" w:hAnsi="Times New Roman" w:cs="Times New Roman"/>
          <w:sz w:val="24"/>
          <w:szCs w:val="24"/>
        </w:rPr>
        <w:t>because of multiple visits to the field to gather data.  Revisions may continue throughout both data collection and analysis in a qualitative project.  During this process, the overall direction of the study will change and authors will rewrite their purpose statements and research questions.  The intent of qualitative research is to establish the detailed meaning of information rather than to generalize the results and standardize the responses from all participants in research.</w:t>
      </w:r>
    </w:p>
    <w:p w:rsidR="00646B9C" w:rsidRDefault="00646B9C" w:rsidP="0040317B">
      <w:pPr>
        <w:pStyle w:val="NoSpacing"/>
        <w:rPr>
          <w:rFonts w:ascii="Times New Roman" w:hAnsi="Times New Roman" w:cs="Times New Roman"/>
          <w:sz w:val="24"/>
          <w:szCs w:val="24"/>
        </w:rPr>
      </w:pPr>
    </w:p>
    <w:p w:rsidR="00A712C8" w:rsidRDefault="00A712C8" w:rsidP="0040317B">
      <w:pPr>
        <w:pStyle w:val="NoSpacing"/>
        <w:rPr>
          <w:rFonts w:ascii="Times New Roman" w:hAnsi="Times New Roman" w:cs="Times New Roman"/>
          <w:sz w:val="24"/>
          <w:szCs w:val="24"/>
        </w:rPr>
      </w:pPr>
    </w:p>
    <w:p w:rsidR="00646B9C" w:rsidRDefault="00646B9C" w:rsidP="0040317B">
      <w:pPr>
        <w:pStyle w:val="NoSpacing"/>
        <w:rPr>
          <w:rFonts w:ascii="Times New Roman" w:hAnsi="Times New Roman" w:cs="Times New Roman"/>
          <w:b/>
          <w:sz w:val="24"/>
          <w:szCs w:val="24"/>
        </w:rPr>
      </w:pPr>
      <w:r w:rsidRPr="00646B9C">
        <w:rPr>
          <w:rFonts w:ascii="Times New Roman" w:hAnsi="Times New Roman" w:cs="Times New Roman"/>
          <w:b/>
          <w:sz w:val="24"/>
          <w:szCs w:val="24"/>
        </w:rPr>
        <w:t>Writing qualitative purpose statements</w:t>
      </w:r>
    </w:p>
    <w:p w:rsidR="00646B9C" w:rsidRDefault="00906EEF" w:rsidP="0040317B">
      <w:pPr>
        <w:pStyle w:val="NoSpacing"/>
        <w:rPr>
          <w:rFonts w:ascii="Times New Roman" w:hAnsi="Times New Roman" w:cs="Times New Roman"/>
          <w:sz w:val="24"/>
          <w:szCs w:val="24"/>
        </w:rPr>
      </w:pPr>
      <w:r>
        <w:rPr>
          <w:rFonts w:ascii="Times New Roman" w:hAnsi="Times New Roman" w:cs="Times New Roman"/>
          <w:sz w:val="24"/>
          <w:szCs w:val="24"/>
        </w:rPr>
        <w:t>Inquirers reflect both the nature of an emerging process and the central phenomenon in qualitative purpose statements and research questions.</w:t>
      </w:r>
    </w:p>
    <w:p w:rsidR="00906EEF" w:rsidRDefault="00906EEF" w:rsidP="0040317B">
      <w:pPr>
        <w:pStyle w:val="NoSpacing"/>
        <w:rPr>
          <w:rFonts w:ascii="Times New Roman" w:hAnsi="Times New Roman" w:cs="Times New Roman"/>
          <w:sz w:val="24"/>
          <w:szCs w:val="24"/>
        </w:rPr>
      </w:pPr>
      <w:r>
        <w:rPr>
          <w:rFonts w:ascii="Times New Roman" w:hAnsi="Times New Roman" w:cs="Times New Roman"/>
          <w:sz w:val="24"/>
          <w:szCs w:val="24"/>
        </w:rPr>
        <w:t>A purpose statement in qualitative research indicates the intent to explore or understand the central phenomenon with specific individuals at a certain research site.</w:t>
      </w:r>
    </w:p>
    <w:p w:rsidR="00906EEF" w:rsidRDefault="00906EEF" w:rsidP="0040317B">
      <w:pPr>
        <w:pStyle w:val="NoSpacing"/>
        <w:rPr>
          <w:rFonts w:ascii="Times New Roman" w:hAnsi="Times New Roman" w:cs="Times New Roman"/>
          <w:sz w:val="24"/>
          <w:szCs w:val="24"/>
        </w:rPr>
      </w:pPr>
    </w:p>
    <w:p w:rsidR="00906EEF" w:rsidRDefault="00906EEF" w:rsidP="0040317B">
      <w:pPr>
        <w:pStyle w:val="NoSpacing"/>
        <w:rPr>
          <w:rFonts w:ascii="Times New Roman" w:hAnsi="Times New Roman" w:cs="Times New Roman"/>
          <w:sz w:val="24"/>
          <w:szCs w:val="24"/>
        </w:rPr>
      </w:pPr>
      <w:r>
        <w:rPr>
          <w:rFonts w:ascii="Times New Roman" w:hAnsi="Times New Roman" w:cs="Times New Roman"/>
          <w:sz w:val="24"/>
          <w:szCs w:val="24"/>
        </w:rPr>
        <w:t>Guidelines</w:t>
      </w:r>
    </w:p>
    <w:p w:rsidR="00906EEF" w:rsidRDefault="00906EEF" w:rsidP="0040317B">
      <w:pPr>
        <w:pStyle w:val="NoSpacing"/>
        <w:rPr>
          <w:rFonts w:ascii="Times New Roman" w:hAnsi="Times New Roman" w:cs="Times New Roman"/>
          <w:sz w:val="24"/>
          <w:szCs w:val="24"/>
        </w:rPr>
      </w:pPr>
      <w:r>
        <w:rPr>
          <w:rFonts w:ascii="Times New Roman" w:hAnsi="Times New Roman" w:cs="Times New Roman"/>
          <w:sz w:val="24"/>
          <w:szCs w:val="24"/>
        </w:rPr>
        <w:t>As you design this statement, be sure to:</w:t>
      </w:r>
    </w:p>
    <w:p w:rsidR="00906EEF" w:rsidRDefault="00906EEF" w:rsidP="00906EE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Use key identifier words to signal the reader, such as “The purpose of this study is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906EEF" w:rsidRDefault="00906EEF" w:rsidP="00906EE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Consider mentioning that the study is “qualitative” since audiences may not be familiar with qualitative research.</w:t>
      </w:r>
    </w:p>
    <w:p w:rsidR="00906EEF" w:rsidRDefault="00906EEF" w:rsidP="00906EE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Become familiar with qualitative research designs.</w:t>
      </w:r>
    </w:p>
    <w:p w:rsidR="00906EEF" w:rsidRDefault="00906EEF" w:rsidP="00906EE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State the central phenomenon you plan to explore.</w:t>
      </w:r>
    </w:p>
    <w:p w:rsidR="00906EEF" w:rsidRDefault="00906EEF" w:rsidP="00906EE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Use words that convey intent about the exploration, such</w:t>
      </w:r>
      <w:r w:rsidR="00AF4FBA">
        <w:rPr>
          <w:rFonts w:ascii="Times New Roman" w:hAnsi="Times New Roman" w:cs="Times New Roman"/>
          <w:sz w:val="24"/>
          <w:szCs w:val="24"/>
        </w:rPr>
        <w:t xml:space="preserve"> </w:t>
      </w:r>
      <w:r>
        <w:rPr>
          <w:rFonts w:ascii="Times New Roman" w:hAnsi="Times New Roman" w:cs="Times New Roman"/>
          <w:sz w:val="24"/>
          <w:szCs w:val="24"/>
        </w:rPr>
        <w:t>as explore, discover, unders</w:t>
      </w:r>
      <w:r w:rsidR="00AF4FBA">
        <w:rPr>
          <w:rFonts w:ascii="Times New Roman" w:hAnsi="Times New Roman" w:cs="Times New Roman"/>
          <w:sz w:val="24"/>
          <w:szCs w:val="24"/>
        </w:rPr>
        <w:t>tand and describe.</w:t>
      </w:r>
    </w:p>
    <w:p w:rsidR="00AF4FBA" w:rsidRDefault="00AF4FBA" w:rsidP="00906EE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Mention the participants in the study.</w:t>
      </w:r>
    </w:p>
    <w:p w:rsidR="00AF4FBA" w:rsidRDefault="00AF4FBA" w:rsidP="00906EE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Refer to the research site where you will study the participants.</w:t>
      </w:r>
    </w:p>
    <w:p w:rsidR="00AF4FBA" w:rsidRDefault="00AF4FBA" w:rsidP="00AF4FBA">
      <w:pPr>
        <w:pStyle w:val="NoSpacing"/>
        <w:rPr>
          <w:rFonts w:ascii="Times New Roman" w:hAnsi="Times New Roman" w:cs="Times New Roman"/>
          <w:sz w:val="24"/>
          <w:szCs w:val="24"/>
        </w:rPr>
      </w:pPr>
    </w:p>
    <w:p w:rsidR="00AF4FBA"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Sample Script</w:t>
      </w:r>
    </w:p>
    <w:p w:rsidR="00AF4FBA"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You can use these elements in a script for writing a qualitative purpose statement.  A script for a qualitative purpose statement is:</w:t>
      </w:r>
    </w:p>
    <w:p w:rsidR="00AF4FBA" w:rsidRDefault="00AF4FBA" w:rsidP="00AF4FBA">
      <w:pPr>
        <w:pStyle w:val="NoSpacing"/>
        <w:rPr>
          <w:rFonts w:ascii="Times New Roman" w:hAnsi="Times New Roman" w:cs="Times New Roman"/>
          <w:sz w:val="24"/>
          <w:szCs w:val="24"/>
        </w:rPr>
      </w:pPr>
    </w:p>
    <w:p w:rsidR="00AF4FBA"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 xml:space="preserve">      The purpose of this qualitative study will be to (explore/discover/understand/describe)   </w:t>
      </w:r>
    </w:p>
    <w:p w:rsidR="00AF4FBA" w:rsidRPr="00646B9C"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 xml:space="preserve">       (the central phenomenon) for (participants) at (research site).</w:t>
      </w:r>
    </w:p>
    <w:p w:rsidR="00646B9C" w:rsidRDefault="00646B9C" w:rsidP="0040317B">
      <w:pPr>
        <w:pStyle w:val="NoSpacing"/>
        <w:rPr>
          <w:rFonts w:ascii="Times New Roman" w:hAnsi="Times New Roman" w:cs="Times New Roman"/>
          <w:sz w:val="24"/>
          <w:szCs w:val="24"/>
        </w:rPr>
      </w:pPr>
    </w:p>
    <w:p w:rsidR="00AF4FBA" w:rsidRDefault="00AF4FBA" w:rsidP="0040317B">
      <w:pPr>
        <w:pStyle w:val="NoSpacing"/>
        <w:rPr>
          <w:rFonts w:ascii="Times New Roman" w:hAnsi="Times New Roman" w:cs="Times New Roman"/>
          <w:sz w:val="24"/>
          <w:szCs w:val="24"/>
        </w:rPr>
      </w:pPr>
      <w:r>
        <w:rPr>
          <w:rFonts w:ascii="Times New Roman" w:hAnsi="Times New Roman" w:cs="Times New Roman"/>
          <w:sz w:val="24"/>
          <w:szCs w:val="24"/>
        </w:rPr>
        <w:t>If we apply this script in the study of Internet classroom learning, we get:</w:t>
      </w:r>
    </w:p>
    <w:p w:rsidR="00AF4FBA" w:rsidRDefault="00AF4FBA" w:rsidP="0040317B">
      <w:pPr>
        <w:pStyle w:val="NoSpacing"/>
        <w:rPr>
          <w:rFonts w:ascii="Times New Roman" w:hAnsi="Times New Roman" w:cs="Times New Roman"/>
          <w:sz w:val="24"/>
          <w:szCs w:val="24"/>
        </w:rPr>
      </w:pPr>
    </w:p>
    <w:p w:rsidR="00AF4FBA"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 xml:space="preserve">     The purpose of this qualitative study will be to describe classroom learning using the Internet for five high-school students participating in a sign language class.</w:t>
      </w:r>
    </w:p>
    <w:p w:rsidR="00AF4FBA" w:rsidRDefault="00AF4FBA" w:rsidP="00AF4FBA">
      <w:pPr>
        <w:pStyle w:val="NoSpacing"/>
        <w:rPr>
          <w:rFonts w:ascii="Times New Roman" w:hAnsi="Times New Roman" w:cs="Times New Roman"/>
          <w:sz w:val="24"/>
          <w:szCs w:val="24"/>
        </w:rPr>
      </w:pPr>
    </w:p>
    <w:p w:rsidR="00AF4FBA"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If we analyse this example, we find:</w:t>
      </w:r>
    </w:p>
    <w:p w:rsidR="00AF4FBA"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 xml:space="preserve">      The central phenomenon:  classroom learning using the Internet</w:t>
      </w:r>
    </w:p>
    <w:p w:rsidR="00AF4FBA"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The participants:               five high-school students</w:t>
      </w:r>
    </w:p>
    <w:p w:rsidR="00AF4FBA"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 xml:space="preserve">        The research site:              a class in sign language at X high school</w:t>
      </w:r>
    </w:p>
    <w:p w:rsidR="00AF4FBA" w:rsidRDefault="00AF4FBA" w:rsidP="00AF4FBA">
      <w:pPr>
        <w:pStyle w:val="NoSpacing"/>
        <w:rPr>
          <w:rFonts w:ascii="Times New Roman" w:hAnsi="Times New Roman" w:cs="Times New Roman"/>
          <w:sz w:val="24"/>
          <w:szCs w:val="24"/>
        </w:rPr>
      </w:pPr>
    </w:p>
    <w:p w:rsidR="00AF4FBA"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What would be the purpose statement for Maria’s study? It might be:</w:t>
      </w:r>
    </w:p>
    <w:p w:rsidR="00CF5C44" w:rsidRDefault="00CF5C44" w:rsidP="00AF4FBA">
      <w:pPr>
        <w:pStyle w:val="NoSpacing"/>
        <w:rPr>
          <w:rFonts w:ascii="Times New Roman" w:hAnsi="Times New Roman" w:cs="Times New Roman"/>
          <w:sz w:val="24"/>
          <w:szCs w:val="24"/>
        </w:rPr>
      </w:pPr>
    </w:p>
    <w:p w:rsidR="00CF5C44" w:rsidRDefault="00AF4FBA" w:rsidP="00AF4FBA">
      <w:pPr>
        <w:pStyle w:val="NoSpacing"/>
        <w:rPr>
          <w:rFonts w:ascii="Times New Roman" w:hAnsi="Times New Roman" w:cs="Times New Roman"/>
          <w:sz w:val="24"/>
          <w:szCs w:val="24"/>
        </w:rPr>
      </w:pPr>
      <w:r>
        <w:rPr>
          <w:rFonts w:ascii="Times New Roman" w:hAnsi="Times New Roman" w:cs="Times New Roman"/>
          <w:sz w:val="24"/>
          <w:szCs w:val="24"/>
        </w:rPr>
        <w:t xml:space="preserve">    The purpose of this qualitative study is to explore the experience with weapons </w:t>
      </w:r>
    </w:p>
    <w:p w:rsidR="00AF4FBA" w:rsidRDefault="00CF5C44" w:rsidP="00AF4FB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F4FBA">
        <w:rPr>
          <w:rFonts w:ascii="Times New Roman" w:hAnsi="Times New Roman" w:cs="Times New Roman"/>
          <w:sz w:val="24"/>
          <w:szCs w:val="24"/>
        </w:rPr>
        <w:t>of five high school students in the school district.</w:t>
      </w:r>
    </w:p>
    <w:p w:rsidR="00CF5C44" w:rsidRDefault="00CF5C44" w:rsidP="00AF4FBA">
      <w:pPr>
        <w:pStyle w:val="NoSpacing"/>
        <w:rPr>
          <w:rFonts w:ascii="Times New Roman" w:hAnsi="Times New Roman" w:cs="Times New Roman"/>
          <w:sz w:val="24"/>
          <w:szCs w:val="24"/>
        </w:rPr>
      </w:pPr>
    </w:p>
    <w:p w:rsidR="00CF5C44" w:rsidRDefault="00CF5C44" w:rsidP="00AF4FBA">
      <w:pPr>
        <w:pStyle w:val="NoSpacing"/>
        <w:rPr>
          <w:rFonts w:ascii="Times New Roman" w:hAnsi="Times New Roman" w:cs="Times New Roman"/>
          <w:sz w:val="24"/>
          <w:szCs w:val="24"/>
        </w:rPr>
      </w:pPr>
      <w:r>
        <w:rPr>
          <w:rFonts w:ascii="Times New Roman" w:hAnsi="Times New Roman" w:cs="Times New Roman"/>
          <w:sz w:val="24"/>
          <w:szCs w:val="24"/>
        </w:rPr>
        <w:t>Look at this statement carefully.  Can you identify the central phenomenon, the participants and the research site?</w:t>
      </w:r>
      <w:r w:rsidR="00AF4FBA">
        <w:rPr>
          <w:rFonts w:ascii="Times New Roman" w:hAnsi="Times New Roman" w:cs="Times New Roman"/>
          <w:sz w:val="24"/>
          <w:szCs w:val="24"/>
        </w:rPr>
        <w:t xml:space="preserve">  </w:t>
      </w:r>
    </w:p>
    <w:p w:rsidR="00CF5C44" w:rsidRDefault="00CF5C44" w:rsidP="00AF4FBA">
      <w:pPr>
        <w:pStyle w:val="NoSpacing"/>
        <w:rPr>
          <w:rFonts w:ascii="Times New Roman" w:hAnsi="Times New Roman" w:cs="Times New Roman"/>
          <w:sz w:val="24"/>
          <w:szCs w:val="24"/>
        </w:rPr>
      </w:pPr>
    </w:p>
    <w:p w:rsidR="00CF5C44" w:rsidRDefault="00CF5C44" w:rsidP="00AF4FBA">
      <w:pPr>
        <w:pStyle w:val="NoSpacing"/>
        <w:rPr>
          <w:rFonts w:ascii="Times New Roman" w:hAnsi="Times New Roman" w:cs="Times New Roman"/>
          <w:sz w:val="24"/>
          <w:szCs w:val="24"/>
        </w:rPr>
      </w:pPr>
    </w:p>
    <w:p w:rsidR="00AF4FBA" w:rsidRDefault="00CF5C44" w:rsidP="00AF4FBA">
      <w:pPr>
        <w:pStyle w:val="NoSpacing"/>
        <w:rPr>
          <w:rFonts w:ascii="Times New Roman" w:hAnsi="Times New Roman" w:cs="Times New Roman"/>
          <w:b/>
          <w:sz w:val="24"/>
          <w:szCs w:val="24"/>
        </w:rPr>
      </w:pPr>
      <w:r w:rsidRPr="00CF5C44">
        <w:rPr>
          <w:rFonts w:ascii="Times New Roman" w:hAnsi="Times New Roman" w:cs="Times New Roman"/>
          <w:b/>
          <w:sz w:val="24"/>
          <w:szCs w:val="24"/>
        </w:rPr>
        <w:t>Writing Qualitative Research Questions</w:t>
      </w:r>
      <w:r w:rsidR="00AF4FBA" w:rsidRPr="00CF5C44">
        <w:rPr>
          <w:rFonts w:ascii="Times New Roman" w:hAnsi="Times New Roman" w:cs="Times New Roman"/>
          <w:b/>
          <w:sz w:val="24"/>
          <w:szCs w:val="24"/>
        </w:rPr>
        <w:t xml:space="preserve">     </w:t>
      </w:r>
    </w:p>
    <w:p w:rsidR="00CF5C44" w:rsidRDefault="00CF5C44" w:rsidP="00AF4FBA">
      <w:pPr>
        <w:pStyle w:val="NoSpacing"/>
        <w:rPr>
          <w:rFonts w:ascii="Times New Roman" w:hAnsi="Times New Roman" w:cs="Times New Roman"/>
          <w:sz w:val="24"/>
          <w:szCs w:val="24"/>
        </w:rPr>
      </w:pPr>
      <w:r>
        <w:rPr>
          <w:rFonts w:ascii="Times New Roman" w:hAnsi="Times New Roman" w:cs="Times New Roman"/>
          <w:sz w:val="24"/>
          <w:szCs w:val="24"/>
        </w:rPr>
        <w:t>Research questions in qualitative research helps narrow the purpose of a study into specific questions.  Qualitative research questions are open-ended, general questions that researcher would like answered during the study.</w:t>
      </w:r>
    </w:p>
    <w:p w:rsidR="00CF5C44" w:rsidRDefault="00CF5C44" w:rsidP="00AF4FBA">
      <w:pPr>
        <w:pStyle w:val="NoSpacing"/>
        <w:rPr>
          <w:rFonts w:ascii="Times New Roman" w:hAnsi="Times New Roman" w:cs="Times New Roman"/>
          <w:sz w:val="24"/>
          <w:szCs w:val="24"/>
        </w:rPr>
      </w:pPr>
    </w:p>
    <w:p w:rsidR="00CF5C44" w:rsidRDefault="00CF5C44" w:rsidP="00AF4FBA">
      <w:pPr>
        <w:pStyle w:val="NoSpacing"/>
        <w:rPr>
          <w:rFonts w:ascii="Times New Roman" w:hAnsi="Times New Roman" w:cs="Times New Roman"/>
          <w:sz w:val="24"/>
          <w:szCs w:val="24"/>
        </w:rPr>
      </w:pPr>
      <w:r>
        <w:rPr>
          <w:rFonts w:ascii="Times New Roman" w:hAnsi="Times New Roman" w:cs="Times New Roman"/>
          <w:sz w:val="24"/>
          <w:szCs w:val="24"/>
        </w:rPr>
        <w:t>Guidelines</w:t>
      </w:r>
    </w:p>
    <w:p w:rsidR="00CF5C44" w:rsidRDefault="00CF5C44" w:rsidP="00AF4FBA">
      <w:pPr>
        <w:pStyle w:val="NoSpacing"/>
        <w:rPr>
          <w:rFonts w:ascii="Times New Roman" w:hAnsi="Times New Roman" w:cs="Times New Roman"/>
          <w:sz w:val="24"/>
          <w:szCs w:val="24"/>
        </w:rPr>
      </w:pPr>
      <w:r>
        <w:rPr>
          <w:rFonts w:ascii="Times New Roman" w:hAnsi="Times New Roman" w:cs="Times New Roman"/>
          <w:sz w:val="24"/>
          <w:szCs w:val="24"/>
        </w:rPr>
        <w:t>The following general guidelines can help you design and write these questions:</w:t>
      </w:r>
    </w:p>
    <w:p w:rsidR="00CF5C44" w:rsidRDefault="00CF5C44" w:rsidP="00CF5C4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Expect your qualitative questions to change and to emerge during a study to reflect the participants’ views of the central phenomenon and your growing</w:t>
      </w:r>
      <w:r w:rsidR="00564939">
        <w:rPr>
          <w:rFonts w:ascii="Times New Roman" w:hAnsi="Times New Roman" w:cs="Times New Roman"/>
          <w:sz w:val="24"/>
          <w:szCs w:val="24"/>
        </w:rPr>
        <w:t xml:space="preserve"> </w:t>
      </w:r>
      <w:r>
        <w:rPr>
          <w:rFonts w:ascii="Times New Roman" w:hAnsi="Times New Roman" w:cs="Times New Roman"/>
          <w:sz w:val="24"/>
          <w:szCs w:val="24"/>
        </w:rPr>
        <w:t>(and deeper) understanding of it.</w:t>
      </w:r>
    </w:p>
    <w:p w:rsidR="00CF5C44" w:rsidRDefault="00CF5C44" w:rsidP="00CF5C4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Ask only a few, general questions.  Five to seven questions are enough to permit the participants to share information.  A few questions place emphasis on learning information from participants, rather than learning what the researcher seeks to know.</w:t>
      </w:r>
    </w:p>
    <w:p w:rsidR="00CF5C44" w:rsidRDefault="00CF5C44" w:rsidP="00CF5C4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Ask questions that use neutral exploratory language and refrain from conveying an expected direction</w:t>
      </w:r>
      <w:r w:rsidR="00564939">
        <w:rPr>
          <w:rFonts w:ascii="Times New Roman" w:hAnsi="Times New Roman" w:cs="Times New Roman"/>
          <w:sz w:val="24"/>
          <w:szCs w:val="24"/>
        </w:rPr>
        <w:t xml:space="preserve"> </w:t>
      </w:r>
      <w:r>
        <w:rPr>
          <w:rFonts w:ascii="Times New Roman" w:hAnsi="Times New Roman" w:cs="Times New Roman"/>
          <w:sz w:val="24"/>
          <w:szCs w:val="24"/>
        </w:rPr>
        <w:t>(or nondirectional outcome if you are thinking  like a quantitative researcher).  For example, use action verbs such as generate, discover, understand, describe and explore instead of words conveying cause-and-effect relationships, such as affect, relate, compare, determine, cause and influence.</w:t>
      </w:r>
    </w:p>
    <w:p w:rsidR="00CF5C44" w:rsidRDefault="00CF5C44" w:rsidP="00CF5C4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Design and write two types of qualitative research questions: the central question and subquestions.</w:t>
      </w:r>
    </w:p>
    <w:p w:rsidR="004725B1" w:rsidRDefault="004725B1" w:rsidP="004725B1">
      <w:pPr>
        <w:pStyle w:val="NoSpacing"/>
        <w:rPr>
          <w:rFonts w:ascii="Times New Roman" w:hAnsi="Times New Roman" w:cs="Times New Roman"/>
          <w:sz w:val="24"/>
          <w:szCs w:val="24"/>
        </w:rPr>
      </w:pPr>
    </w:p>
    <w:p w:rsidR="004725B1" w:rsidRPr="00FE4564" w:rsidRDefault="004725B1" w:rsidP="004725B1">
      <w:pPr>
        <w:pStyle w:val="NoSpacing"/>
        <w:rPr>
          <w:rFonts w:ascii="Times New Roman" w:hAnsi="Times New Roman" w:cs="Times New Roman"/>
          <w:b/>
          <w:sz w:val="24"/>
          <w:szCs w:val="24"/>
        </w:rPr>
      </w:pPr>
      <w:r w:rsidRPr="00FE4564">
        <w:rPr>
          <w:rFonts w:ascii="Times New Roman" w:hAnsi="Times New Roman" w:cs="Times New Roman"/>
          <w:b/>
          <w:sz w:val="24"/>
          <w:szCs w:val="24"/>
        </w:rPr>
        <w:t>The Central Question</w:t>
      </w:r>
    </w:p>
    <w:p w:rsidR="004725B1" w:rsidRDefault="00FE4564" w:rsidP="004725B1">
      <w:pPr>
        <w:pStyle w:val="NoSpacing"/>
        <w:rPr>
          <w:rFonts w:ascii="Times New Roman" w:hAnsi="Times New Roman" w:cs="Times New Roman"/>
          <w:sz w:val="24"/>
          <w:szCs w:val="24"/>
        </w:rPr>
      </w:pPr>
      <w:r>
        <w:rPr>
          <w:rFonts w:ascii="Times New Roman" w:hAnsi="Times New Roman" w:cs="Times New Roman"/>
          <w:sz w:val="24"/>
          <w:szCs w:val="24"/>
        </w:rPr>
        <w:t>The central question is the overarching question you explore in a research study.  To arrive at this question, consider stating the most general question you ask.  The intent of this approach is to open up the research for participants to provide their perspectives and not to narrow the study to your perspective.   When you write this question, place it at the end of the introduction to your study, and state it as a brief question.  If you are more comfortable thinking about this question from a quantitative perspective, consider it as a single, descriptive question, such as a single dependent variable.</w:t>
      </w:r>
    </w:p>
    <w:p w:rsidR="00FE4564" w:rsidRDefault="00FE4564" w:rsidP="004725B1">
      <w:pPr>
        <w:pStyle w:val="NoSpacing"/>
        <w:rPr>
          <w:rFonts w:ascii="Times New Roman" w:hAnsi="Times New Roman" w:cs="Times New Roman"/>
          <w:sz w:val="24"/>
          <w:szCs w:val="24"/>
        </w:rPr>
      </w:pPr>
      <w:r>
        <w:rPr>
          <w:rFonts w:ascii="Times New Roman" w:hAnsi="Times New Roman" w:cs="Times New Roman"/>
          <w:sz w:val="24"/>
          <w:szCs w:val="24"/>
        </w:rPr>
        <w:t>When designing and writing this central question, several strategies may be helpful:</w:t>
      </w:r>
    </w:p>
    <w:p w:rsidR="00FE4564" w:rsidRDefault="00FE4564" w:rsidP="00FE456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Begin with the word how or what rather than why so that you do not suggest probable cause-and -effect relations as in quantitative research (i.e. “why” something influences something) but instead suggest exploration in qualitative research.</w:t>
      </w:r>
    </w:p>
    <w:p w:rsidR="00FE4564" w:rsidRDefault="00FE4564" w:rsidP="00FE456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Specify the central phenomenon you plan to explore.</w:t>
      </w:r>
    </w:p>
    <w:p w:rsidR="00FE4564" w:rsidRDefault="00FE4564" w:rsidP="00FE456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Mention the research site for the study.</w:t>
      </w:r>
    </w:p>
    <w:p w:rsidR="00FE4564" w:rsidRDefault="00FE4564" w:rsidP="00FE4564">
      <w:pPr>
        <w:pStyle w:val="NoSpacing"/>
        <w:rPr>
          <w:rFonts w:ascii="Times New Roman" w:hAnsi="Times New Roman" w:cs="Times New Roman"/>
          <w:sz w:val="24"/>
          <w:szCs w:val="24"/>
        </w:rPr>
      </w:pPr>
    </w:p>
    <w:p w:rsidR="00FE4564" w:rsidRDefault="00FE4564" w:rsidP="00FE4564">
      <w:pPr>
        <w:pStyle w:val="NoSpacing"/>
        <w:rPr>
          <w:rFonts w:ascii="Times New Roman" w:hAnsi="Times New Roman" w:cs="Times New Roman"/>
          <w:sz w:val="24"/>
          <w:szCs w:val="24"/>
        </w:rPr>
      </w:pPr>
      <w:r>
        <w:rPr>
          <w:rFonts w:ascii="Times New Roman" w:hAnsi="Times New Roman" w:cs="Times New Roman"/>
          <w:sz w:val="24"/>
          <w:szCs w:val="24"/>
        </w:rPr>
        <w:lastRenderedPageBreak/>
        <w:t>Because the participants may have already been mentioned in your purpose statement, you do not need to repeat this information for your central question when you include both a purpose statement and a central question in a study.</w:t>
      </w:r>
      <w:r w:rsidR="00F92AF4">
        <w:rPr>
          <w:rFonts w:ascii="Times New Roman" w:hAnsi="Times New Roman" w:cs="Times New Roman"/>
          <w:sz w:val="24"/>
          <w:szCs w:val="24"/>
        </w:rPr>
        <w:t xml:space="preserve"> </w:t>
      </w:r>
    </w:p>
    <w:p w:rsidR="00F92AF4" w:rsidRDefault="00F92AF4" w:rsidP="00FE4564">
      <w:pPr>
        <w:pStyle w:val="NoSpacing"/>
        <w:rPr>
          <w:rFonts w:ascii="Times New Roman" w:hAnsi="Times New Roman" w:cs="Times New Roman"/>
          <w:sz w:val="24"/>
          <w:szCs w:val="24"/>
        </w:rPr>
      </w:pPr>
    </w:p>
    <w:p w:rsidR="00F92AF4" w:rsidRDefault="00F92AF4" w:rsidP="00FE4564">
      <w:pPr>
        <w:pStyle w:val="NoSpacing"/>
        <w:rPr>
          <w:rFonts w:ascii="Times New Roman" w:hAnsi="Times New Roman" w:cs="Times New Roman"/>
          <w:sz w:val="24"/>
          <w:szCs w:val="24"/>
        </w:rPr>
      </w:pPr>
      <w:r>
        <w:rPr>
          <w:rFonts w:ascii="Times New Roman" w:hAnsi="Times New Roman" w:cs="Times New Roman"/>
          <w:sz w:val="24"/>
          <w:szCs w:val="24"/>
        </w:rPr>
        <w:t>A Sample Script</w:t>
      </w:r>
    </w:p>
    <w:p w:rsidR="00F92AF4" w:rsidRDefault="00F92AF4" w:rsidP="00FE4564">
      <w:pPr>
        <w:pStyle w:val="NoSpacing"/>
        <w:rPr>
          <w:rFonts w:ascii="Times New Roman" w:hAnsi="Times New Roman" w:cs="Times New Roman"/>
          <w:sz w:val="24"/>
          <w:szCs w:val="24"/>
        </w:rPr>
      </w:pPr>
      <w:r>
        <w:rPr>
          <w:rFonts w:ascii="Times New Roman" w:hAnsi="Times New Roman" w:cs="Times New Roman"/>
          <w:sz w:val="24"/>
          <w:szCs w:val="24"/>
        </w:rPr>
        <w:t>A script for a central research question that combines these elements is:</w:t>
      </w:r>
    </w:p>
    <w:p w:rsidR="00F92AF4" w:rsidRDefault="00F92AF4" w:rsidP="00FE4564">
      <w:pPr>
        <w:pStyle w:val="NoSpacing"/>
        <w:rPr>
          <w:rFonts w:ascii="Times New Roman" w:hAnsi="Times New Roman" w:cs="Times New Roman"/>
          <w:sz w:val="24"/>
          <w:szCs w:val="24"/>
        </w:rPr>
      </w:pPr>
    </w:p>
    <w:p w:rsidR="00F92AF4" w:rsidRDefault="00F92AF4" w:rsidP="00FE4564">
      <w:pPr>
        <w:pStyle w:val="NoSpacing"/>
        <w:rPr>
          <w:rFonts w:ascii="Times New Roman" w:hAnsi="Times New Roman" w:cs="Times New Roman"/>
          <w:sz w:val="24"/>
          <w:szCs w:val="24"/>
        </w:rPr>
      </w:pPr>
      <w:r>
        <w:rPr>
          <w:rFonts w:ascii="Times New Roman" w:hAnsi="Times New Roman" w:cs="Times New Roman"/>
          <w:sz w:val="24"/>
          <w:szCs w:val="24"/>
        </w:rPr>
        <w:t xml:space="preserve">                What is (central phenomenon) for (participants) at (research site)?</w:t>
      </w:r>
    </w:p>
    <w:p w:rsidR="00F92AF4" w:rsidRDefault="00F92AF4" w:rsidP="00FE4564">
      <w:pPr>
        <w:pStyle w:val="NoSpacing"/>
        <w:rPr>
          <w:rFonts w:ascii="Times New Roman" w:hAnsi="Times New Roman" w:cs="Times New Roman"/>
          <w:sz w:val="24"/>
          <w:szCs w:val="24"/>
        </w:rPr>
      </w:pPr>
    </w:p>
    <w:p w:rsidR="00F92AF4" w:rsidRDefault="00F92AF4" w:rsidP="00FE4564">
      <w:pPr>
        <w:pStyle w:val="NoSpacing"/>
        <w:rPr>
          <w:rFonts w:ascii="Times New Roman" w:hAnsi="Times New Roman" w:cs="Times New Roman"/>
          <w:sz w:val="24"/>
          <w:szCs w:val="24"/>
        </w:rPr>
      </w:pPr>
      <w:r>
        <w:rPr>
          <w:rFonts w:ascii="Times New Roman" w:hAnsi="Times New Roman" w:cs="Times New Roman"/>
          <w:sz w:val="24"/>
          <w:szCs w:val="24"/>
        </w:rPr>
        <w:t>The following example illustrates the application of this script to the study of creativity.</w:t>
      </w:r>
    </w:p>
    <w:p w:rsidR="00F92AF4" w:rsidRDefault="00F92AF4" w:rsidP="00FE4564">
      <w:pPr>
        <w:pStyle w:val="NoSpacing"/>
        <w:rPr>
          <w:rFonts w:ascii="Times New Roman" w:hAnsi="Times New Roman" w:cs="Times New Roman"/>
          <w:sz w:val="24"/>
          <w:szCs w:val="24"/>
        </w:rPr>
      </w:pPr>
    </w:p>
    <w:p w:rsidR="00F92AF4" w:rsidRDefault="00F92AF4" w:rsidP="00FE4564">
      <w:pPr>
        <w:pStyle w:val="NoSpacing"/>
        <w:rPr>
          <w:rFonts w:ascii="Times New Roman" w:hAnsi="Times New Roman" w:cs="Times New Roman"/>
          <w:sz w:val="24"/>
          <w:szCs w:val="24"/>
        </w:rPr>
      </w:pPr>
      <w:r>
        <w:rPr>
          <w:rFonts w:ascii="Times New Roman" w:hAnsi="Times New Roman" w:cs="Times New Roman"/>
          <w:sz w:val="24"/>
          <w:szCs w:val="24"/>
        </w:rPr>
        <w:t xml:space="preserve">                 What is creativity for five students at Roosevelt High School?</w:t>
      </w:r>
    </w:p>
    <w:p w:rsidR="00F92AF4" w:rsidRDefault="00F92AF4" w:rsidP="00FE4564">
      <w:pPr>
        <w:pStyle w:val="NoSpacing"/>
        <w:rPr>
          <w:rFonts w:ascii="Times New Roman" w:hAnsi="Times New Roman" w:cs="Times New Roman"/>
          <w:sz w:val="24"/>
          <w:szCs w:val="24"/>
        </w:rPr>
      </w:pPr>
    </w:p>
    <w:p w:rsidR="00F92AF4" w:rsidRDefault="00F92AF4" w:rsidP="00FE4564">
      <w:pPr>
        <w:pStyle w:val="NoSpacing"/>
        <w:rPr>
          <w:rFonts w:ascii="Times New Roman" w:hAnsi="Times New Roman" w:cs="Times New Roman"/>
          <w:sz w:val="24"/>
          <w:szCs w:val="24"/>
        </w:rPr>
      </w:pPr>
      <w:r>
        <w:rPr>
          <w:rFonts w:ascii="Times New Roman" w:hAnsi="Times New Roman" w:cs="Times New Roman"/>
          <w:sz w:val="24"/>
          <w:szCs w:val="24"/>
        </w:rPr>
        <w:t>Beginning word:                          “What””</w:t>
      </w:r>
    </w:p>
    <w:p w:rsidR="00F92AF4" w:rsidRDefault="00F92AF4" w:rsidP="00FE4564">
      <w:pPr>
        <w:pStyle w:val="NoSpacing"/>
        <w:rPr>
          <w:rFonts w:ascii="Times New Roman" w:hAnsi="Times New Roman" w:cs="Times New Roman"/>
          <w:sz w:val="24"/>
          <w:szCs w:val="24"/>
        </w:rPr>
      </w:pPr>
      <w:r>
        <w:rPr>
          <w:rFonts w:ascii="Times New Roman" w:hAnsi="Times New Roman" w:cs="Times New Roman"/>
          <w:sz w:val="24"/>
          <w:szCs w:val="24"/>
        </w:rPr>
        <w:t>Central phenomenon:                   creativity</w:t>
      </w:r>
    </w:p>
    <w:p w:rsidR="00F92AF4" w:rsidRDefault="00F92AF4" w:rsidP="00FE4564">
      <w:pPr>
        <w:pStyle w:val="NoSpacing"/>
        <w:rPr>
          <w:rFonts w:ascii="Times New Roman" w:hAnsi="Times New Roman" w:cs="Times New Roman"/>
          <w:sz w:val="24"/>
          <w:szCs w:val="24"/>
        </w:rPr>
      </w:pPr>
      <w:r>
        <w:rPr>
          <w:rFonts w:ascii="Times New Roman" w:hAnsi="Times New Roman" w:cs="Times New Roman"/>
          <w:sz w:val="24"/>
          <w:szCs w:val="24"/>
        </w:rPr>
        <w:t>Participants:                                  five students</w:t>
      </w:r>
    </w:p>
    <w:p w:rsidR="00F92AF4" w:rsidRDefault="00F92AF4" w:rsidP="00FE4564">
      <w:pPr>
        <w:pStyle w:val="NoSpacing"/>
        <w:rPr>
          <w:rFonts w:ascii="Times New Roman" w:hAnsi="Times New Roman" w:cs="Times New Roman"/>
          <w:sz w:val="24"/>
          <w:szCs w:val="24"/>
        </w:rPr>
      </w:pPr>
      <w:r>
        <w:rPr>
          <w:rFonts w:ascii="Times New Roman" w:hAnsi="Times New Roman" w:cs="Times New Roman"/>
          <w:sz w:val="24"/>
          <w:szCs w:val="24"/>
        </w:rPr>
        <w:t>Research site:                                Roosevelt High School</w:t>
      </w:r>
    </w:p>
    <w:p w:rsidR="00F92AF4" w:rsidRDefault="00F92AF4" w:rsidP="00FE4564">
      <w:pPr>
        <w:pStyle w:val="NoSpacing"/>
        <w:rPr>
          <w:rFonts w:ascii="Times New Roman" w:hAnsi="Times New Roman" w:cs="Times New Roman"/>
          <w:sz w:val="24"/>
          <w:szCs w:val="24"/>
        </w:rPr>
      </w:pPr>
    </w:p>
    <w:p w:rsidR="00F92AF4" w:rsidRDefault="00F92AF4" w:rsidP="00FE4564">
      <w:pPr>
        <w:pStyle w:val="NoSpacing"/>
        <w:rPr>
          <w:rFonts w:ascii="Times New Roman" w:hAnsi="Times New Roman" w:cs="Times New Roman"/>
          <w:sz w:val="24"/>
          <w:szCs w:val="24"/>
        </w:rPr>
      </w:pPr>
    </w:p>
    <w:p w:rsidR="00F92AF4" w:rsidRDefault="00F92AF4" w:rsidP="00FE4564">
      <w:pPr>
        <w:pStyle w:val="NoSpacing"/>
        <w:rPr>
          <w:rFonts w:ascii="Times New Roman" w:hAnsi="Times New Roman" w:cs="Times New Roman"/>
          <w:b/>
          <w:sz w:val="24"/>
          <w:szCs w:val="24"/>
        </w:rPr>
      </w:pPr>
      <w:r w:rsidRPr="00F92AF4">
        <w:rPr>
          <w:rFonts w:ascii="Times New Roman" w:hAnsi="Times New Roman" w:cs="Times New Roman"/>
          <w:b/>
          <w:sz w:val="24"/>
          <w:szCs w:val="24"/>
        </w:rPr>
        <w:t>Subquestions</w:t>
      </w:r>
    </w:p>
    <w:p w:rsidR="00F92AF4" w:rsidRPr="00F92AF4" w:rsidRDefault="00F92AF4" w:rsidP="00FE4564">
      <w:pPr>
        <w:pStyle w:val="NoSpacing"/>
        <w:rPr>
          <w:rFonts w:ascii="Times New Roman" w:hAnsi="Times New Roman" w:cs="Times New Roman"/>
          <w:sz w:val="24"/>
          <w:szCs w:val="24"/>
        </w:rPr>
      </w:pPr>
      <w:r w:rsidRPr="00F92AF4">
        <w:rPr>
          <w:rFonts w:ascii="Times New Roman" w:hAnsi="Times New Roman" w:cs="Times New Roman"/>
          <w:sz w:val="24"/>
          <w:szCs w:val="24"/>
        </w:rPr>
        <w:t>Subquestions are posed to refine the central question.  They have the qualities as central question i.e. open-ended, emerging, neutral in language and few in number.   However, they provide greater specificity to the questions in the study.  Preliminary conversations or interviews with the participants can provide useful leads for these subquestions.   Writers have referred to these subquestions as issue and procedural subquestions.</w:t>
      </w:r>
    </w:p>
    <w:p w:rsidR="004725B1" w:rsidRDefault="004725B1" w:rsidP="004725B1">
      <w:pPr>
        <w:pStyle w:val="NoSpacing"/>
        <w:rPr>
          <w:rFonts w:ascii="Times New Roman" w:hAnsi="Times New Roman" w:cs="Times New Roman"/>
          <w:sz w:val="24"/>
          <w:szCs w:val="24"/>
        </w:rPr>
      </w:pPr>
    </w:p>
    <w:p w:rsidR="00A712C8" w:rsidRPr="00A712C8" w:rsidRDefault="00A712C8" w:rsidP="004725B1">
      <w:pPr>
        <w:pStyle w:val="NoSpacing"/>
        <w:rPr>
          <w:rFonts w:ascii="Times New Roman" w:hAnsi="Times New Roman" w:cs="Times New Roman"/>
          <w:sz w:val="24"/>
          <w:szCs w:val="24"/>
        </w:rPr>
      </w:pPr>
    </w:p>
    <w:p w:rsidR="00F92AF4" w:rsidRPr="00A712C8" w:rsidRDefault="00F92AF4" w:rsidP="004725B1">
      <w:pPr>
        <w:pStyle w:val="NoSpacing"/>
        <w:rPr>
          <w:rFonts w:ascii="Times New Roman" w:hAnsi="Times New Roman" w:cs="Times New Roman"/>
          <w:b/>
          <w:sz w:val="24"/>
          <w:szCs w:val="24"/>
        </w:rPr>
      </w:pPr>
      <w:r w:rsidRPr="00A712C8">
        <w:rPr>
          <w:rFonts w:ascii="Times New Roman" w:hAnsi="Times New Roman" w:cs="Times New Roman"/>
          <w:b/>
          <w:sz w:val="24"/>
          <w:szCs w:val="24"/>
        </w:rPr>
        <w:t>Issue Subquestions</w:t>
      </w:r>
    </w:p>
    <w:p w:rsidR="00F92AF4" w:rsidRDefault="00F92AF4" w:rsidP="004725B1">
      <w:pPr>
        <w:pStyle w:val="NoSpacing"/>
        <w:rPr>
          <w:rFonts w:ascii="Times New Roman" w:hAnsi="Times New Roman" w:cs="Times New Roman"/>
          <w:sz w:val="24"/>
          <w:szCs w:val="24"/>
        </w:rPr>
      </w:pPr>
      <w:r>
        <w:rPr>
          <w:rFonts w:ascii="Times New Roman" w:hAnsi="Times New Roman" w:cs="Times New Roman"/>
          <w:sz w:val="24"/>
          <w:szCs w:val="24"/>
        </w:rPr>
        <w:t xml:space="preserve">Issue subquestions are questions that narrow the focus of the central question </w:t>
      </w:r>
      <w:proofErr w:type="spellStart"/>
      <w:r>
        <w:rPr>
          <w:rFonts w:ascii="Times New Roman" w:hAnsi="Times New Roman" w:cs="Times New Roman"/>
          <w:sz w:val="24"/>
          <w:szCs w:val="24"/>
        </w:rPr>
        <w:t>inito</w:t>
      </w:r>
      <w:proofErr w:type="spellEnd"/>
      <w:r>
        <w:rPr>
          <w:rFonts w:ascii="Times New Roman" w:hAnsi="Times New Roman" w:cs="Times New Roman"/>
          <w:sz w:val="24"/>
          <w:szCs w:val="24"/>
        </w:rPr>
        <w:t xml:space="preserve"> specific questions (or issues) the researcher seeks to learn from participants in a study.  A script for an issue subquestion is:</w:t>
      </w:r>
    </w:p>
    <w:p w:rsidR="00F92AF4" w:rsidRDefault="00F92AF4" w:rsidP="004725B1">
      <w:pPr>
        <w:pStyle w:val="NoSpacing"/>
        <w:rPr>
          <w:rFonts w:ascii="Times New Roman" w:hAnsi="Times New Roman" w:cs="Times New Roman"/>
          <w:sz w:val="24"/>
          <w:szCs w:val="24"/>
        </w:rPr>
      </w:pPr>
    </w:p>
    <w:p w:rsidR="009165CF" w:rsidRDefault="009165CF" w:rsidP="004725B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92AF4">
        <w:rPr>
          <w:rFonts w:ascii="Times New Roman" w:hAnsi="Times New Roman" w:cs="Times New Roman"/>
          <w:sz w:val="24"/>
          <w:szCs w:val="24"/>
        </w:rPr>
        <w:t xml:space="preserve">What is (the subquestion issue) for (participants - optional information) at </w:t>
      </w:r>
    </w:p>
    <w:p w:rsidR="00F92AF4" w:rsidRPr="00F92AF4" w:rsidRDefault="009165CF" w:rsidP="004725B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92AF4">
        <w:rPr>
          <w:rFonts w:ascii="Times New Roman" w:hAnsi="Times New Roman" w:cs="Times New Roman"/>
          <w:sz w:val="24"/>
          <w:szCs w:val="24"/>
        </w:rPr>
        <w:t>(research site - optional information).</w:t>
      </w:r>
    </w:p>
    <w:p w:rsidR="004725B1" w:rsidRDefault="004725B1" w:rsidP="004725B1">
      <w:pPr>
        <w:pStyle w:val="NoSpacing"/>
        <w:rPr>
          <w:rFonts w:ascii="Times New Roman" w:hAnsi="Times New Roman" w:cs="Times New Roman"/>
          <w:sz w:val="24"/>
          <w:szCs w:val="24"/>
        </w:rPr>
      </w:pPr>
    </w:p>
    <w:p w:rsidR="009165CF" w:rsidRDefault="009165CF" w:rsidP="004725B1">
      <w:pPr>
        <w:pStyle w:val="NoSpacing"/>
        <w:rPr>
          <w:rFonts w:ascii="Times New Roman" w:hAnsi="Times New Roman" w:cs="Times New Roman"/>
          <w:sz w:val="24"/>
          <w:szCs w:val="24"/>
        </w:rPr>
      </w:pPr>
      <w:r>
        <w:rPr>
          <w:rFonts w:ascii="Times New Roman" w:hAnsi="Times New Roman" w:cs="Times New Roman"/>
          <w:sz w:val="24"/>
          <w:szCs w:val="24"/>
        </w:rPr>
        <w:t>Note:  If you state the participants and research site in the central question or purpose statement, you do not need to repeat them in the subquesions.  You would state the subquestions immediately after the central question as follows:</w:t>
      </w:r>
    </w:p>
    <w:p w:rsidR="009165CF" w:rsidRDefault="009165CF" w:rsidP="009165CF">
      <w:pPr>
        <w:pStyle w:val="NoSpacing"/>
        <w:numPr>
          <w:ilvl w:val="0"/>
          <w:numId w:val="6"/>
        </w:numPr>
        <w:ind w:left="567" w:hanging="283"/>
        <w:rPr>
          <w:rFonts w:ascii="Times New Roman" w:hAnsi="Times New Roman" w:cs="Times New Roman"/>
          <w:sz w:val="24"/>
          <w:szCs w:val="24"/>
        </w:rPr>
      </w:pPr>
      <w:r>
        <w:rPr>
          <w:rFonts w:ascii="Times New Roman" w:hAnsi="Times New Roman" w:cs="Times New Roman"/>
          <w:sz w:val="24"/>
          <w:szCs w:val="24"/>
        </w:rPr>
        <w:t>What is self-esteem for high school students? (central question)</w:t>
      </w:r>
    </w:p>
    <w:p w:rsidR="009165CF" w:rsidRDefault="009165CF" w:rsidP="009165CF">
      <w:pPr>
        <w:pStyle w:val="NoSpacing"/>
        <w:numPr>
          <w:ilvl w:val="0"/>
          <w:numId w:val="6"/>
        </w:numPr>
        <w:ind w:left="567" w:hanging="283"/>
        <w:rPr>
          <w:rFonts w:ascii="Times New Roman" w:hAnsi="Times New Roman" w:cs="Times New Roman"/>
          <w:sz w:val="24"/>
          <w:szCs w:val="24"/>
        </w:rPr>
      </w:pPr>
      <w:r>
        <w:rPr>
          <w:rFonts w:ascii="Times New Roman" w:hAnsi="Times New Roman" w:cs="Times New Roman"/>
          <w:sz w:val="24"/>
          <w:szCs w:val="24"/>
        </w:rPr>
        <w:t>What is self-esteem as seen through friends? (subquestion)</w:t>
      </w:r>
    </w:p>
    <w:p w:rsidR="009165CF" w:rsidRDefault="009165CF" w:rsidP="009165CF">
      <w:pPr>
        <w:pStyle w:val="NoSpacing"/>
        <w:numPr>
          <w:ilvl w:val="0"/>
          <w:numId w:val="6"/>
        </w:numPr>
        <w:ind w:left="567" w:hanging="283"/>
        <w:rPr>
          <w:rFonts w:ascii="Times New Roman" w:hAnsi="Times New Roman" w:cs="Times New Roman"/>
          <w:sz w:val="24"/>
          <w:szCs w:val="24"/>
        </w:rPr>
      </w:pPr>
      <w:r>
        <w:rPr>
          <w:rFonts w:ascii="Times New Roman" w:hAnsi="Times New Roman" w:cs="Times New Roman"/>
          <w:sz w:val="24"/>
          <w:szCs w:val="24"/>
        </w:rPr>
        <w:t>What is self-esteem for the participant’s family? (subquestion)</w:t>
      </w:r>
    </w:p>
    <w:p w:rsidR="009165CF" w:rsidRDefault="009165CF" w:rsidP="009165CF">
      <w:pPr>
        <w:pStyle w:val="NoSpacing"/>
        <w:numPr>
          <w:ilvl w:val="0"/>
          <w:numId w:val="6"/>
        </w:numPr>
        <w:ind w:left="567" w:hanging="283"/>
        <w:rPr>
          <w:rFonts w:ascii="Times New Roman" w:hAnsi="Times New Roman" w:cs="Times New Roman"/>
          <w:sz w:val="24"/>
          <w:szCs w:val="24"/>
        </w:rPr>
      </w:pPr>
      <w:r>
        <w:rPr>
          <w:rFonts w:ascii="Times New Roman" w:hAnsi="Times New Roman" w:cs="Times New Roman"/>
          <w:sz w:val="24"/>
          <w:szCs w:val="24"/>
        </w:rPr>
        <w:t>What is self-esteem as experienced in extracurricular activities in school? (subquestion)</w:t>
      </w:r>
    </w:p>
    <w:p w:rsidR="009165CF" w:rsidRDefault="009165CF" w:rsidP="009165CF">
      <w:pPr>
        <w:pStyle w:val="NoSpacing"/>
        <w:numPr>
          <w:ilvl w:val="0"/>
          <w:numId w:val="6"/>
        </w:numPr>
        <w:ind w:left="567" w:hanging="283"/>
        <w:rPr>
          <w:rFonts w:ascii="Times New Roman" w:hAnsi="Times New Roman" w:cs="Times New Roman"/>
          <w:sz w:val="24"/>
          <w:szCs w:val="24"/>
        </w:rPr>
      </w:pPr>
      <w:r>
        <w:rPr>
          <w:rFonts w:ascii="Times New Roman" w:hAnsi="Times New Roman" w:cs="Times New Roman"/>
          <w:sz w:val="24"/>
          <w:szCs w:val="24"/>
        </w:rPr>
        <w:t>What is self-esteem as seen from the teachers?  (subquestion)</w:t>
      </w:r>
    </w:p>
    <w:p w:rsidR="009165CF" w:rsidRDefault="009165CF" w:rsidP="009165CF">
      <w:pPr>
        <w:pStyle w:val="NoSpacing"/>
        <w:rPr>
          <w:rFonts w:ascii="Times New Roman" w:hAnsi="Times New Roman" w:cs="Times New Roman"/>
          <w:sz w:val="24"/>
          <w:szCs w:val="24"/>
        </w:rPr>
      </w:pPr>
    </w:p>
    <w:p w:rsidR="009165CF" w:rsidRDefault="009165CF" w:rsidP="009165CF">
      <w:pPr>
        <w:pStyle w:val="NoSpacing"/>
        <w:rPr>
          <w:rFonts w:ascii="Times New Roman" w:hAnsi="Times New Roman" w:cs="Times New Roman"/>
          <w:sz w:val="24"/>
          <w:szCs w:val="24"/>
        </w:rPr>
      </w:pPr>
      <w:r>
        <w:rPr>
          <w:rFonts w:ascii="Times New Roman" w:hAnsi="Times New Roman" w:cs="Times New Roman"/>
          <w:sz w:val="24"/>
          <w:szCs w:val="24"/>
        </w:rPr>
        <w:t>Looking from the examples above, the central phenomenon, self-esteem is divided into four topical areas that the researcher can explore to acquire a better understanding of the central phenomenon, self-esteem.  This gives you an idea of qualitative research is about to get a deep understanding of the phenomenon you are researching.</w:t>
      </w:r>
    </w:p>
    <w:p w:rsidR="00A712C8" w:rsidRDefault="00A712C8" w:rsidP="009165CF">
      <w:pPr>
        <w:pStyle w:val="NoSpacing"/>
        <w:rPr>
          <w:rFonts w:ascii="Times New Roman" w:hAnsi="Times New Roman" w:cs="Times New Roman"/>
          <w:sz w:val="24"/>
          <w:szCs w:val="24"/>
        </w:rPr>
      </w:pPr>
    </w:p>
    <w:p w:rsidR="00A712C8" w:rsidRDefault="00A712C8" w:rsidP="009165CF">
      <w:pPr>
        <w:pStyle w:val="NoSpacing"/>
        <w:rPr>
          <w:rFonts w:ascii="Times New Roman" w:hAnsi="Times New Roman" w:cs="Times New Roman"/>
          <w:sz w:val="24"/>
          <w:szCs w:val="24"/>
        </w:rPr>
      </w:pPr>
    </w:p>
    <w:p w:rsidR="009165CF" w:rsidRPr="00A712C8" w:rsidRDefault="009165CF" w:rsidP="009165CF">
      <w:pPr>
        <w:pStyle w:val="NoSpacing"/>
        <w:rPr>
          <w:rFonts w:ascii="Times New Roman" w:hAnsi="Times New Roman" w:cs="Times New Roman"/>
          <w:b/>
          <w:sz w:val="24"/>
          <w:szCs w:val="24"/>
        </w:rPr>
      </w:pPr>
      <w:r w:rsidRPr="00A712C8">
        <w:rPr>
          <w:rFonts w:ascii="Times New Roman" w:hAnsi="Times New Roman" w:cs="Times New Roman"/>
          <w:b/>
          <w:sz w:val="24"/>
          <w:szCs w:val="24"/>
        </w:rPr>
        <w:lastRenderedPageBreak/>
        <w:t>Procedural Subquestions</w:t>
      </w:r>
    </w:p>
    <w:p w:rsidR="009165CF" w:rsidRDefault="00F10BF0" w:rsidP="009165CF">
      <w:pPr>
        <w:pStyle w:val="NoSpacing"/>
        <w:rPr>
          <w:rFonts w:ascii="Times New Roman" w:hAnsi="Times New Roman" w:cs="Times New Roman"/>
          <w:sz w:val="24"/>
          <w:szCs w:val="24"/>
        </w:rPr>
      </w:pPr>
      <w:r>
        <w:rPr>
          <w:rFonts w:ascii="Times New Roman" w:hAnsi="Times New Roman" w:cs="Times New Roman"/>
          <w:sz w:val="24"/>
          <w:szCs w:val="24"/>
        </w:rPr>
        <w:t>Procedural subquestions indicate the steps to be used in analysing the data in a qualitative study.  Researchers use this form of writing subquestions less frequently than issue questions because the procedures for a qualitative study will evolve during a study.   To write them, the researcher needs to know what these steps of analysis will be.</w:t>
      </w:r>
    </w:p>
    <w:p w:rsidR="00F10BF0" w:rsidRDefault="00F10BF0" w:rsidP="009165CF">
      <w:pPr>
        <w:pStyle w:val="NoSpacing"/>
        <w:rPr>
          <w:rFonts w:ascii="Times New Roman" w:hAnsi="Times New Roman" w:cs="Times New Roman"/>
          <w:sz w:val="24"/>
          <w:szCs w:val="24"/>
        </w:rPr>
      </w:pPr>
      <w:r>
        <w:rPr>
          <w:rFonts w:ascii="Times New Roman" w:hAnsi="Times New Roman" w:cs="Times New Roman"/>
          <w:sz w:val="24"/>
          <w:szCs w:val="24"/>
        </w:rPr>
        <w:t xml:space="preserve">If the researcher knows the general steps to be taken later in the analysis, procedural subquestions can be written.  They provide those reviewing a study with a more precise understanding of the steps than do issue subquestions.  </w:t>
      </w:r>
      <w:proofErr w:type="gramStart"/>
      <w:r>
        <w:rPr>
          <w:rFonts w:ascii="Times New Roman" w:hAnsi="Times New Roman" w:cs="Times New Roman"/>
          <w:sz w:val="24"/>
          <w:szCs w:val="24"/>
        </w:rPr>
        <w:t>A  script</w:t>
      </w:r>
      <w:proofErr w:type="gramEnd"/>
      <w:r>
        <w:rPr>
          <w:rFonts w:ascii="Times New Roman" w:hAnsi="Times New Roman" w:cs="Times New Roman"/>
          <w:sz w:val="24"/>
          <w:szCs w:val="24"/>
        </w:rPr>
        <w:t xml:space="preserve"> for writing procedural subquestion is:</w:t>
      </w:r>
    </w:p>
    <w:p w:rsidR="00F10BF0" w:rsidRDefault="00F10BF0" w:rsidP="009165CF">
      <w:pPr>
        <w:pStyle w:val="NoSpacing"/>
        <w:rPr>
          <w:rFonts w:ascii="Times New Roman" w:hAnsi="Times New Roman" w:cs="Times New Roman"/>
          <w:sz w:val="24"/>
          <w:szCs w:val="24"/>
        </w:rPr>
      </w:pPr>
    </w:p>
    <w:p w:rsidR="00F10BF0" w:rsidRDefault="00F10BF0" w:rsidP="009165CF">
      <w:pPr>
        <w:pStyle w:val="NoSpacing"/>
        <w:rPr>
          <w:rFonts w:ascii="Times New Roman" w:hAnsi="Times New Roman" w:cs="Times New Roman"/>
          <w:sz w:val="24"/>
          <w:szCs w:val="24"/>
        </w:rPr>
      </w:pPr>
      <w:r>
        <w:rPr>
          <w:rFonts w:ascii="Times New Roman" w:hAnsi="Times New Roman" w:cs="Times New Roman"/>
          <w:sz w:val="24"/>
          <w:szCs w:val="24"/>
        </w:rPr>
        <w:t xml:space="preserve">        To study this central question, the following questions will be addressed in </w:t>
      </w:r>
    </w:p>
    <w:p w:rsidR="00F10BF0" w:rsidRDefault="00F10BF0" w:rsidP="009165CF">
      <w:pPr>
        <w:pStyle w:val="NoSpacing"/>
        <w:rPr>
          <w:rFonts w:ascii="Times New Roman" w:hAnsi="Times New Roman" w:cs="Times New Roman"/>
          <w:sz w:val="24"/>
          <w:szCs w:val="24"/>
        </w:rPr>
      </w:pPr>
      <w:r>
        <w:rPr>
          <w:rFonts w:ascii="Times New Roman" w:hAnsi="Times New Roman" w:cs="Times New Roman"/>
          <w:sz w:val="24"/>
          <w:szCs w:val="24"/>
        </w:rPr>
        <w:t xml:space="preserve">         order in this study:</w:t>
      </w:r>
    </w:p>
    <w:p w:rsidR="00F10BF0" w:rsidRDefault="00F10BF0" w:rsidP="00F10BF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question will be answered first?</w:t>
      </w:r>
    </w:p>
    <w:p w:rsidR="00F10BF0" w:rsidRDefault="00F10BF0" w:rsidP="00F10BF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question will be answered second?</w:t>
      </w:r>
    </w:p>
    <w:p w:rsidR="00F10BF0" w:rsidRDefault="00F10BF0" w:rsidP="00F10BF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question will be answered third?</w:t>
      </w:r>
    </w:p>
    <w:p w:rsidR="00F10BF0" w:rsidRDefault="00F10BF0" w:rsidP="00F10BF0">
      <w:pPr>
        <w:pStyle w:val="NoSpacing"/>
        <w:rPr>
          <w:rFonts w:ascii="Times New Roman" w:hAnsi="Times New Roman" w:cs="Times New Roman"/>
          <w:sz w:val="24"/>
          <w:szCs w:val="24"/>
        </w:rPr>
      </w:pPr>
      <w:r>
        <w:rPr>
          <w:rFonts w:ascii="Times New Roman" w:hAnsi="Times New Roman" w:cs="Times New Roman"/>
          <w:sz w:val="24"/>
          <w:szCs w:val="24"/>
        </w:rPr>
        <w:t xml:space="preserve">To illustrate this script, assume for a moment that the steps in the process of data analysis will consist of first developing a description of events, followed by the specification </w:t>
      </w:r>
      <w:proofErr w:type="gramStart"/>
      <w:r>
        <w:rPr>
          <w:rFonts w:ascii="Times New Roman" w:hAnsi="Times New Roman" w:cs="Times New Roman"/>
          <w:sz w:val="24"/>
          <w:szCs w:val="24"/>
        </w:rPr>
        <w:t>of  themes</w:t>
      </w:r>
      <w:proofErr w:type="gramEnd"/>
      <w:r>
        <w:rPr>
          <w:rFonts w:ascii="Times New Roman" w:hAnsi="Times New Roman" w:cs="Times New Roman"/>
          <w:sz w:val="24"/>
          <w:szCs w:val="24"/>
        </w:rPr>
        <w:t xml:space="preserve"> and broad dimensions for understanding the phenomenon.  Let’s use the familiar example of Maria.  Maria’s research questions might be:</w:t>
      </w:r>
    </w:p>
    <w:p w:rsidR="00F10BF0" w:rsidRDefault="00F10BF0" w:rsidP="00F10BF0">
      <w:pPr>
        <w:pStyle w:val="NoSpacing"/>
        <w:rPr>
          <w:rFonts w:ascii="Times New Roman" w:hAnsi="Times New Roman" w:cs="Times New Roman"/>
          <w:sz w:val="24"/>
          <w:szCs w:val="24"/>
        </w:rPr>
      </w:pPr>
    </w:p>
    <w:p w:rsidR="00F10BF0" w:rsidRDefault="003A7445" w:rsidP="00F10BF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10BF0">
        <w:rPr>
          <w:rFonts w:ascii="Times New Roman" w:hAnsi="Times New Roman" w:cs="Times New Roman"/>
          <w:sz w:val="24"/>
          <w:szCs w:val="24"/>
        </w:rPr>
        <w:t>What is students’ experience with weapons in high schools? (central question)</w:t>
      </w:r>
    </w:p>
    <w:p w:rsidR="00F10BF0" w:rsidRDefault="003A7445" w:rsidP="00F10BF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10BF0">
        <w:rPr>
          <w:rFonts w:ascii="Times New Roman" w:hAnsi="Times New Roman" w:cs="Times New Roman"/>
          <w:sz w:val="24"/>
          <w:szCs w:val="24"/>
        </w:rPr>
        <w:t>What are the categories of ex</w:t>
      </w:r>
      <w:r>
        <w:rPr>
          <w:rFonts w:ascii="Times New Roman" w:hAnsi="Times New Roman" w:cs="Times New Roman"/>
          <w:sz w:val="24"/>
          <w:szCs w:val="24"/>
        </w:rPr>
        <w:t>periences of student</w:t>
      </w:r>
      <w:r w:rsidR="00F10BF0">
        <w:rPr>
          <w:rFonts w:ascii="Times New Roman" w:hAnsi="Times New Roman" w:cs="Times New Roman"/>
          <w:sz w:val="24"/>
          <w:szCs w:val="24"/>
        </w:rPr>
        <w:t>s? (subquestion)</w:t>
      </w:r>
    </w:p>
    <w:p w:rsidR="00F10BF0" w:rsidRDefault="003A7445" w:rsidP="00F10BF0">
      <w:pPr>
        <w:pStyle w:val="NoSpacing"/>
        <w:rPr>
          <w:rFonts w:ascii="Times New Roman" w:hAnsi="Times New Roman" w:cs="Times New Roman"/>
          <w:sz w:val="24"/>
          <w:szCs w:val="24"/>
        </w:rPr>
      </w:pPr>
      <w:r>
        <w:rPr>
          <w:rFonts w:ascii="Times New Roman" w:hAnsi="Times New Roman" w:cs="Times New Roman"/>
          <w:sz w:val="24"/>
          <w:szCs w:val="24"/>
        </w:rPr>
        <w:t xml:space="preserve"> What process occurs that reflects these experiences? (subquestion)</w:t>
      </w:r>
    </w:p>
    <w:p w:rsidR="003A7445" w:rsidRDefault="003A7445" w:rsidP="00F10BF0">
      <w:pPr>
        <w:pStyle w:val="NoSpacing"/>
        <w:rPr>
          <w:rFonts w:ascii="Times New Roman" w:hAnsi="Times New Roman" w:cs="Times New Roman"/>
          <w:sz w:val="24"/>
          <w:szCs w:val="24"/>
        </w:rPr>
      </w:pPr>
      <w:r>
        <w:rPr>
          <w:rFonts w:ascii="Times New Roman" w:hAnsi="Times New Roman" w:cs="Times New Roman"/>
          <w:sz w:val="24"/>
          <w:szCs w:val="24"/>
        </w:rPr>
        <w:t xml:space="preserve"> What propositions or hypotheses reflect the relationship among the categories? (subquestion)</w:t>
      </w:r>
    </w:p>
    <w:p w:rsidR="003A7445" w:rsidRDefault="003A7445" w:rsidP="00F10BF0">
      <w:pPr>
        <w:pStyle w:val="NoSpacing"/>
        <w:rPr>
          <w:rFonts w:ascii="Times New Roman" w:hAnsi="Times New Roman" w:cs="Times New Roman"/>
          <w:sz w:val="24"/>
          <w:szCs w:val="24"/>
        </w:rPr>
      </w:pPr>
    </w:p>
    <w:p w:rsidR="003A7445" w:rsidRDefault="003A7445" w:rsidP="00F10BF0">
      <w:pPr>
        <w:pStyle w:val="NoSpacing"/>
        <w:rPr>
          <w:rFonts w:ascii="Times New Roman" w:hAnsi="Times New Roman" w:cs="Times New Roman"/>
          <w:sz w:val="24"/>
          <w:szCs w:val="24"/>
        </w:rPr>
      </w:pPr>
      <w:r>
        <w:rPr>
          <w:rFonts w:ascii="Times New Roman" w:hAnsi="Times New Roman" w:cs="Times New Roman"/>
          <w:sz w:val="24"/>
          <w:szCs w:val="24"/>
        </w:rPr>
        <w:t xml:space="preserve">These three subquestions trace a procedure for analysing the data, from identifying categories to tracing a process that students experience to advancing some hypotheses that test this process.  Procedural subquestions help readers visualize the steps to </w:t>
      </w:r>
      <w:proofErr w:type="spellStart"/>
      <w:r>
        <w:rPr>
          <w:rFonts w:ascii="Times New Roman" w:hAnsi="Times New Roman" w:cs="Times New Roman"/>
          <w:sz w:val="24"/>
          <w:szCs w:val="24"/>
        </w:rPr>
        <w:t>betaken</w:t>
      </w:r>
      <w:proofErr w:type="spellEnd"/>
      <w:r>
        <w:rPr>
          <w:rFonts w:ascii="Times New Roman" w:hAnsi="Times New Roman" w:cs="Times New Roman"/>
          <w:sz w:val="24"/>
          <w:szCs w:val="24"/>
        </w:rPr>
        <w:t xml:space="preserve"> in data analysis, but they do not provide specific material for interview or observation questions.</w:t>
      </w:r>
    </w:p>
    <w:p w:rsidR="003A7445" w:rsidRDefault="003A7445" w:rsidP="00F10BF0">
      <w:pPr>
        <w:pStyle w:val="NoSpacing"/>
        <w:rPr>
          <w:rFonts w:ascii="Times New Roman" w:hAnsi="Times New Roman" w:cs="Times New Roman"/>
          <w:sz w:val="24"/>
          <w:szCs w:val="24"/>
        </w:rPr>
      </w:pPr>
    </w:p>
    <w:p w:rsidR="003A7445" w:rsidRDefault="003A7445" w:rsidP="00F10BF0">
      <w:pPr>
        <w:pStyle w:val="NoSpacing"/>
        <w:rPr>
          <w:rFonts w:ascii="Times New Roman" w:hAnsi="Times New Roman" w:cs="Times New Roman"/>
          <w:sz w:val="24"/>
          <w:szCs w:val="24"/>
        </w:rPr>
      </w:pPr>
    </w:p>
    <w:p w:rsidR="003A7445" w:rsidRDefault="003A7445" w:rsidP="00F10BF0">
      <w:pPr>
        <w:pStyle w:val="NoSpacing"/>
        <w:rPr>
          <w:rFonts w:ascii="Times New Roman" w:hAnsi="Times New Roman" w:cs="Times New Roman"/>
          <w:b/>
          <w:sz w:val="24"/>
          <w:szCs w:val="24"/>
        </w:rPr>
      </w:pPr>
      <w:r w:rsidRPr="003A7445">
        <w:rPr>
          <w:rFonts w:ascii="Times New Roman" w:hAnsi="Times New Roman" w:cs="Times New Roman"/>
          <w:b/>
          <w:sz w:val="24"/>
          <w:szCs w:val="24"/>
        </w:rPr>
        <w:t>Distinguishing Qualitative Questions from Data-Collection Questions</w:t>
      </w:r>
    </w:p>
    <w:p w:rsidR="003A7445" w:rsidRPr="003A7445" w:rsidRDefault="003A7445" w:rsidP="00F10BF0">
      <w:pPr>
        <w:pStyle w:val="NoSpacing"/>
        <w:rPr>
          <w:rFonts w:ascii="Times New Roman" w:hAnsi="Times New Roman" w:cs="Times New Roman"/>
          <w:sz w:val="24"/>
          <w:szCs w:val="24"/>
        </w:rPr>
      </w:pPr>
      <w:r>
        <w:rPr>
          <w:rFonts w:ascii="Times New Roman" w:hAnsi="Times New Roman" w:cs="Times New Roman"/>
          <w:sz w:val="24"/>
          <w:szCs w:val="24"/>
        </w:rPr>
        <w:t xml:space="preserve">Are the types of questions asked during data collection (e.g. conducting interviews or </w:t>
      </w:r>
      <w:r w:rsidR="00654CFC">
        <w:rPr>
          <w:rFonts w:ascii="Times New Roman" w:hAnsi="Times New Roman" w:cs="Times New Roman"/>
          <w:sz w:val="24"/>
          <w:szCs w:val="24"/>
        </w:rPr>
        <w:t>when observing</w:t>
      </w:r>
      <w:r>
        <w:rPr>
          <w:rFonts w:ascii="Times New Roman" w:hAnsi="Times New Roman" w:cs="Times New Roman"/>
          <w:sz w:val="24"/>
          <w:szCs w:val="24"/>
        </w:rPr>
        <w:t>) the same questions as the subquestions?  Yes, the core questions you ask might be the issue subquestions in your study.  You would not ask your central question because that is the overall question you seek to answer with your research.  Also you would not limit your data-collection questions to only issue subquestions.   There are two additional sets of question that you need to ask, espec</w:t>
      </w:r>
      <w:r w:rsidR="00654CFC">
        <w:rPr>
          <w:rFonts w:ascii="Times New Roman" w:hAnsi="Times New Roman" w:cs="Times New Roman"/>
          <w:sz w:val="24"/>
          <w:szCs w:val="24"/>
        </w:rPr>
        <w:t>ially in qualitative interviews</w:t>
      </w:r>
      <w:r>
        <w:rPr>
          <w:rFonts w:ascii="Times New Roman" w:hAnsi="Times New Roman" w:cs="Times New Roman"/>
          <w:sz w:val="24"/>
          <w:szCs w:val="24"/>
        </w:rPr>
        <w:t xml:space="preserve">.  Ask the participants </w:t>
      </w:r>
      <w:r w:rsidR="00654CFC">
        <w:rPr>
          <w:rFonts w:ascii="Times New Roman" w:hAnsi="Times New Roman" w:cs="Times New Roman"/>
          <w:sz w:val="24"/>
          <w:szCs w:val="24"/>
        </w:rPr>
        <w:t>about themselves as your opening questions.  In this way you break the ice and encourage them to answer your questions.  Also, when you conclude the interview, you might ask them to suggest individuals that you might visit with to gather additional data.</w:t>
      </w:r>
    </w:p>
    <w:p w:rsidR="009165CF" w:rsidRDefault="009165CF" w:rsidP="009165CF">
      <w:pPr>
        <w:pStyle w:val="NoSpacing"/>
        <w:rPr>
          <w:rFonts w:ascii="Times New Roman" w:hAnsi="Times New Roman" w:cs="Times New Roman"/>
          <w:b/>
          <w:sz w:val="24"/>
          <w:szCs w:val="24"/>
        </w:rPr>
      </w:pPr>
    </w:p>
    <w:p w:rsidR="00654CFC" w:rsidRDefault="00654CFC" w:rsidP="009165CF">
      <w:pPr>
        <w:pStyle w:val="NoSpacing"/>
        <w:rPr>
          <w:rFonts w:ascii="Times New Roman" w:hAnsi="Times New Roman" w:cs="Times New Roman"/>
          <w:b/>
          <w:sz w:val="24"/>
          <w:szCs w:val="24"/>
        </w:rPr>
      </w:pPr>
    </w:p>
    <w:p w:rsidR="00654CFC" w:rsidRDefault="00654CFC" w:rsidP="009165CF">
      <w:pPr>
        <w:pStyle w:val="NoSpacing"/>
        <w:rPr>
          <w:rFonts w:ascii="Times New Roman" w:hAnsi="Times New Roman" w:cs="Times New Roman"/>
          <w:b/>
          <w:sz w:val="24"/>
          <w:szCs w:val="24"/>
        </w:rPr>
      </w:pPr>
    </w:p>
    <w:p w:rsidR="00654CFC" w:rsidRPr="00654CFC" w:rsidRDefault="00654CFC" w:rsidP="009165CF">
      <w:pPr>
        <w:pStyle w:val="NoSpacing"/>
        <w:rPr>
          <w:rFonts w:ascii="Times New Roman" w:hAnsi="Times New Roman" w:cs="Times New Roman"/>
          <w:sz w:val="24"/>
          <w:szCs w:val="24"/>
        </w:rPr>
      </w:pPr>
      <w:r w:rsidRPr="00654CFC">
        <w:rPr>
          <w:rFonts w:ascii="Times New Roman" w:hAnsi="Times New Roman" w:cs="Times New Roman"/>
          <w:sz w:val="24"/>
          <w:szCs w:val="24"/>
        </w:rPr>
        <w:t xml:space="preserve">(Source: John W. Creswell (2008).  </w:t>
      </w:r>
      <w:r w:rsidRPr="00654CFC">
        <w:rPr>
          <w:rFonts w:ascii="Times New Roman" w:hAnsi="Times New Roman" w:cs="Times New Roman"/>
          <w:i/>
          <w:sz w:val="24"/>
          <w:szCs w:val="24"/>
        </w:rPr>
        <w:t>Educational Research, Planning, Conducting and Evaluating Quantitative and Qualitative Research</w:t>
      </w:r>
      <w:r w:rsidRPr="00654CFC">
        <w:rPr>
          <w:rFonts w:ascii="Times New Roman" w:hAnsi="Times New Roman" w:cs="Times New Roman"/>
          <w:sz w:val="24"/>
          <w:szCs w:val="24"/>
        </w:rPr>
        <w:t>, 3</w:t>
      </w:r>
      <w:r w:rsidRPr="00654CFC">
        <w:rPr>
          <w:rFonts w:ascii="Times New Roman" w:hAnsi="Times New Roman" w:cs="Times New Roman"/>
          <w:sz w:val="24"/>
          <w:szCs w:val="24"/>
          <w:vertAlign w:val="superscript"/>
        </w:rPr>
        <w:t>rd</w:t>
      </w:r>
      <w:r w:rsidRPr="00654CFC">
        <w:rPr>
          <w:rFonts w:ascii="Times New Roman" w:hAnsi="Times New Roman" w:cs="Times New Roman"/>
          <w:sz w:val="24"/>
          <w:szCs w:val="24"/>
        </w:rPr>
        <w:t xml:space="preserve"> Edition, Pearson, New Jersey, pp. 120-143.)</w:t>
      </w:r>
    </w:p>
    <w:sectPr w:rsidR="00654CFC" w:rsidRPr="00654CF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AC6" w:rsidRDefault="00B05AC6" w:rsidP="00906EEF">
      <w:pPr>
        <w:spacing w:after="0" w:line="240" w:lineRule="auto"/>
      </w:pPr>
      <w:r>
        <w:separator/>
      </w:r>
    </w:p>
  </w:endnote>
  <w:endnote w:type="continuationSeparator" w:id="0">
    <w:p w:rsidR="00B05AC6" w:rsidRDefault="00B05AC6" w:rsidP="0090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84561"/>
      <w:docPartObj>
        <w:docPartGallery w:val="Page Numbers (Bottom of Page)"/>
        <w:docPartUnique/>
      </w:docPartObj>
    </w:sdtPr>
    <w:sdtEndPr>
      <w:rPr>
        <w:noProof/>
      </w:rPr>
    </w:sdtEndPr>
    <w:sdtContent>
      <w:p w:rsidR="003A7445" w:rsidRDefault="003A7445">
        <w:pPr>
          <w:pStyle w:val="Footer"/>
          <w:jc w:val="right"/>
        </w:pPr>
        <w:r>
          <w:fldChar w:fldCharType="begin"/>
        </w:r>
        <w:r>
          <w:instrText xml:space="preserve"> PAGE   \* MERGEFORMAT </w:instrText>
        </w:r>
        <w:r>
          <w:fldChar w:fldCharType="separate"/>
        </w:r>
        <w:r w:rsidR="00564939">
          <w:rPr>
            <w:noProof/>
          </w:rPr>
          <w:t>5</w:t>
        </w:r>
        <w:r>
          <w:rPr>
            <w:noProof/>
          </w:rPr>
          <w:fldChar w:fldCharType="end"/>
        </w:r>
      </w:p>
    </w:sdtContent>
  </w:sdt>
  <w:p w:rsidR="003A7445" w:rsidRDefault="003A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AC6" w:rsidRDefault="00B05AC6" w:rsidP="00906EEF">
      <w:pPr>
        <w:spacing w:after="0" w:line="240" w:lineRule="auto"/>
      </w:pPr>
      <w:r>
        <w:separator/>
      </w:r>
    </w:p>
  </w:footnote>
  <w:footnote w:type="continuationSeparator" w:id="0">
    <w:p w:rsidR="00B05AC6" w:rsidRDefault="00B05AC6" w:rsidP="00906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385A"/>
    <w:multiLevelType w:val="hybridMultilevel"/>
    <w:tmpl w:val="0EFACF4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4330EC7"/>
    <w:multiLevelType w:val="hybridMultilevel"/>
    <w:tmpl w:val="2E9EF2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DEC23A5"/>
    <w:multiLevelType w:val="hybridMultilevel"/>
    <w:tmpl w:val="590EE5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4E371E1"/>
    <w:multiLevelType w:val="hybridMultilevel"/>
    <w:tmpl w:val="0C48726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98F391E"/>
    <w:multiLevelType w:val="hybridMultilevel"/>
    <w:tmpl w:val="FE8ABC2E"/>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5" w15:restartNumberingAfterBreak="0">
    <w:nsid w:val="4F826FAB"/>
    <w:multiLevelType w:val="hybridMultilevel"/>
    <w:tmpl w:val="835CC3AA"/>
    <w:lvl w:ilvl="0" w:tplc="4409000B">
      <w:start w:val="1"/>
      <w:numFmt w:val="bullet"/>
      <w:lvlText w:val=""/>
      <w:lvlJc w:val="left"/>
      <w:pPr>
        <w:ind w:left="1083" w:hanging="360"/>
      </w:pPr>
      <w:rPr>
        <w:rFonts w:ascii="Wingdings" w:hAnsi="Wingdings" w:hint="default"/>
      </w:rPr>
    </w:lvl>
    <w:lvl w:ilvl="1" w:tplc="44090003" w:tentative="1">
      <w:start w:val="1"/>
      <w:numFmt w:val="bullet"/>
      <w:lvlText w:val="o"/>
      <w:lvlJc w:val="left"/>
      <w:pPr>
        <w:ind w:left="1803" w:hanging="360"/>
      </w:pPr>
      <w:rPr>
        <w:rFonts w:ascii="Courier New" w:hAnsi="Courier New" w:cs="Courier New" w:hint="default"/>
      </w:rPr>
    </w:lvl>
    <w:lvl w:ilvl="2" w:tplc="44090005" w:tentative="1">
      <w:start w:val="1"/>
      <w:numFmt w:val="bullet"/>
      <w:lvlText w:val=""/>
      <w:lvlJc w:val="left"/>
      <w:pPr>
        <w:ind w:left="2523" w:hanging="360"/>
      </w:pPr>
      <w:rPr>
        <w:rFonts w:ascii="Wingdings" w:hAnsi="Wingdings" w:hint="default"/>
      </w:rPr>
    </w:lvl>
    <w:lvl w:ilvl="3" w:tplc="44090001" w:tentative="1">
      <w:start w:val="1"/>
      <w:numFmt w:val="bullet"/>
      <w:lvlText w:val=""/>
      <w:lvlJc w:val="left"/>
      <w:pPr>
        <w:ind w:left="3243" w:hanging="360"/>
      </w:pPr>
      <w:rPr>
        <w:rFonts w:ascii="Symbol" w:hAnsi="Symbol" w:hint="default"/>
      </w:rPr>
    </w:lvl>
    <w:lvl w:ilvl="4" w:tplc="44090003" w:tentative="1">
      <w:start w:val="1"/>
      <w:numFmt w:val="bullet"/>
      <w:lvlText w:val="o"/>
      <w:lvlJc w:val="left"/>
      <w:pPr>
        <w:ind w:left="3963" w:hanging="360"/>
      </w:pPr>
      <w:rPr>
        <w:rFonts w:ascii="Courier New" w:hAnsi="Courier New" w:cs="Courier New" w:hint="default"/>
      </w:rPr>
    </w:lvl>
    <w:lvl w:ilvl="5" w:tplc="44090005" w:tentative="1">
      <w:start w:val="1"/>
      <w:numFmt w:val="bullet"/>
      <w:lvlText w:val=""/>
      <w:lvlJc w:val="left"/>
      <w:pPr>
        <w:ind w:left="4683" w:hanging="360"/>
      </w:pPr>
      <w:rPr>
        <w:rFonts w:ascii="Wingdings" w:hAnsi="Wingdings" w:hint="default"/>
      </w:rPr>
    </w:lvl>
    <w:lvl w:ilvl="6" w:tplc="44090001" w:tentative="1">
      <w:start w:val="1"/>
      <w:numFmt w:val="bullet"/>
      <w:lvlText w:val=""/>
      <w:lvlJc w:val="left"/>
      <w:pPr>
        <w:ind w:left="5403" w:hanging="360"/>
      </w:pPr>
      <w:rPr>
        <w:rFonts w:ascii="Symbol" w:hAnsi="Symbol" w:hint="default"/>
      </w:rPr>
    </w:lvl>
    <w:lvl w:ilvl="7" w:tplc="44090003" w:tentative="1">
      <w:start w:val="1"/>
      <w:numFmt w:val="bullet"/>
      <w:lvlText w:val="o"/>
      <w:lvlJc w:val="left"/>
      <w:pPr>
        <w:ind w:left="6123" w:hanging="360"/>
      </w:pPr>
      <w:rPr>
        <w:rFonts w:ascii="Courier New" w:hAnsi="Courier New" w:cs="Courier New" w:hint="default"/>
      </w:rPr>
    </w:lvl>
    <w:lvl w:ilvl="8" w:tplc="44090005" w:tentative="1">
      <w:start w:val="1"/>
      <w:numFmt w:val="bullet"/>
      <w:lvlText w:val=""/>
      <w:lvlJc w:val="left"/>
      <w:pPr>
        <w:ind w:left="6843" w:hanging="360"/>
      </w:pPr>
      <w:rPr>
        <w:rFonts w:ascii="Wingdings" w:hAnsi="Wingdings" w:hint="default"/>
      </w:rPr>
    </w:lvl>
  </w:abstractNum>
  <w:abstractNum w:abstractNumId="6" w15:restartNumberingAfterBreak="0">
    <w:nsid w:val="749F4339"/>
    <w:multiLevelType w:val="hybridMultilevel"/>
    <w:tmpl w:val="5FEC7A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C5"/>
    <w:rsid w:val="000B01EF"/>
    <w:rsid w:val="001E4777"/>
    <w:rsid w:val="003A7445"/>
    <w:rsid w:val="0040317B"/>
    <w:rsid w:val="004725B1"/>
    <w:rsid w:val="005033A4"/>
    <w:rsid w:val="00564939"/>
    <w:rsid w:val="00646B9C"/>
    <w:rsid w:val="00654CFC"/>
    <w:rsid w:val="006E19C5"/>
    <w:rsid w:val="008474CD"/>
    <w:rsid w:val="00906EEF"/>
    <w:rsid w:val="0091595E"/>
    <w:rsid w:val="009165CF"/>
    <w:rsid w:val="00A712C8"/>
    <w:rsid w:val="00A84964"/>
    <w:rsid w:val="00AA76D6"/>
    <w:rsid w:val="00AF3D73"/>
    <w:rsid w:val="00AF4FBA"/>
    <w:rsid w:val="00B05AC6"/>
    <w:rsid w:val="00B15BAD"/>
    <w:rsid w:val="00C75737"/>
    <w:rsid w:val="00CF5C44"/>
    <w:rsid w:val="00F10BF0"/>
    <w:rsid w:val="00F92AF4"/>
    <w:rsid w:val="00FE456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4ACD"/>
  <w15:docId w15:val="{DAC063AA-CCAB-45F9-A403-507ED850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9C5"/>
    <w:pPr>
      <w:spacing w:after="0" w:line="240" w:lineRule="auto"/>
    </w:pPr>
  </w:style>
  <w:style w:type="table" w:styleId="TableGrid">
    <w:name w:val="Table Grid"/>
    <w:basedOn w:val="TableNormal"/>
    <w:uiPriority w:val="59"/>
    <w:rsid w:val="006E1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EEF"/>
  </w:style>
  <w:style w:type="paragraph" w:styleId="Footer">
    <w:name w:val="footer"/>
    <w:basedOn w:val="Normal"/>
    <w:link w:val="FooterChar"/>
    <w:uiPriority w:val="99"/>
    <w:unhideWhenUsed/>
    <w:rsid w:val="00906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2023-01-07T03:11:00Z</dcterms:created>
  <dcterms:modified xsi:type="dcterms:W3CDTF">2023-01-07T05:35:00Z</dcterms:modified>
</cp:coreProperties>
</file>