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6E2" w:rsidRPr="008566E2" w:rsidRDefault="008566E2" w:rsidP="008566E2">
      <w:pPr>
        <w:jc w:val="center"/>
        <w:rPr>
          <w:rFonts w:ascii="Times New Roman" w:hAnsi="Times New Roman" w:cs="Times New Roman"/>
          <w:b/>
          <w:sz w:val="24"/>
          <w:szCs w:val="24"/>
        </w:rPr>
      </w:pPr>
      <w:r w:rsidRPr="008566E2">
        <w:rPr>
          <w:rFonts w:ascii="Times New Roman" w:hAnsi="Times New Roman" w:cs="Times New Roman"/>
          <w:b/>
          <w:sz w:val="24"/>
          <w:szCs w:val="24"/>
        </w:rPr>
        <w:t>Lesson Plan and Assignments</w:t>
      </w:r>
    </w:p>
    <w:p w:rsidR="00C921BE" w:rsidRDefault="00C921BE" w:rsidP="00C921BE">
      <w:pPr>
        <w:rPr>
          <w:rFonts w:ascii="Times New Roman" w:hAnsi="Times New Roman" w:cs="Times New Roman"/>
          <w:sz w:val="24"/>
          <w:szCs w:val="24"/>
        </w:rPr>
      </w:pPr>
      <w:r>
        <w:rPr>
          <w:rFonts w:ascii="Times New Roman" w:hAnsi="Times New Roman" w:cs="Times New Roman"/>
          <w:sz w:val="24"/>
          <w:szCs w:val="24"/>
        </w:rPr>
        <w:t>BM4402 (Operations Management)</w:t>
      </w:r>
      <w:r w:rsidR="008566E2">
        <w:rPr>
          <w:rFonts w:ascii="Times New Roman" w:hAnsi="Times New Roman" w:cs="Times New Roman"/>
          <w:sz w:val="24"/>
          <w:szCs w:val="24"/>
        </w:rPr>
        <w:t xml:space="preserve"> Short Semester</w:t>
      </w:r>
    </w:p>
    <w:p w:rsidR="00C921BE" w:rsidRPr="00C921BE" w:rsidRDefault="00C921BE" w:rsidP="00C921BE">
      <w:pPr>
        <w:rPr>
          <w:rFonts w:ascii="Times New Roman" w:hAnsi="Times New Roman" w:cs="Times New Roman"/>
          <w:sz w:val="24"/>
          <w:szCs w:val="24"/>
        </w:rPr>
      </w:pPr>
      <w:r>
        <w:rPr>
          <w:rFonts w:ascii="Times New Roman" w:hAnsi="Times New Roman" w:cs="Times New Roman"/>
          <w:sz w:val="24"/>
          <w:szCs w:val="24"/>
        </w:rPr>
        <w:t xml:space="preserve">Welcome to this module, Operations Management. It plays a vital role in national and world economies.  The operations function exists in virtually every organisation.  It can make or break a business.   Today operations management is considered to be an integration of production of products and the non-core production related processes such as purchasing, physical distribution and after sales services and others.  The term operations management actually involves the whole organisation.  Therefore all parts of an organisation are involved with production.  </w:t>
      </w:r>
    </w:p>
    <w:p w:rsidR="00C921BE" w:rsidRDefault="00C921BE" w:rsidP="00A0296B">
      <w:pPr>
        <w:pStyle w:val="NoSpacing"/>
        <w:rPr>
          <w:rFonts w:ascii="Times New Roman" w:hAnsi="Times New Roman" w:cs="Times New Roman"/>
          <w:b/>
          <w:sz w:val="24"/>
          <w:szCs w:val="24"/>
        </w:rPr>
      </w:pPr>
    </w:p>
    <w:p w:rsidR="00A0296B" w:rsidRPr="00295CEE" w:rsidRDefault="00A0296B" w:rsidP="00A0296B">
      <w:pPr>
        <w:pStyle w:val="NoSpacing"/>
        <w:jc w:val="center"/>
        <w:rPr>
          <w:rFonts w:ascii="Times New Roman" w:hAnsi="Times New Roman" w:cs="Times New Roman"/>
          <w:b/>
          <w:sz w:val="24"/>
          <w:szCs w:val="24"/>
        </w:rPr>
      </w:pPr>
      <w:r w:rsidRPr="00295CEE">
        <w:rPr>
          <w:rFonts w:ascii="Times New Roman" w:hAnsi="Times New Roman" w:cs="Times New Roman"/>
          <w:b/>
          <w:sz w:val="24"/>
          <w:szCs w:val="24"/>
        </w:rPr>
        <w:t>Lesson Plan</w:t>
      </w:r>
    </w:p>
    <w:p w:rsidR="00A0296B" w:rsidRDefault="00A0296B" w:rsidP="00A0296B">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80"/>
        <w:gridCol w:w="3109"/>
        <w:gridCol w:w="4919"/>
      </w:tblGrid>
      <w:tr w:rsidR="00A0296B" w:rsidTr="00E36CDF">
        <w:tc>
          <w:tcPr>
            <w:tcW w:w="880" w:type="dxa"/>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Week</w:t>
            </w:r>
          </w:p>
        </w:tc>
        <w:tc>
          <w:tcPr>
            <w:tcW w:w="3118" w:type="dxa"/>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Lectures: Topics</w:t>
            </w:r>
          </w:p>
        </w:tc>
        <w:tc>
          <w:tcPr>
            <w:tcW w:w="4933" w:type="dxa"/>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Tutorials/Assignments</w:t>
            </w:r>
          </w:p>
        </w:tc>
      </w:tr>
      <w:tr w:rsidR="00A0296B" w:rsidTr="00E36CDF">
        <w:trPr>
          <w:trHeight w:val="605"/>
        </w:trPr>
        <w:tc>
          <w:tcPr>
            <w:tcW w:w="880" w:type="dxa"/>
            <w:vMerge w:val="restart"/>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1</w:t>
            </w: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1. Introduction to Operations </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Management (HRM: c 1)</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Case: Hard Rock Café: Operations Management in Services</w:t>
            </w:r>
          </w:p>
        </w:tc>
      </w:tr>
      <w:tr w:rsidR="00A0296B" w:rsidTr="00E36CDF">
        <w:tc>
          <w:tcPr>
            <w:tcW w:w="880" w:type="dxa"/>
            <w:vMerge/>
          </w:tcPr>
          <w:p w:rsidR="00A0296B" w:rsidRPr="00833A11" w:rsidRDefault="00A0296B" w:rsidP="00E36CDF">
            <w:pPr>
              <w:jc w:val="center"/>
              <w:rPr>
                <w:rFonts w:ascii="Times New Roman" w:hAnsi="Times New Roman" w:cs="Times New Roman"/>
              </w:rPr>
            </w:pP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2. Managing projects</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3)</w:t>
            </w:r>
          </w:p>
          <w:p w:rsidR="00A0296B" w:rsidRPr="00833A11" w:rsidRDefault="00A0296B" w:rsidP="00E36CDF">
            <w:pPr>
              <w:rPr>
                <w:rFonts w:ascii="Times New Roman" w:hAnsi="Times New Roman" w:cs="Times New Roman"/>
              </w:rPr>
            </w:pPr>
          </w:p>
        </w:tc>
        <w:tc>
          <w:tcPr>
            <w:tcW w:w="4933" w:type="dxa"/>
          </w:tcPr>
          <w:p w:rsidR="00A0296B" w:rsidRPr="00833A11" w:rsidRDefault="00A0296B" w:rsidP="00E36CDF">
            <w:pPr>
              <w:rPr>
                <w:rFonts w:ascii="Times New Roman" w:hAnsi="Times New Roman" w:cs="Times New Roman"/>
                <w:b/>
              </w:rPr>
            </w:pPr>
            <w:r w:rsidRPr="00833A11">
              <w:rPr>
                <w:rFonts w:ascii="Times New Roman" w:hAnsi="Times New Roman" w:cs="Times New Roman"/>
                <w:b/>
              </w:rPr>
              <w:t>Individual Assignment 1: Southwestern University Stadium project</w:t>
            </w:r>
          </w:p>
        </w:tc>
      </w:tr>
      <w:tr w:rsidR="00A0296B" w:rsidTr="00E36CDF">
        <w:tc>
          <w:tcPr>
            <w:tcW w:w="880" w:type="dxa"/>
            <w:vMerge w:val="restart"/>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2</w:t>
            </w: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3. The Global Environment and     </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Operations Strategy</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c. 2)</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Case: Rapid-Lube – vehicle service provider</w:t>
            </w:r>
          </w:p>
        </w:tc>
      </w:tr>
      <w:tr w:rsidR="00A0296B" w:rsidTr="00E36CDF">
        <w:tc>
          <w:tcPr>
            <w:tcW w:w="880" w:type="dxa"/>
            <w:vMerge/>
          </w:tcPr>
          <w:p w:rsidR="00A0296B" w:rsidRPr="00833A11" w:rsidRDefault="00A0296B" w:rsidP="00E36CDF">
            <w:pPr>
              <w:jc w:val="center"/>
              <w:rPr>
                <w:rFonts w:ascii="Times New Roman" w:hAnsi="Times New Roman" w:cs="Times New Roman"/>
              </w:rPr>
            </w:pP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4. Quality Management &amp; </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International </w:t>
            </w:r>
            <w:proofErr w:type="spellStart"/>
            <w:r w:rsidRPr="00833A11">
              <w:rPr>
                <w:rFonts w:ascii="Times New Roman" w:hAnsi="Times New Roman" w:cs="Times New Roman"/>
              </w:rPr>
              <w:t>Stds</w:t>
            </w:r>
            <w:proofErr w:type="spellEnd"/>
            <w:r w:rsidRPr="00833A11">
              <w:rPr>
                <w:rFonts w:ascii="Times New Roman" w:hAnsi="Times New Roman" w:cs="Times New Roman"/>
              </w:rPr>
              <w:t xml:space="preserve">, JIT, TPS    </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&amp; LO, TQM  (HRM: c.6)</w:t>
            </w:r>
          </w:p>
          <w:p w:rsidR="00A0296B" w:rsidRPr="00833A11" w:rsidRDefault="00A0296B" w:rsidP="00E36CDF">
            <w:pPr>
              <w:rPr>
                <w:rFonts w:ascii="Times New Roman" w:hAnsi="Times New Roman" w:cs="Times New Roman"/>
              </w:rPr>
            </w:pPr>
          </w:p>
        </w:tc>
        <w:tc>
          <w:tcPr>
            <w:tcW w:w="4933" w:type="dxa"/>
          </w:tcPr>
          <w:p w:rsidR="00A0296B" w:rsidRPr="00833A11" w:rsidRDefault="00A0296B" w:rsidP="00E36CDF">
            <w:pPr>
              <w:rPr>
                <w:rFonts w:ascii="Times New Roman" w:hAnsi="Times New Roman" w:cs="Times New Roman"/>
                <w:b/>
              </w:rPr>
            </w:pPr>
            <w:r w:rsidRPr="00833A11">
              <w:rPr>
                <w:rFonts w:ascii="Times New Roman" w:hAnsi="Times New Roman" w:cs="Times New Roman"/>
                <w:b/>
              </w:rPr>
              <w:t>Individual Assignment 2:  JIT in Toyota</w:t>
            </w:r>
          </w:p>
          <w:p w:rsidR="00A0296B" w:rsidRPr="00833A11" w:rsidRDefault="00A0296B" w:rsidP="00E36CDF">
            <w:pPr>
              <w:rPr>
                <w:rFonts w:ascii="Times New Roman" w:hAnsi="Times New Roman" w:cs="Times New Roman"/>
              </w:rPr>
            </w:pPr>
          </w:p>
        </w:tc>
      </w:tr>
      <w:tr w:rsidR="00A0296B" w:rsidTr="00E36CDF">
        <w:tc>
          <w:tcPr>
            <w:tcW w:w="880" w:type="dxa"/>
            <w:vMerge w:val="restart"/>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3</w:t>
            </w: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5. Product Design (HRM: c.5)</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Examine 6 issues relating to  product design</w:t>
            </w:r>
          </w:p>
        </w:tc>
      </w:tr>
      <w:tr w:rsidR="00A0296B" w:rsidTr="00E36CDF">
        <w:tc>
          <w:tcPr>
            <w:tcW w:w="880" w:type="dxa"/>
            <w:vMerge/>
          </w:tcPr>
          <w:p w:rsidR="00A0296B" w:rsidRPr="00833A11" w:rsidRDefault="00A0296B" w:rsidP="00E36CDF">
            <w:pPr>
              <w:jc w:val="center"/>
              <w:rPr>
                <w:rFonts w:ascii="Times New Roman" w:hAnsi="Times New Roman" w:cs="Times New Roman"/>
              </w:rPr>
            </w:pP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6. Forecasting Demand</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c. 4)</w:t>
            </w:r>
          </w:p>
          <w:p w:rsidR="00A0296B" w:rsidRPr="00833A11" w:rsidRDefault="00A0296B" w:rsidP="00E36CDF">
            <w:pPr>
              <w:rPr>
                <w:rFonts w:ascii="Times New Roman" w:hAnsi="Times New Roman" w:cs="Times New Roman"/>
              </w:rPr>
            </w:pP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Questions involving 4 issues: methods of forecasting, forecasting system, tracking signal and seasonality.</w:t>
            </w:r>
          </w:p>
        </w:tc>
      </w:tr>
      <w:tr w:rsidR="00A0296B" w:rsidTr="00E36CDF">
        <w:tc>
          <w:tcPr>
            <w:tcW w:w="880" w:type="dxa"/>
            <w:vMerge w:val="restart"/>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4</w:t>
            </w: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7. Managing Supply Chain</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c. 11)</w:t>
            </w:r>
          </w:p>
          <w:p w:rsidR="00A0296B" w:rsidRPr="00833A11" w:rsidRDefault="00A0296B" w:rsidP="00E36CDF">
            <w:pPr>
              <w:rPr>
                <w:rFonts w:ascii="Times New Roman" w:hAnsi="Times New Roman" w:cs="Times New Roman"/>
              </w:rPr>
            </w:pP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Evaluate supply chain to gain CA</w:t>
            </w:r>
          </w:p>
          <w:p w:rsidR="00A0296B" w:rsidRPr="00833A11" w:rsidRDefault="00A0296B" w:rsidP="00E36CDF">
            <w:pPr>
              <w:rPr>
                <w:rFonts w:ascii="Times New Roman" w:hAnsi="Times New Roman" w:cs="Times New Roman"/>
              </w:rPr>
            </w:pPr>
          </w:p>
          <w:p w:rsidR="00A0296B" w:rsidRPr="00833A11" w:rsidRDefault="00A0296B" w:rsidP="00E36CDF">
            <w:pPr>
              <w:rPr>
                <w:rFonts w:ascii="Times New Roman" w:hAnsi="Times New Roman" w:cs="Times New Roman"/>
                <w:b/>
              </w:rPr>
            </w:pPr>
            <w:r w:rsidRPr="00833A11">
              <w:rPr>
                <w:rFonts w:ascii="Times New Roman" w:hAnsi="Times New Roman" w:cs="Times New Roman"/>
                <w:b/>
              </w:rPr>
              <w:t>Group Assignment: A report on 4 areas of operations management</w:t>
            </w:r>
          </w:p>
        </w:tc>
      </w:tr>
      <w:tr w:rsidR="00A0296B" w:rsidTr="00E36CDF">
        <w:tc>
          <w:tcPr>
            <w:tcW w:w="880" w:type="dxa"/>
            <w:vMerge/>
          </w:tcPr>
          <w:p w:rsidR="00A0296B" w:rsidRPr="00833A11" w:rsidRDefault="00A0296B" w:rsidP="00E36CDF">
            <w:pPr>
              <w:jc w:val="center"/>
              <w:rPr>
                <w:rFonts w:ascii="Times New Roman" w:hAnsi="Times New Roman" w:cs="Times New Roman"/>
              </w:rPr>
            </w:pP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8. Capacity Planning</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 7 supplement)</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Examine issues in designing an efficient capacity of a plant, and bottleneck.</w:t>
            </w:r>
          </w:p>
        </w:tc>
      </w:tr>
      <w:tr w:rsidR="00A0296B" w:rsidTr="00E36CDF">
        <w:tc>
          <w:tcPr>
            <w:tcW w:w="880" w:type="dxa"/>
            <w:vMerge w:val="restart"/>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5</w:t>
            </w: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9. Facility Location Planning</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c. 8)</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Case: IKEA furnishes the world</w:t>
            </w:r>
          </w:p>
        </w:tc>
      </w:tr>
      <w:tr w:rsidR="00A0296B" w:rsidTr="00E36CDF">
        <w:tc>
          <w:tcPr>
            <w:tcW w:w="880" w:type="dxa"/>
            <w:vMerge/>
          </w:tcPr>
          <w:p w:rsidR="00A0296B" w:rsidRPr="00833A11" w:rsidRDefault="00A0296B" w:rsidP="00E36CDF">
            <w:pPr>
              <w:jc w:val="center"/>
              <w:rPr>
                <w:rFonts w:ascii="Times New Roman" w:hAnsi="Times New Roman" w:cs="Times New Roman"/>
              </w:rPr>
            </w:pP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10. Layout Planning</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c. 9)</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Examine 3 issues: factors to locate a plant, location problems and staffing in foreign locations.</w:t>
            </w:r>
          </w:p>
        </w:tc>
      </w:tr>
      <w:tr w:rsidR="00A0296B" w:rsidTr="00E36CDF">
        <w:tc>
          <w:tcPr>
            <w:tcW w:w="880" w:type="dxa"/>
            <w:vMerge w:val="restart"/>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6</w:t>
            </w: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11. Process Design</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c.7)</w:t>
            </w:r>
          </w:p>
          <w:p w:rsidR="00A0296B" w:rsidRPr="00833A11" w:rsidRDefault="00A0296B" w:rsidP="00E36CDF">
            <w:pPr>
              <w:rPr>
                <w:rFonts w:ascii="Times New Roman" w:hAnsi="Times New Roman" w:cs="Times New Roman"/>
              </w:rPr>
            </w:pP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Examine 4 issues: process strategy, process redesign, techniques to improve service productivity and computer integrated manufacturing.</w:t>
            </w:r>
          </w:p>
        </w:tc>
      </w:tr>
      <w:tr w:rsidR="00A0296B" w:rsidTr="00E36CDF">
        <w:tc>
          <w:tcPr>
            <w:tcW w:w="880" w:type="dxa"/>
            <w:vMerge/>
          </w:tcPr>
          <w:p w:rsidR="00A0296B" w:rsidRPr="00833A11" w:rsidRDefault="00A0296B" w:rsidP="00E36CDF">
            <w:pPr>
              <w:jc w:val="center"/>
              <w:rPr>
                <w:rFonts w:ascii="Times New Roman" w:hAnsi="Times New Roman" w:cs="Times New Roman"/>
              </w:rPr>
            </w:pP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12. Managing Inventory</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c. 12)</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Examine the EOQ model.</w:t>
            </w:r>
          </w:p>
        </w:tc>
      </w:tr>
      <w:tr w:rsidR="00A0296B" w:rsidTr="00E36CDF">
        <w:tc>
          <w:tcPr>
            <w:tcW w:w="880" w:type="dxa"/>
            <w:vMerge w:val="restart"/>
          </w:tcPr>
          <w:p w:rsidR="00A0296B" w:rsidRPr="00833A11" w:rsidRDefault="00A0296B" w:rsidP="00E36CDF">
            <w:pPr>
              <w:jc w:val="center"/>
              <w:rPr>
                <w:rFonts w:ascii="Times New Roman" w:hAnsi="Times New Roman" w:cs="Times New Roman"/>
              </w:rPr>
            </w:pPr>
            <w:r w:rsidRPr="00833A11">
              <w:rPr>
                <w:rFonts w:ascii="Times New Roman" w:hAnsi="Times New Roman" w:cs="Times New Roman"/>
              </w:rPr>
              <w:t>7</w:t>
            </w: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13. Scheduling</w:t>
            </w:r>
          </w:p>
          <w:p w:rsidR="00A0296B" w:rsidRPr="00833A11" w:rsidRDefault="00A0296B" w:rsidP="00E36CDF">
            <w:pPr>
              <w:rPr>
                <w:rFonts w:ascii="Times New Roman" w:hAnsi="Times New Roman" w:cs="Times New Roman"/>
              </w:rPr>
            </w:pPr>
            <w:r w:rsidRPr="00833A11">
              <w:rPr>
                <w:rFonts w:ascii="Times New Roman" w:hAnsi="Times New Roman" w:cs="Times New Roman"/>
              </w:rPr>
              <w:t xml:space="preserve">       (HRM: c. 15)</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Schedule to meet fluctuating demands – aggregate scheduling</w:t>
            </w:r>
          </w:p>
        </w:tc>
      </w:tr>
      <w:tr w:rsidR="00A0296B" w:rsidTr="00E36CDF">
        <w:tc>
          <w:tcPr>
            <w:tcW w:w="880" w:type="dxa"/>
            <w:vMerge/>
          </w:tcPr>
          <w:p w:rsidR="00A0296B" w:rsidRPr="00833A11" w:rsidRDefault="00A0296B" w:rsidP="00E36CDF">
            <w:pPr>
              <w:jc w:val="center"/>
              <w:rPr>
                <w:rFonts w:ascii="Times New Roman" w:hAnsi="Times New Roman" w:cs="Times New Roman"/>
              </w:rPr>
            </w:pPr>
          </w:p>
        </w:tc>
        <w:tc>
          <w:tcPr>
            <w:tcW w:w="3118"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14. Revision</w:t>
            </w:r>
          </w:p>
        </w:tc>
        <w:tc>
          <w:tcPr>
            <w:tcW w:w="4933" w:type="dxa"/>
          </w:tcPr>
          <w:p w:rsidR="00A0296B" w:rsidRPr="00833A11" w:rsidRDefault="00A0296B" w:rsidP="00E36CDF">
            <w:pPr>
              <w:rPr>
                <w:rFonts w:ascii="Times New Roman" w:hAnsi="Times New Roman" w:cs="Times New Roman"/>
              </w:rPr>
            </w:pPr>
            <w:r w:rsidRPr="00833A11">
              <w:rPr>
                <w:rFonts w:ascii="Times New Roman" w:hAnsi="Times New Roman" w:cs="Times New Roman"/>
              </w:rPr>
              <w:t>-</w:t>
            </w:r>
          </w:p>
        </w:tc>
      </w:tr>
    </w:tbl>
    <w:p w:rsidR="00A0296B" w:rsidRDefault="00A0296B" w:rsidP="00A0296B">
      <w:pPr>
        <w:pStyle w:val="NoSpacing"/>
        <w:rPr>
          <w:rFonts w:ascii="Times New Roman" w:hAnsi="Times New Roman" w:cs="Times New Roman"/>
          <w:sz w:val="24"/>
          <w:szCs w:val="24"/>
        </w:rPr>
      </w:pPr>
    </w:p>
    <w:p w:rsidR="00A0296B" w:rsidRDefault="00A0296B" w:rsidP="00A0296B">
      <w:pPr>
        <w:pStyle w:val="NoSpacing"/>
        <w:rPr>
          <w:rFonts w:ascii="Times New Roman" w:hAnsi="Times New Roman" w:cs="Times New Roman"/>
          <w:sz w:val="24"/>
          <w:szCs w:val="24"/>
        </w:rPr>
      </w:pPr>
    </w:p>
    <w:p w:rsidR="00A0296B" w:rsidRDefault="00A0296B" w:rsidP="00A0296B">
      <w:pPr>
        <w:pStyle w:val="NoSpacing"/>
        <w:rPr>
          <w:rFonts w:ascii="Times New Roman" w:hAnsi="Times New Roman" w:cs="Times New Roman"/>
          <w:sz w:val="24"/>
          <w:szCs w:val="24"/>
        </w:rPr>
      </w:pPr>
    </w:p>
    <w:p w:rsidR="00A0296B" w:rsidRDefault="00A0296B" w:rsidP="00A0296B">
      <w:pPr>
        <w:pStyle w:val="NoSpacing"/>
        <w:rPr>
          <w:rFonts w:ascii="Times New Roman" w:hAnsi="Times New Roman" w:cs="Times New Roman"/>
          <w:sz w:val="24"/>
          <w:szCs w:val="24"/>
        </w:rPr>
      </w:pPr>
    </w:p>
    <w:p w:rsidR="00A0296B" w:rsidRDefault="00A0296B" w:rsidP="00A0296B">
      <w:pPr>
        <w:pStyle w:val="NoSpacing"/>
        <w:rPr>
          <w:rFonts w:ascii="Times New Roman" w:hAnsi="Times New Roman" w:cs="Times New Roman"/>
          <w:sz w:val="24"/>
          <w:szCs w:val="24"/>
        </w:rPr>
      </w:pPr>
    </w:p>
    <w:p w:rsidR="00A0296B" w:rsidRPr="004127C0" w:rsidRDefault="00A0296B" w:rsidP="00A0296B">
      <w:pPr>
        <w:pStyle w:val="NoSpacing"/>
        <w:ind w:firstLine="1843"/>
        <w:rPr>
          <w:rFonts w:ascii="Times New Roman" w:hAnsi="Times New Roman" w:cs="Times New Roman"/>
          <w:sz w:val="24"/>
          <w:szCs w:val="24"/>
        </w:rPr>
      </w:pPr>
      <w:r w:rsidRPr="004127C0">
        <w:rPr>
          <w:rFonts w:ascii="Times New Roman" w:hAnsi="Times New Roman" w:cs="Times New Roman"/>
          <w:sz w:val="24"/>
          <w:szCs w:val="24"/>
        </w:rPr>
        <w:t xml:space="preserve">        Assessments:</w:t>
      </w:r>
    </w:p>
    <w:p w:rsidR="00A0296B" w:rsidRPr="004127C0" w:rsidRDefault="00A0296B" w:rsidP="00A0296B">
      <w:pPr>
        <w:pStyle w:val="NoSpacing"/>
        <w:ind w:firstLine="2694"/>
        <w:rPr>
          <w:rFonts w:ascii="Times New Roman" w:hAnsi="Times New Roman" w:cs="Times New Roman"/>
          <w:sz w:val="24"/>
          <w:szCs w:val="24"/>
        </w:rPr>
      </w:pPr>
      <w:r w:rsidRPr="004127C0">
        <w:rPr>
          <w:rFonts w:ascii="Times New Roman" w:hAnsi="Times New Roman" w:cs="Times New Roman"/>
          <w:sz w:val="24"/>
          <w:szCs w:val="24"/>
        </w:rPr>
        <w:t xml:space="preserve">        Individual </w:t>
      </w:r>
      <w:r>
        <w:rPr>
          <w:rFonts w:ascii="Times New Roman" w:hAnsi="Times New Roman" w:cs="Times New Roman"/>
          <w:sz w:val="24"/>
          <w:szCs w:val="24"/>
        </w:rPr>
        <w:t xml:space="preserve">Assignment 1                  </w:t>
      </w:r>
      <w:r w:rsidRPr="004127C0">
        <w:rPr>
          <w:rFonts w:ascii="Times New Roman" w:hAnsi="Times New Roman" w:cs="Times New Roman"/>
          <w:sz w:val="24"/>
          <w:szCs w:val="24"/>
        </w:rPr>
        <w:t>2</w:t>
      </w:r>
      <w:r w:rsidR="005D27E5">
        <w:rPr>
          <w:rFonts w:ascii="Times New Roman" w:hAnsi="Times New Roman" w:cs="Times New Roman"/>
          <w:sz w:val="24"/>
          <w:szCs w:val="24"/>
        </w:rPr>
        <w:t>5</w:t>
      </w:r>
      <w:r w:rsidRPr="004127C0">
        <w:rPr>
          <w:rFonts w:ascii="Times New Roman" w:hAnsi="Times New Roman" w:cs="Times New Roman"/>
          <w:sz w:val="24"/>
          <w:szCs w:val="24"/>
        </w:rPr>
        <w:t>%</w:t>
      </w:r>
    </w:p>
    <w:p w:rsidR="00A0296B" w:rsidRPr="004127C0" w:rsidRDefault="00A0296B" w:rsidP="00A0296B">
      <w:pPr>
        <w:pStyle w:val="NoSpacing"/>
        <w:ind w:firstLine="2694"/>
        <w:rPr>
          <w:rFonts w:ascii="Times New Roman" w:hAnsi="Times New Roman" w:cs="Times New Roman"/>
          <w:sz w:val="24"/>
          <w:szCs w:val="24"/>
        </w:rPr>
      </w:pPr>
      <w:r w:rsidRPr="004127C0">
        <w:rPr>
          <w:rFonts w:ascii="Times New Roman" w:hAnsi="Times New Roman" w:cs="Times New Roman"/>
          <w:sz w:val="24"/>
          <w:szCs w:val="24"/>
        </w:rPr>
        <w:t xml:space="preserve">        </w:t>
      </w:r>
      <w:r>
        <w:rPr>
          <w:rFonts w:ascii="Times New Roman" w:hAnsi="Times New Roman" w:cs="Times New Roman"/>
          <w:sz w:val="24"/>
          <w:szCs w:val="24"/>
        </w:rPr>
        <w:t>Individual</w:t>
      </w:r>
      <w:r w:rsidRPr="004127C0">
        <w:rPr>
          <w:rFonts w:ascii="Times New Roman" w:hAnsi="Times New Roman" w:cs="Times New Roman"/>
          <w:sz w:val="24"/>
          <w:szCs w:val="24"/>
        </w:rPr>
        <w:t xml:space="preserve"> </w:t>
      </w:r>
      <w:r>
        <w:rPr>
          <w:rFonts w:ascii="Times New Roman" w:hAnsi="Times New Roman" w:cs="Times New Roman"/>
          <w:sz w:val="24"/>
          <w:szCs w:val="24"/>
        </w:rPr>
        <w:t>Assignment 2</w:t>
      </w:r>
      <w:r w:rsidRPr="004127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27C0">
        <w:rPr>
          <w:rFonts w:ascii="Times New Roman" w:hAnsi="Times New Roman" w:cs="Times New Roman"/>
          <w:sz w:val="24"/>
          <w:szCs w:val="24"/>
        </w:rPr>
        <w:t>2</w:t>
      </w:r>
      <w:r w:rsidR="005D27E5">
        <w:rPr>
          <w:rFonts w:ascii="Times New Roman" w:hAnsi="Times New Roman" w:cs="Times New Roman"/>
          <w:sz w:val="24"/>
          <w:szCs w:val="24"/>
        </w:rPr>
        <w:t>5</w:t>
      </w:r>
      <w:r w:rsidRPr="004127C0">
        <w:rPr>
          <w:rFonts w:ascii="Times New Roman" w:hAnsi="Times New Roman" w:cs="Times New Roman"/>
          <w:sz w:val="24"/>
          <w:szCs w:val="24"/>
        </w:rPr>
        <w:t>%</w:t>
      </w:r>
    </w:p>
    <w:p w:rsidR="00A0296B" w:rsidRPr="004127C0" w:rsidRDefault="00A0296B" w:rsidP="00A0296B">
      <w:pPr>
        <w:pStyle w:val="NoSpacing"/>
        <w:ind w:firstLine="2694"/>
        <w:rPr>
          <w:rFonts w:ascii="Times New Roman" w:hAnsi="Times New Roman" w:cs="Times New Roman"/>
          <w:sz w:val="24"/>
          <w:szCs w:val="24"/>
        </w:rPr>
      </w:pPr>
      <w:r>
        <w:rPr>
          <w:rFonts w:ascii="Times New Roman" w:hAnsi="Times New Roman" w:cs="Times New Roman"/>
          <w:sz w:val="24"/>
          <w:szCs w:val="24"/>
        </w:rPr>
        <w:t xml:space="preserve">        Group Assignment  </w:t>
      </w:r>
      <w:r w:rsidRPr="004127C0">
        <w:rPr>
          <w:rFonts w:ascii="Times New Roman" w:hAnsi="Times New Roman" w:cs="Times New Roman"/>
          <w:sz w:val="24"/>
          <w:szCs w:val="24"/>
        </w:rPr>
        <w:t xml:space="preserve">                         20%</w:t>
      </w:r>
    </w:p>
    <w:p w:rsidR="00A0296B" w:rsidRDefault="00A0296B" w:rsidP="00A0296B">
      <w:pPr>
        <w:pStyle w:val="NoSpacing"/>
        <w:ind w:firstLine="2694"/>
        <w:rPr>
          <w:rFonts w:ascii="Times New Roman" w:hAnsi="Times New Roman" w:cs="Times New Roman"/>
          <w:sz w:val="24"/>
          <w:szCs w:val="24"/>
          <w:u w:val="single"/>
        </w:rPr>
      </w:pPr>
      <w:r>
        <w:rPr>
          <w:rFonts w:ascii="Times New Roman" w:hAnsi="Times New Roman" w:cs="Times New Roman"/>
          <w:sz w:val="24"/>
          <w:szCs w:val="24"/>
        </w:rPr>
        <w:t xml:space="preserve">         Final Exam                                      </w:t>
      </w:r>
      <w:r w:rsidR="005D27E5">
        <w:rPr>
          <w:rFonts w:ascii="Times New Roman" w:hAnsi="Times New Roman" w:cs="Times New Roman"/>
          <w:sz w:val="24"/>
          <w:szCs w:val="24"/>
          <w:u w:val="single"/>
        </w:rPr>
        <w:t>3</w:t>
      </w:r>
      <w:r w:rsidRPr="00DC21E6">
        <w:rPr>
          <w:rFonts w:ascii="Times New Roman" w:hAnsi="Times New Roman" w:cs="Times New Roman"/>
          <w:sz w:val="24"/>
          <w:szCs w:val="24"/>
          <w:u w:val="single"/>
        </w:rPr>
        <w:t>0%</w:t>
      </w:r>
    </w:p>
    <w:p w:rsidR="00A0296B" w:rsidRPr="00DC21E6" w:rsidRDefault="00A0296B" w:rsidP="00A0296B">
      <w:pPr>
        <w:pStyle w:val="NoSpacing"/>
        <w:ind w:firstLine="2694"/>
        <w:rPr>
          <w:rFonts w:ascii="Times New Roman" w:hAnsi="Times New Roman" w:cs="Times New Roman"/>
          <w:sz w:val="24"/>
          <w:szCs w:val="24"/>
        </w:rPr>
      </w:pPr>
      <w:r>
        <w:rPr>
          <w:rFonts w:ascii="Times New Roman" w:hAnsi="Times New Roman" w:cs="Times New Roman"/>
          <w:sz w:val="24"/>
          <w:szCs w:val="24"/>
        </w:rPr>
        <w:t xml:space="preserve">         Total                                              100%</w:t>
      </w:r>
    </w:p>
    <w:p w:rsidR="00A0296B" w:rsidRDefault="00A0296B" w:rsidP="00A0296B">
      <w:pPr>
        <w:pStyle w:val="NoSpacing"/>
        <w:rPr>
          <w:rFonts w:ascii="Times New Roman" w:hAnsi="Times New Roman" w:cs="Times New Roman"/>
          <w:sz w:val="24"/>
          <w:szCs w:val="24"/>
        </w:rPr>
      </w:pPr>
    </w:p>
    <w:p w:rsidR="00A0296B" w:rsidRDefault="00A0296B" w:rsidP="00A0296B">
      <w:pPr>
        <w:pStyle w:val="NoSpacing"/>
        <w:rPr>
          <w:rFonts w:ascii="Times New Roman" w:hAnsi="Times New Roman" w:cs="Times New Roman"/>
          <w:sz w:val="24"/>
          <w:szCs w:val="24"/>
        </w:rPr>
      </w:pPr>
    </w:p>
    <w:p w:rsidR="00A0296B" w:rsidRDefault="00A0296B" w:rsidP="00A0296B">
      <w:pPr>
        <w:pStyle w:val="NoSpacing"/>
        <w:rPr>
          <w:rFonts w:ascii="Times New Roman" w:hAnsi="Times New Roman" w:cs="Times New Roman"/>
          <w:sz w:val="24"/>
          <w:szCs w:val="24"/>
        </w:rPr>
      </w:pPr>
    </w:p>
    <w:p w:rsidR="00A0296B" w:rsidRDefault="00A0296B" w:rsidP="00A0296B">
      <w:pPr>
        <w:pStyle w:val="NoSpacing"/>
        <w:rPr>
          <w:rFonts w:ascii="Times New Roman" w:hAnsi="Times New Roman" w:cs="Times New Roman"/>
          <w:sz w:val="24"/>
          <w:szCs w:val="24"/>
        </w:rPr>
      </w:pPr>
      <w:r>
        <w:rPr>
          <w:rFonts w:ascii="Times New Roman" w:hAnsi="Times New Roman" w:cs="Times New Roman"/>
          <w:sz w:val="24"/>
          <w:szCs w:val="24"/>
        </w:rPr>
        <w:t>Recommended Textbooks:</w:t>
      </w:r>
    </w:p>
    <w:p w:rsidR="00A0296B" w:rsidRDefault="00A0296B" w:rsidP="00A0296B">
      <w:pPr>
        <w:pStyle w:val="NoSpacing"/>
        <w:rPr>
          <w:rFonts w:ascii="Times New Roman" w:hAnsi="Times New Roman" w:cs="Times New Roman"/>
          <w:sz w:val="24"/>
          <w:szCs w:val="24"/>
        </w:rPr>
      </w:pPr>
      <w:r>
        <w:rPr>
          <w:rFonts w:ascii="Times New Roman" w:hAnsi="Times New Roman" w:cs="Times New Roman"/>
          <w:sz w:val="24"/>
          <w:szCs w:val="24"/>
        </w:rPr>
        <w:t>1.  Heizer, J., Render, B. and Munson, A. (20</w:t>
      </w:r>
      <w:r w:rsidR="008566E2">
        <w:rPr>
          <w:rFonts w:ascii="Times New Roman" w:hAnsi="Times New Roman" w:cs="Times New Roman"/>
          <w:sz w:val="24"/>
          <w:szCs w:val="24"/>
        </w:rPr>
        <w:t>20</w:t>
      </w:r>
      <w:r>
        <w:rPr>
          <w:rFonts w:ascii="Times New Roman" w:hAnsi="Times New Roman" w:cs="Times New Roman"/>
          <w:sz w:val="24"/>
          <w:szCs w:val="24"/>
        </w:rPr>
        <w:t xml:space="preserve">).  </w:t>
      </w:r>
      <w:r w:rsidRPr="00420F05">
        <w:rPr>
          <w:rFonts w:ascii="Times New Roman" w:hAnsi="Times New Roman" w:cs="Times New Roman"/>
          <w:i/>
          <w:sz w:val="24"/>
          <w:szCs w:val="24"/>
        </w:rPr>
        <w:t>Operations Management</w:t>
      </w:r>
      <w:r>
        <w:rPr>
          <w:rFonts w:ascii="Times New Roman" w:hAnsi="Times New Roman" w:cs="Times New Roman"/>
          <w:sz w:val="24"/>
          <w:szCs w:val="24"/>
        </w:rPr>
        <w:t xml:space="preserve"> (1</w:t>
      </w:r>
      <w:r w:rsidR="008566E2">
        <w:rPr>
          <w:rFonts w:ascii="Times New Roman" w:hAnsi="Times New Roman" w:cs="Times New Roman"/>
          <w:sz w:val="24"/>
          <w:szCs w:val="24"/>
        </w:rPr>
        <w:t>3</w:t>
      </w:r>
      <w:r w:rsidRPr="00420F05">
        <w:rPr>
          <w:rFonts w:ascii="Times New Roman" w:hAnsi="Times New Roman" w:cs="Times New Roman"/>
          <w:sz w:val="24"/>
          <w:szCs w:val="24"/>
          <w:vertAlign w:val="superscript"/>
        </w:rPr>
        <w:t>th</w:t>
      </w:r>
      <w:r>
        <w:rPr>
          <w:rFonts w:ascii="Times New Roman" w:hAnsi="Times New Roman" w:cs="Times New Roman"/>
          <w:sz w:val="24"/>
          <w:szCs w:val="24"/>
        </w:rPr>
        <w:t xml:space="preserve"> ed.). </w:t>
      </w:r>
    </w:p>
    <w:p w:rsidR="00A0296B" w:rsidRDefault="00A0296B" w:rsidP="00A0296B">
      <w:pPr>
        <w:pStyle w:val="NoSpacing"/>
        <w:rPr>
          <w:rFonts w:ascii="Times New Roman" w:hAnsi="Times New Roman" w:cs="Times New Roman"/>
          <w:sz w:val="24"/>
          <w:szCs w:val="24"/>
        </w:rPr>
      </w:pPr>
      <w:r>
        <w:rPr>
          <w:rFonts w:ascii="Times New Roman" w:hAnsi="Times New Roman" w:cs="Times New Roman"/>
          <w:sz w:val="24"/>
          <w:szCs w:val="24"/>
        </w:rPr>
        <w:t xml:space="preserve">     Prentice Hall.</w:t>
      </w:r>
    </w:p>
    <w:p w:rsidR="00A0296B" w:rsidRDefault="00A0296B" w:rsidP="00A0296B">
      <w:pPr>
        <w:pStyle w:val="NoSpacing"/>
        <w:rPr>
          <w:rFonts w:ascii="Times New Roman" w:hAnsi="Times New Roman" w:cs="Times New Roman"/>
          <w:sz w:val="24"/>
          <w:szCs w:val="24"/>
        </w:rPr>
      </w:pPr>
      <w:r>
        <w:rPr>
          <w:rFonts w:ascii="Times New Roman" w:hAnsi="Times New Roman" w:cs="Times New Roman"/>
          <w:sz w:val="24"/>
          <w:szCs w:val="24"/>
        </w:rPr>
        <w:t xml:space="preserve">2.   Meredith, J.R. and Shafer, S.M. (2010).  </w:t>
      </w:r>
      <w:r w:rsidRPr="00420F05">
        <w:rPr>
          <w:rFonts w:ascii="Times New Roman" w:hAnsi="Times New Roman" w:cs="Times New Roman"/>
          <w:i/>
          <w:sz w:val="24"/>
          <w:szCs w:val="24"/>
        </w:rPr>
        <w:t>Operations Management for MBAs</w:t>
      </w:r>
      <w:r>
        <w:rPr>
          <w:rFonts w:ascii="Times New Roman" w:hAnsi="Times New Roman" w:cs="Times New Roman"/>
          <w:sz w:val="24"/>
          <w:szCs w:val="24"/>
        </w:rPr>
        <w:t xml:space="preserve"> (4</w:t>
      </w:r>
      <w:r w:rsidRPr="00420F05">
        <w:rPr>
          <w:rFonts w:ascii="Times New Roman" w:hAnsi="Times New Roman" w:cs="Times New Roman"/>
          <w:sz w:val="24"/>
          <w:szCs w:val="24"/>
          <w:vertAlign w:val="superscript"/>
        </w:rPr>
        <w:t>th</w:t>
      </w:r>
      <w:r>
        <w:rPr>
          <w:rFonts w:ascii="Times New Roman" w:hAnsi="Times New Roman" w:cs="Times New Roman"/>
          <w:sz w:val="24"/>
          <w:szCs w:val="24"/>
        </w:rPr>
        <w:t xml:space="preserve"> ed.),     </w:t>
      </w:r>
    </w:p>
    <w:p w:rsidR="00A0296B" w:rsidRDefault="00A0296B" w:rsidP="00A0296B">
      <w:pPr>
        <w:pStyle w:val="NoSpacing"/>
        <w:rPr>
          <w:rFonts w:ascii="Times New Roman" w:hAnsi="Times New Roman" w:cs="Times New Roman"/>
          <w:sz w:val="24"/>
          <w:szCs w:val="24"/>
        </w:rPr>
      </w:pPr>
      <w:r>
        <w:rPr>
          <w:rFonts w:ascii="Times New Roman" w:hAnsi="Times New Roman" w:cs="Times New Roman"/>
          <w:sz w:val="24"/>
          <w:szCs w:val="24"/>
        </w:rPr>
        <w:t xml:space="preserve">      John Wiley &amp; Son, Inc.</w:t>
      </w:r>
    </w:p>
    <w:p w:rsidR="00A0296B" w:rsidRDefault="00A0296B" w:rsidP="00A0296B">
      <w:pPr>
        <w:pStyle w:val="NoSpacing"/>
        <w:rPr>
          <w:rFonts w:ascii="Times New Roman" w:hAnsi="Times New Roman" w:cs="Times New Roman"/>
          <w:i/>
          <w:sz w:val="24"/>
          <w:szCs w:val="24"/>
        </w:rPr>
      </w:pPr>
      <w:r>
        <w:rPr>
          <w:rFonts w:ascii="Times New Roman" w:hAnsi="Times New Roman" w:cs="Times New Roman"/>
          <w:sz w:val="24"/>
          <w:szCs w:val="24"/>
        </w:rPr>
        <w:t>3.  Slack, N., Chambers, S., Johnston, R. and Betts, A. (20</w:t>
      </w:r>
      <w:r w:rsidR="008566E2">
        <w:rPr>
          <w:rFonts w:ascii="Times New Roman" w:hAnsi="Times New Roman" w:cs="Times New Roman"/>
          <w:sz w:val="24"/>
          <w:szCs w:val="24"/>
        </w:rPr>
        <w:t>18</w:t>
      </w:r>
      <w:r>
        <w:rPr>
          <w:rFonts w:ascii="Times New Roman" w:hAnsi="Times New Roman" w:cs="Times New Roman"/>
          <w:sz w:val="24"/>
          <w:szCs w:val="24"/>
        </w:rPr>
        <w:t xml:space="preserve">). </w:t>
      </w:r>
      <w:r w:rsidRPr="004127C0">
        <w:rPr>
          <w:rFonts w:ascii="Times New Roman" w:hAnsi="Times New Roman" w:cs="Times New Roman"/>
          <w:i/>
          <w:sz w:val="24"/>
          <w:szCs w:val="24"/>
        </w:rPr>
        <w:t xml:space="preserve">Operations and Process </w:t>
      </w:r>
    </w:p>
    <w:p w:rsidR="00A0296B" w:rsidRDefault="00A0296B" w:rsidP="00A0296B">
      <w:pPr>
        <w:pStyle w:val="NoSpacing"/>
        <w:rPr>
          <w:rFonts w:ascii="Times New Roman" w:hAnsi="Times New Roman" w:cs="Times New Roman"/>
          <w:i/>
          <w:sz w:val="24"/>
          <w:szCs w:val="24"/>
        </w:rPr>
      </w:pPr>
      <w:r>
        <w:rPr>
          <w:rFonts w:ascii="Times New Roman" w:hAnsi="Times New Roman" w:cs="Times New Roman"/>
          <w:i/>
          <w:sz w:val="24"/>
          <w:szCs w:val="24"/>
        </w:rPr>
        <w:t xml:space="preserve">     </w:t>
      </w:r>
      <w:r w:rsidRPr="004127C0">
        <w:rPr>
          <w:rFonts w:ascii="Times New Roman" w:hAnsi="Times New Roman" w:cs="Times New Roman"/>
          <w:i/>
          <w:sz w:val="24"/>
          <w:szCs w:val="24"/>
        </w:rPr>
        <w:t>Management (Principles and Practice for Strategic Impact (</w:t>
      </w:r>
      <w:r w:rsidR="008566E2">
        <w:rPr>
          <w:rFonts w:ascii="Times New Roman" w:hAnsi="Times New Roman" w:cs="Times New Roman"/>
          <w:i/>
          <w:sz w:val="24"/>
          <w:szCs w:val="24"/>
        </w:rPr>
        <w:t>5th</w:t>
      </w:r>
      <w:r>
        <w:rPr>
          <w:rFonts w:ascii="Times New Roman" w:hAnsi="Times New Roman" w:cs="Times New Roman"/>
          <w:i/>
          <w:sz w:val="24"/>
          <w:szCs w:val="24"/>
        </w:rPr>
        <w:t xml:space="preserve"> ed, Prentice Hall, Italy.</w:t>
      </w:r>
    </w:p>
    <w:p w:rsidR="00A0296B" w:rsidRPr="005A74B2" w:rsidRDefault="00A0296B" w:rsidP="00A0296B">
      <w:pPr>
        <w:pStyle w:val="NoSpacing"/>
        <w:rPr>
          <w:rFonts w:ascii="Times New Roman" w:hAnsi="Times New Roman" w:cs="Times New Roman"/>
          <w:i/>
          <w:sz w:val="24"/>
          <w:szCs w:val="24"/>
        </w:rPr>
      </w:pPr>
      <w:r>
        <w:rPr>
          <w:rFonts w:ascii="Times New Roman" w:hAnsi="Times New Roman" w:cs="Times New Roman"/>
          <w:sz w:val="24"/>
          <w:szCs w:val="24"/>
        </w:rPr>
        <w:t xml:space="preserve">4.  Lee J. </w:t>
      </w:r>
      <w:proofErr w:type="spellStart"/>
      <w:r>
        <w:rPr>
          <w:rFonts w:ascii="Times New Roman" w:hAnsi="Times New Roman" w:cs="Times New Roman"/>
          <w:sz w:val="24"/>
          <w:szCs w:val="24"/>
        </w:rPr>
        <w:t>Krajewski</w:t>
      </w:r>
      <w:proofErr w:type="spellEnd"/>
      <w:r>
        <w:rPr>
          <w:rFonts w:ascii="Times New Roman" w:hAnsi="Times New Roman" w:cs="Times New Roman"/>
          <w:sz w:val="24"/>
          <w:szCs w:val="24"/>
        </w:rPr>
        <w:t xml:space="preserve">, Manoj K. Malhotra &amp; Larry P. </w:t>
      </w:r>
      <w:proofErr w:type="spellStart"/>
      <w:r>
        <w:rPr>
          <w:rFonts w:ascii="Times New Roman" w:hAnsi="Times New Roman" w:cs="Times New Roman"/>
          <w:sz w:val="24"/>
          <w:szCs w:val="24"/>
        </w:rPr>
        <w:t>Ritzman</w:t>
      </w:r>
      <w:proofErr w:type="spellEnd"/>
      <w:r>
        <w:rPr>
          <w:rFonts w:ascii="Times New Roman" w:hAnsi="Times New Roman" w:cs="Times New Roman"/>
          <w:sz w:val="24"/>
          <w:szCs w:val="24"/>
        </w:rPr>
        <w:t xml:space="preserve"> (2019</w:t>
      </w:r>
      <w:r w:rsidRPr="005A74B2">
        <w:rPr>
          <w:rFonts w:ascii="Times New Roman" w:hAnsi="Times New Roman" w:cs="Times New Roman"/>
          <w:i/>
          <w:sz w:val="24"/>
          <w:szCs w:val="24"/>
        </w:rPr>
        <w:t xml:space="preserve">).  Operations </w:t>
      </w:r>
    </w:p>
    <w:p w:rsidR="00A0296B" w:rsidRPr="005A74B2" w:rsidRDefault="00A0296B" w:rsidP="00A0296B">
      <w:pPr>
        <w:pStyle w:val="NoSpacing"/>
        <w:rPr>
          <w:rFonts w:ascii="Times New Roman" w:hAnsi="Times New Roman" w:cs="Times New Roman"/>
          <w:i/>
          <w:sz w:val="24"/>
          <w:szCs w:val="24"/>
        </w:rPr>
      </w:pPr>
      <w:r w:rsidRPr="005A74B2">
        <w:rPr>
          <w:rFonts w:ascii="Times New Roman" w:hAnsi="Times New Roman" w:cs="Times New Roman"/>
          <w:i/>
          <w:sz w:val="24"/>
          <w:szCs w:val="24"/>
        </w:rPr>
        <w:t xml:space="preserve">      Management Processes and Supply </w:t>
      </w:r>
      <w:proofErr w:type="gramStart"/>
      <w:r w:rsidRPr="005A74B2">
        <w:rPr>
          <w:rFonts w:ascii="Times New Roman" w:hAnsi="Times New Roman" w:cs="Times New Roman"/>
          <w:i/>
          <w:sz w:val="24"/>
          <w:szCs w:val="24"/>
        </w:rPr>
        <w:t xml:space="preserve">Chains  </w:t>
      </w:r>
      <w:r w:rsidRPr="005A74B2">
        <w:rPr>
          <w:rFonts w:ascii="Times New Roman" w:hAnsi="Times New Roman" w:cs="Times New Roman"/>
          <w:sz w:val="24"/>
          <w:szCs w:val="24"/>
        </w:rPr>
        <w:t>(</w:t>
      </w:r>
      <w:proofErr w:type="gramEnd"/>
      <w:r w:rsidRPr="005A74B2">
        <w:rPr>
          <w:rFonts w:ascii="Times New Roman" w:hAnsi="Times New Roman" w:cs="Times New Roman"/>
          <w:sz w:val="24"/>
          <w:szCs w:val="24"/>
        </w:rPr>
        <w:t>12</w:t>
      </w:r>
      <w:r w:rsidRPr="005A74B2">
        <w:rPr>
          <w:rFonts w:ascii="Times New Roman" w:hAnsi="Times New Roman" w:cs="Times New Roman"/>
          <w:sz w:val="24"/>
          <w:szCs w:val="24"/>
          <w:vertAlign w:val="superscript"/>
        </w:rPr>
        <w:t>th</w:t>
      </w:r>
      <w:r w:rsidRPr="005A74B2">
        <w:rPr>
          <w:rFonts w:ascii="Times New Roman" w:hAnsi="Times New Roman" w:cs="Times New Roman"/>
          <w:sz w:val="24"/>
          <w:szCs w:val="24"/>
        </w:rPr>
        <w:t xml:space="preserve"> edition), Pearson, UK.</w:t>
      </w:r>
    </w:p>
    <w:p w:rsidR="00A0296B" w:rsidRDefault="00A0296B" w:rsidP="00A0296B">
      <w:pPr>
        <w:pStyle w:val="NoSpacing"/>
        <w:ind w:firstLine="1843"/>
        <w:rPr>
          <w:rFonts w:ascii="Times New Roman" w:hAnsi="Times New Roman" w:cs="Times New Roman"/>
          <w:i/>
          <w:sz w:val="24"/>
          <w:szCs w:val="24"/>
        </w:rPr>
      </w:pPr>
    </w:p>
    <w:p w:rsidR="00A0296B" w:rsidRDefault="00A0296B" w:rsidP="00A0296B">
      <w:pPr>
        <w:pStyle w:val="NoSpacing"/>
        <w:ind w:firstLine="1843"/>
        <w:rPr>
          <w:rFonts w:ascii="Times New Roman" w:hAnsi="Times New Roman" w:cs="Times New Roman"/>
          <w:i/>
          <w:sz w:val="24"/>
          <w:szCs w:val="24"/>
        </w:rPr>
      </w:pPr>
    </w:p>
    <w:p w:rsidR="00A0296B" w:rsidRDefault="00A0296B" w:rsidP="00A0296B">
      <w:pPr>
        <w:pStyle w:val="NoSpacing"/>
        <w:ind w:firstLine="1843"/>
        <w:rPr>
          <w:rFonts w:ascii="Times New Roman" w:hAnsi="Times New Roman" w:cs="Times New Roman"/>
          <w:i/>
          <w:sz w:val="24"/>
          <w:szCs w:val="24"/>
        </w:rPr>
      </w:pPr>
    </w:p>
    <w:p w:rsidR="00A0296B" w:rsidRDefault="00A0296B" w:rsidP="00A0296B">
      <w:pPr>
        <w:pStyle w:val="NoSpacing"/>
        <w:ind w:firstLine="1843"/>
        <w:rPr>
          <w:rFonts w:ascii="Times New Roman" w:hAnsi="Times New Roman" w:cs="Times New Roman"/>
          <w:i/>
          <w:sz w:val="24"/>
          <w:szCs w:val="24"/>
        </w:rPr>
      </w:pPr>
    </w:p>
    <w:p w:rsidR="00A0296B" w:rsidRPr="004127C0" w:rsidRDefault="00A0296B" w:rsidP="00A0296B">
      <w:pPr>
        <w:pStyle w:val="NoSpacing"/>
        <w:ind w:firstLine="1843"/>
        <w:rPr>
          <w:rFonts w:ascii="Times New Roman" w:hAnsi="Times New Roman" w:cs="Times New Roman"/>
          <w:i/>
          <w:sz w:val="24"/>
          <w:szCs w:val="24"/>
        </w:rPr>
      </w:pPr>
    </w:p>
    <w:p w:rsidR="00A0296B" w:rsidRPr="004127C0" w:rsidRDefault="00A0296B" w:rsidP="00A0296B">
      <w:pPr>
        <w:pStyle w:val="NoSpacing"/>
        <w:ind w:firstLine="1843"/>
        <w:rPr>
          <w:rFonts w:ascii="Times New Roman" w:hAnsi="Times New Roman" w:cs="Times New Roman"/>
          <w:i/>
          <w:sz w:val="24"/>
          <w:szCs w:val="24"/>
        </w:rPr>
      </w:pPr>
    </w:p>
    <w:p w:rsidR="0001231A" w:rsidRDefault="0001231A"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A0296B" w:rsidRDefault="00A0296B" w:rsidP="0011571E">
      <w:pPr>
        <w:pStyle w:val="NoSpacing"/>
        <w:rPr>
          <w:rFonts w:ascii="Times New Roman" w:hAnsi="Times New Roman" w:cs="Times New Roman"/>
          <w:b/>
          <w:sz w:val="24"/>
          <w:szCs w:val="24"/>
        </w:rPr>
      </w:pPr>
    </w:p>
    <w:p w:rsidR="0001231A" w:rsidRDefault="0001231A" w:rsidP="00C921BE">
      <w:pPr>
        <w:pStyle w:val="NoSpacing"/>
        <w:rPr>
          <w:rFonts w:ascii="Times New Roman" w:hAnsi="Times New Roman" w:cs="Times New Roman"/>
          <w:b/>
          <w:sz w:val="24"/>
          <w:szCs w:val="24"/>
        </w:rPr>
      </w:pPr>
    </w:p>
    <w:p w:rsidR="0001231A" w:rsidRDefault="0001231A" w:rsidP="0001231A">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Coursework</w:t>
      </w:r>
    </w:p>
    <w:p w:rsidR="0001231A" w:rsidRDefault="0001231A" w:rsidP="0001231A">
      <w:pPr>
        <w:pStyle w:val="NoSpacing"/>
        <w:jc w:val="center"/>
        <w:rPr>
          <w:rFonts w:ascii="Times New Roman" w:hAnsi="Times New Roman" w:cs="Times New Roman"/>
          <w:b/>
          <w:sz w:val="24"/>
          <w:szCs w:val="24"/>
        </w:rPr>
      </w:pPr>
    </w:p>
    <w:p w:rsidR="0001231A" w:rsidRDefault="0001231A" w:rsidP="0001231A">
      <w:pPr>
        <w:pStyle w:val="NoSpacing"/>
        <w:jc w:val="center"/>
        <w:rPr>
          <w:rFonts w:ascii="Times New Roman" w:hAnsi="Times New Roman" w:cs="Times New Roman"/>
          <w:b/>
          <w:sz w:val="24"/>
          <w:szCs w:val="24"/>
        </w:rPr>
      </w:pPr>
    </w:p>
    <w:tbl>
      <w:tblPr>
        <w:tblStyle w:val="TableGrid"/>
        <w:tblW w:w="0" w:type="auto"/>
        <w:tblInd w:w="534" w:type="dxa"/>
        <w:tblLook w:val="04A0" w:firstRow="1" w:lastRow="0" w:firstColumn="1" w:lastColumn="0" w:noHBand="0" w:noVBand="1"/>
      </w:tblPr>
      <w:tblGrid>
        <w:gridCol w:w="7512"/>
        <w:gridCol w:w="896"/>
      </w:tblGrid>
      <w:tr w:rsidR="0001231A" w:rsidTr="00394E93">
        <w:tc>
          <w:tcPr>
            <w:tcW w:w="7512" w:type="dxa"/>
          </w:tcPr>
          <w:p w:rsidR="0001231A" w:rsidRPr="00D77F55" w:rsidRDefault="0001231A" w:rsidP="00394E93">
            <w:pPr>
              <w:pStyle w:val="NoSpacing"/>
              <w:jc w:val="center"/>
              <w:rPr>
                <w:rFonts w:ascii="Times New Roman" w:hAnsi="Times New Roman" w:cs="Times New Roman"/>
                <w:b/>
                <w:sz w:val="24"/>
                <w:szCs w:val="24"/>
              </w:rPr>
            </w:pPr>
            <w:r w:rsidRPr="00D77F55">
              <w:rPr>
                <w:rFonts w:ascii="Times New Roman" w:hAnsi="Times New Roman" w:cs="Times New Roman"/>
                <w:b/>
                <w:sz w:val="24"/>
                <w:szCs w:val="24"/>
              </w:rPr>
              <w:t>Assignments</w:t>
            </w:r>
          </w:p>
        </w:tc>
        <w:tc>
          <w:tcPr>
            <w:tcW w:w="851" w:type="dxa"/>
          </w:tcPr>
          <w:p w:rsidR="0001231A" w:rsidRPr="00D77F55" w:rsidRDefault="0001231A" w:rsidP="00394E93">
            <w:pPr>
              <w:pStyle w:val="NoSpacing"/>
              <w:jc w:val="center"/>
              <w:rPr>
                <w:rFonts w:ascii="Times New Roman" w:hAnsi="Times New Roman" w:cs="Times New Roman"/>
                <w:b/>
                <w:sz w:val="24"/>
                <w:szCs w:val="24"/>
              </w:rPr>
            </w:pPr>
            <w:r w:rsidRPr="00D77F55">
              <w:rPr>
                <w:rFonts w:ascii="Times New Roman" w:hAnsi="Times New Roman" w:cs="Times New Roman"/>
                <w:b/>
                <w:sz w:val="24"/>
                <w:szCs w:val="24"/>
              </w:rPr>
              <w:t>Marks</w:t>
            </w:r>
          </w:p>
        </w:tc>
      </w:tr>
      <w:tr w:rsidR="0001231A" w:rsidTr="00394E93">
        <w:tc>
          <w:tcPr>
            <w:tcW w:w="7512" w:type="dxa"/>
          </w:tcPr>
          <w:p w:rsidR="00D77F55" w:rsidRDefault="0001231A" w:rsidP="00394E9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rsidR="0001231A" w:rsidRDefault="0001231A" w:rsidP="00394E93">
            <w:pPr>
              <w:pStyle w:val="NoSpacing"/>
              <w:rPr>
                <w:rFonts w:ascii="Times New Roman" w:hAnsi="Times New Roman" w:cs="Times New Roman"/>
                <w:b/>
                <w:sz w:val="24"/>
                <w:szCs w:val="24"/>
              </w:rPr>
            </w:pPr>
            <w:r>
              <w:rPr>
                <w:rFonts w:ascii="Times New Roman" w:hAnsi="Times New Roman" w:cs="Times New Roman"/>
                <w:b/>
                <w:sz w:val="24"/>
                <w:szCs w:val="24"/>
              </w:rPr>
              <w:t>TWO Individual Assignments</w:t>
            </w:r>
          </w:p>
          <w:p w:rsidR="0001231A" w:rsidRPr="00FF502B" w:rsidRDefault="0001231A" w:rsidP="00394E93">
            <w:pPr>
              <w:pStyle w:val="NoSpacing"/>
              <w:rPr>
                <w:rFonts w:ascii="Times New Roman" w:hAnsi="Times New Roman" w:cs="Times New Roman"/>
                <w:sz w:val="24"/>
                <w:szCs w:val="24"/>
              </w:rPr>
            </w:pPr>
            <w:r w:rsidRPr="00FF502B">
              <w:rPr>
                <w:rFonts w:ascii="Times New Roman" w:hAnsi="Times New Roman" w:cs="Times New Roman"/>
                <w:sz w:val="24"/>
                <w:szCs w:val="24"/>
              </w:rPr>
              <w:t>1.  A Case Study: Southwestern University: A Project Management</w:t>
            </w:r>
          </w:p>
          <w:p w:rsidR="0001231A" w:rsidRDefault="0001231A" w:rsidP="00394E93">
            <w:pPr>
              <w:pStyle w:val="NoSpacing"/>
              <w:rPr>
                <w:rFonts w:ascii="Times New Roman" w:hAnsi="Times New Roman" w:cs="Times New Roman"/>
                <w:b/>
                <w:sz w:val="24"/>
                <w:szCs w:val="24"/>
              </w:rPr>
            </w:pPr>
            <w:r w:rsidRPr="00FF502B">
              <w:rPr>
                <w:rFonts w:ascii="Times New Roman" w:hAnsi="Times New Roman" w:cs="Times New Roman"/>
                <w:sz w:val="24"/>
                <w:szCs w:val="24"/>
              </w:rPr>
              <w:t>2.  A Case Study:  JIT in Toyota</w:t>
            </w:r>
            <w:r>
              <w:rPr>
                <w:rFonts w:ascii="Times New Roman" w:hAnsi="Times New Roman" w:cs="Times New Roman"/>
                <w:b/>
                <w:sz w:val="24"/>
                <w:szCs w:val="24"/>
              </w:rPr>
              <w:t xml:space="preserve">     </w:t>
            </w:r>
          </w:p>
        </w:tc>
        <w:tc>
          <w:tcPr>
            <w:tcW w:w="851" w:type="dxa"/>
          </w:tcPr>
          <w:p w:rsidR="0001231A" w:rsidRDefault="0001231A" w:rsidP="00394E93">
            <w:pPr>
              <w:pStyle w:val="NoSpacing"/>
              <w:rPr>
                <w:rFonts w:ascii="Times New Roman" w:hAnsi="Times New Roman" w:cs="Times New Roman"/>
                <w:b/>
                <w:sz w:val="24"/>
                <w:szCs w:val="24"/>
              </w:rPr>
            </w:pPr>
          </w:p>
          <w:p w:rsidR="00331D8B" w:rsidRDefault="00331D8B" w:rsidP="00394E93">
            <w:pPr>
              <w:pStyle w:val="NoSpacing"/>
              <w:rPr>
                <w:rFonts w:ascii="Times New Roman" w:hAnsi="Times New Roman" w:cs="Times New Roman"/>
                <w:b/>
                <w:sz w:val="24"/>
                <w:szCs w:val="24"/>
              </w:rPr>
            </w:pPr>
            <w:bookmarkStart w:id="0" w:name="_GoBack"/>
            <w:bookmarkEnd w:id="0"/>
          </w:p>
          <w:p w:rsidR="0001231A" w:rsidRPr="00FF502B" w:rsidRDefault="0001231A" w:rsidP="00394E93">
            <w:pPr>
              <w:pStyle w:val="NoSpacing"/>
              <w:jc w:val="center"/>
              <w:rPr>
                <w:rFonts w:ascii="Times New Roman" w:hAnsi="Times New Roman" w:cs="Times New Roman"/>
                <w:sz w:val="24"/>
                <w:szCs w:val="24"/>
              </w:rPr>
            </w:pPr>
            <w:r w:rsidRPr="00FF502B">
              <w:rPr>
                <w:rFonts w:ascii="Times New Roman" w:hAnsi="Times New Roman" w:cs="Times New Roman"/>
                <w:sz w:val="24"/>
                <w:szCs w:val="24"/>
              </w:rPr>
              <w:t>2</w:t>
            </w:r>
            <w:r w:rsidR="005D27E5">
              <w:rPr>
                <w:rFonts w:ascii="Times New Roman" w:hAnsi="Times New Roman" w:cs="Times New Roman"/>
                <w:sz w:val="24"/>
                <w:szCs w:val="24"/>
              </w:rPr>
              <w:t>5</w:t>
            </w:r>
          </w:p>
          <w:p w:rsidR="0001231A" w:rsidRDefault="0001231A" w:rsidP="00394E93">
            <w:pPr>
              <w:pStyle w:val="NoSpacing"/>
              <w:jc w:val="center"/>
              <w:rPr>
                <w:rFonts w:ascii="Times New Roman" w:hAnsi="Times New Roman" w:cs="Times New Roman"/>
                <w:b/>
                <w:sz w:val="24"/>
                <w:szCs w:val="24"/>
              </w:rPr>
            </w:pPr>
            <w:r w:rsidRPr="00FF502B">
              <w:rPr>
                <w:rFonts w:ascii="Times New Roman" w:hAnsi="Times New Roman" w:cs="Times New Roman"/>
                <w:sz w:val="24"/>
                <w:szCs w:val="24"/>
              </w:rPr>
              <w:t>2</w:t>
            </w:r>
            <w:r w:rsidR="005D27E5">
              <w:rPr>
                <w:rFonts w:ascii="Times New Roman" w:hAnsi="Times New Roman" w:cs="Times New Roman"/>
                <w:sz w:val="24"/>
                <w:szCs w:val="24"/>
              </w:rPr>
              <w:t>5</w:t>
            </w:r>
          </w:p>
        </w:tc>
      </w:tr>
      <w:tr w:rsidR="0001231A" w:rsidTr="00394E93">
        <w:tc>
          <w:tcPr>
            <w:tcW w:w="7512" w:type="dxa"/>
          </w:tcPr>
          <w:p w:rsidR="0001231A" w:rsidRDefault="0001231A" w:rsidP="00394E93">
            <w:pPr>
              <w:pStyle w:val="NoSpacing"/>
              <w:jc w:val="center"/>
              <w:rPr>
                <w:rFonts w:ascii="Times New Roman" w:hAnsi="Times New Roman" w:cs="Times New Roman"/>
                <w:b/>
                <w:sz w:val="24"/>
                <w:szCs w:val="24"/>
              </w:rPr>
            </w:pPr>
          </w:p>
        </w:tc>
        <w:tc>
          <w:tcPr>
            <w:tcW w:w="851" w:type="dxa"/>
          </w:tcPr>
          <w:p w:rsidR="0001231A" w:rsidRDefault="0001231A" w:rsidP="00394E93">
            <w:pPr>
              <w:pStyle w:val="NoSpacing"/>
              <w:jc w:val="center"/>
              <w:rPr>
                <w:rFonts w:ascii="Times New Roman" w:hAnsi="Times New Roman" w:cs="Times New Roman"/>
                <w:b/>
                <w:sz w:val="24"/>
                <w:szCs w:val="24"/>
              </w:rPr>
            </w:pPr>
          </w:p>
        </w:tc>
      </w:tr>
      <w:tr w:rsidR="0001231A" w:rsidTr="00394E93">
        <w:tc>
          <w:tcPr>
            <w:tcW w:w="7512" w:type="dxa"/>
          </w:tcPr>
          <w:p w:rsidR="00D77F55" w:rsidRDefault="00D77F55" w:rsidP="00394E93">
            <w:pPr>
              <w:pStyle w:val="NoSpacing"/>
              <w:jc w:val="center"/>
              <w:rPr>
                <w:rFonts w:ascii="Times New Roman" w:hAnsi="Times New Roman" w:cs="Times New Roman"/>
                <w:b/>
                <w:sz w:val="24"/>
                <w:szCs w:val="24"/>
              </w:rPr>
            </w:pPr>
          </w:p>
          <w:p w:rsidR="0001231A" w:rsidRDefault="0001231A" w:rsidP="00394E93">
            <w:pPr>
              <w:pStyle w:val="NoSpacing"/>
              <w:jc w:val="center"/>
              <w:rPr>
                <w:rFonts w:ascii="Times New Roman" w:hAnsi="Times New Roman" w:cs="Times New Roman"/>
                <w:b/>
                <w:sz w:val="24"/>
                <w:szCs w:val="24"/>
              </w:rPr>
            </w:pPr>
            <w:r>
              <w:rPr>
                <w:rFonts w:ascii="Times New Roman" w:hAnsi="Times New Roman" w:cs="Times New Roman"/>
                <w:b/>
                <w:sz w:val="24"/>
                <w:szCs w:val="24"/>
              </w:rPr>
              <w:t>ONE Group Assignment</w:t>
            </w:r>
          </w:p>
          <w:p w:rsidR="0001231A" w:rsidRDefault="0001231A" w:rsidP="00394E93">
            <w:pPr>
              <w:pStyle w:val="NoSpacing"/>
              <w:rPr>
                <w:rFonts w:ascii="Times New Roman" w:hAnsi="Times New Roman" w:cs="Times New Roman"/>
                <w:sz w:val="24"/>
                <w:szCs w:val="24"/>
              </w:rPr>
            </w:pPr>
            <w:r w:rsidRPr="00495864">
              <w:rPr>
                <w:rFonts w:ascii="Times New Roman" w:hAnsi="Times New Roman" w:cs="Times New Roman"/>
                <w:sz w:val="24"/>
                <w:szCs w:val="24"/>
              </w:rPr>
              <w:t>As a gro</w:t>
            </w:r>
            <w:r>
              <w:rPr>
                <w:rFonts w:ascii="Times New Roman" w:hAnsi="Times New Roman" w:cs="Times New Roman"/>
                <w:sz w:val="24"/>
                <w:szCs w:val="24"/>
              </w:rPr>
              <w:t>up of consultants fired by cert</w:t>
            </w:r>
            <w:r w:rsidRPr="00495864">
              <w:rPr>
                <w:rFonts w:ascii="Times New Roman" w:hAnsi="Times New Roman" w:cs="Times New Roman"/>
                <w:sz w:val="24"/>
                <w:szCs w:val="24"/>
              </w:rPr>
              <w:t>ain investors who intended to set up a business in Malaysia to present a report in relation to certain areas:</w:t>
            </w:r>
          </w:p>
          <w:p w:rsidR="0001231A" w:rsidRDefault="0001231A" w:rsidP="000123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Breakeven in relation to capacity planning</w:t>
            </w:r>
          </w:p>
          <w:p w:rsidR="0001231A" w:rsidRDefault="0001231A" w:rsidP="000123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Maintaining the cost of quality in relation to TQM</w:t>
            </w:r>
          </w:p>
          <w:p w:rsidR="0001231A" w:rsidRDefault="0001231A" w:rsidP="000123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Location of facility</w:t>
            </w:r>
          </w:p>
          <w:p w:rsidR="0001231A" w:rsidRPr="00495864" w:rsidRDefault="0001231A" w:rsidP="0001231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Project management</w:t>
            </w:r>
          </w:p>
          <w:p w:rsidR="0001231A" w:rsidRDefault="0001231A" w:rsidP="00394E93">
            <w:pPr>
              <w:pStyle w:val="NoSpacing"/>
              <w:jc w:val="center"/>
              <w:rPr>
                <w:rFonts w:ascii="Times New Roman" w:hAnsi="Times New Roman" w:cs="Times New Roman"/>
                <w:b/>
                <w:sz w:val="24"/>
                <w:szCs w:val="24"/>
              </w:rPr>
            </w:pPr>
          </w:p>
        </w:tc>
        <w:tc>
          <w:tcPr>
            <w:tcW w:w="851" w:type="dxa"/>
          </w:tcPr>
          <w:p w:rsidR="0001231A" w:rsidRDefault="0001231A" w:rsidP="00394E93">
            <w:pPr>
              <w:pStyle w:val="NoSpacing"/>
              <w:jc w:val="center"/>
              <w:rPr>
                <w:rFonts w:ascii="Times New Roman" w:hAnsi="Times New Roman" w:cs="Times New Roman"/>
                <w:b/>
                <w:sz w:val="24"/>
                <w:szCs w:val="24"/>
              </w:rPr>
            </w:pPr>
          </w:p>
          <w:p w:rsidR="0001231A" w:rsidRDefault="0001231A" w:rsidP="00394E93">
            <w:pPr>
              <w:pStyle w:val="NoSpacing"/>
              <w:jc w:val="center"/>
              <w:rPr>
                <w:rFonts w:ascii="Times New Roman" w:hAnsi="Times New Roman" w:cs="Times New Roman"/>
                <w:b/>
                <w:sz w:val="24"/>
                <w:szCs w:val="24"/>
              </w:rPr>
            </w:pPr>
          </w:p>
          <w:p w:rsidR="0001231A" w:rsidRDefault="0001231A" w:rsidP="00394E93">
            <w:pPr>
              <w:pStyle w:val="NoSpacing"/>
              <w:jc w:val="center"/>
              <w:rPr>
                <w:rFonts w:ascii="Times New Roman" w:hAnsi="Times New Roman" w:cs="Times New Roman"/>
                <w:b/>
                <w:sz w:val="24"/>
                <w:szCs w:val="24"/>
              </w:rPr>
            </w:pPr>
          </w:p>
          <w:p w:rsidR="0001231A" w:rsidRDefault="0001231A" w:rsidP="00394E93">
            <w:pPr>
              <w:pStyle w:val="NoSpacing"/>
              <w:jc w:val="center"/>
              <w:rPr>
                <w:rFonts w:ascii="Times New Roman" w:hAnsi="Times New Roman" w:cs="Times New Roman"/>
                <w:b/>
                <w:sz w:val="24"/>
                <w:szCs w:val="24"/>
              </w:rPr>
            </w:pPr>
          </w:p>
          <w:p w:rsidR="0001231A" w:rsidRDefault="0001231A" w:rsidP="00394E93">
            <w:pPr>
              <w:pStyle w:val="NoSpacing"/>
              <w:jc w:val="center"/>
              <w:rPr>
                <w:rFonts w:ascii="Times New Roman" w:hAnsi="Times New Roman" w:cs="Times New Roman"/>
                <w:b/>
                <w:sz w:val="24"/>
                <w:szCs w:val="24"/>
              </w:rPr>
            </w:pPr>
          </w:p>
          <w:p w:rsidR="0001231A" w:rsidRPr="00FF502B" w:rsidRDefault="0001231A" w:rsidP="00394E93">
            <w:pPr>
              <w:pStyle w:val="NoSpacing"/>
              <w:jc w:val="center"/>
              <w:rPr>
                <w:rFonts w:ascii="Times New Roman" w:hAnsi="Times New Roman" w:cs="Times New Roman"/>
                <w:sz w:val="24"/>
                <w:szCs w:val="24"/>
              </w:rPr>
            </w:pPr>
            <w:r w:rsidRPr="00FF502B">
              <w:rPr>
                <w:rFonts w:ascii="Times New Roman" w:hAnsi="Times New Roman" w:cs="Times New Roman"/>
                <w:sz w:val="24"/>
                <w:szCs w:val="24"/>
              </w:rPr>
              <w:t>20</w:t>
            </w:r>
          </w:p>
        </w:tc>
      </w:tr>
      <w:tr w:rsidR="0001231A" w:rsidTr="00394E93">
        <w:tc>
          <w:tcPr>
            <w:tcW w:w="7512" w:type="dxa"/>
          </w:tcPr>
          <w:p w:rsidR="0001231A" w:rsidRPr="00D77F55" w:rsidRDefault="0001231A" w:rsidP="00394E93">
            <w:pPr>
              <w:pStyle w:val="NoSpacing"/>
              <w:jc w:val="center"/>
              <w:rPr>
                <w:rFonts w:ascii="Times New Roman" w:hAnsi="Times New Roman" w:cs="Times New Roman"/>
                <w:b/>
                <w:sz w:val="24"/>
                <w:szCs w:val="24"/>
              </w:rPr>
            </w:pPr>
            <w:r w:rsidRPr="00D77F55">
              <w:rPr>
                <w:rFonts w:ascii="Times New Roman" w:hAnsi="Times New Roman" w:cs="Times New Roman"/>
                <w:b/>
                <w:sz w:val="24"/>
                <w:szCs w:val="24"/>
              </w:rPr>
              <w:t>Total</w:t>
            </w:r>
          </w:p>
        </w:tc>
        <w:tc>
          <w:tcPr>
            <w:tcW w:w="851" w:type="dxa"/>
          </w:tcPr>
          <w:p w:rsidR="0001231A" w:rsidRPr="00FF502B" w:rsidRDefault="005D27E5" w:rsidP="00394E93">
            <w:pPr>
              <w:pStyle w:val="NoSpacing"/>
              <w:jc w:val="center"/>
              <w:rPr>
                <w:rFonts w:ascii="Times New Roman" w:hAnsi="Times New Roman" w:cs="Times New Roman"/>
                <w:sz w:val="24"/>
                <w:szCs w:val="24"/>
              </w:rPr>
            </w:pPr>
            <w:r>
              <w:rPr>
                <w:rFonts w:ascii="Times New Roman" w:hAnsi="Times New Roman" w:cs="Times New Roman"/>
                <w:sz w:val="24"/>
                <w:szCs w:val="24"/>
              </w:rPr>
              <w:t>7</w:t>
            </w:r>
            <w:r w:rsidR="0001231A" w:rsidRPr="00FF502B">
              <w:rPr>
                <w:rFonts w:ascii="Times New Roman" w:hAnsi="Times New Roman" w:cs="Times New Roman"/>
                <w:sz w:val="24"/>
                <w:szCs w:val="24"/>
              </w:rPr>
              <w:t>0</w:t>
            </w:r>
          </w:p>
        </w:tc>
      </w:tr>
    </w:tbl>
    <w:p w:rsidR="0001231A" w:rsidRPr="00032A68" w:rsidRDefault="0001231A" w:rsidP="0001231A">
      <w:pPr>
        <w:pStyle w:val="NoSpacing"/>
        <w:jc w:val="center"/>
        <w:rPr>
          <w:rFonts w:ascii="Times New Roman" w:hAnsi="Times New Roman" w:cs="Times New Roman"/>
          <w:b/>
          <w:sz w:val="24"/>
          <w:szCs w:val="24"/>
        </w:rPr>
      </w:pPr>
    </w:p>
    <w:p w:rsidR="0001231A" w:rsidRDefault="0001231A" w:rsidP="0011571E">
      <w:pPr>
        <w:pStyle w:val="NoSpacing"/>
        <w:rPr>
          <w:rFonts w:ascii="Times New Roman" w:hAnsi="Times New Roman" w:cs="Times New Roman"/>
          <w:b/>
          <w:sz w:val="24"/>
          <w:szCs w:val="24"/>
        </w:rPr>
      </w:pPr>
    </w:p>
    <w:p w:rsidR="0001231A" w:rsidRDefault="0001231A" w:rsidP="0011571E">
      <w:pPr>
        <w:pStyle w:val="NoSpacing"/>
        <w:rPr>
          <w:rFonts w:ascii="Times New Roman" w:hAnsi="Times New Roman" w:cs="Times New Roman"/>
          <w:b/>
          <w:sz w:val="24"/>
          <w:szCs w:val="24"/>
        </w:rPr>
      </w:pPr>
    </w:p>
    <w:p w:rsidR="0001231A" w:rsidRDefault="0001231A" w:rsidP="0011571E">
      <w:pPr>
        <w:pStyle w:val="NoSpacing"/>
        <w:rPr>
          <w:rFonts w:ascii="Times New Roman" w:hAnsi="Times New Roman" w:cs="Times New Roman"/>
          <w:b/>
          <w:sz w:val="24"/>
          <w:szCs w:val="24"/>
        </w:rPr>
      </w:pPr>
    </w:p>
    <w:p w:rsidR="004E3B8F" w:rsidRDefault="004E3B8F" w:rsidP="0011571E">
      <w:pPr>
        <w:pStyle w:val="NoSpacing"/>
        <w:rPr>
          <w:rFonts w:ascii="Times New Roman" w:hAnsi="Times New Roman" w:cs="Times New Roman"/>
          <w:b/>
          <w:sz w:val="24"/>
          <w:szCs w:val="24"/>
        </w:rPr>
      </w:pPr>
      <w:r>
        <w:rPr>
          <w:rFonts w:ascii="Times New Roman" w:hAnsi="Times New Roman" w:cs="Times New Roman"/>
          <w:b/>
          <w:sz w:val="24"/>
          <w:szCs w:val="24"/>
        </w:rPr>
        <w:t>BM4402 (Operations management)</w:t>
      </w:r>
    </w:p>
    <w:p w:rsidR="00FB455A" w:rsidRDefault="004E3B8F" w:rsidP="004E3B8F">
      <w:pPr>
        <w:pStyle w:val="NoSpacing"/>
        <w:rPr>
          <w:rFonts w:ascii="Times New Roman" w:hAnsi="Times New Roman" w:cs="Times New Roman"/>
          <w:b/>
          <w:sz w:val="24"/>
          <w:szCs w:val="24"/>
        </w:rPr>
      </w:pPr>
      <w:r>
        <w:rPr>
          <w:rFonts w:ascii="Times New Roman" w:hAnsi="Times New Roman" w:cs="Times New Roman"/>
          <w:b/>
          <w:sz w:val="24"/>
          <w:szCs w:val="24"/>
        </w:rPr>
        <w:t>Individual Assignment</w:t>
      </w:r>
      <w:r w:rsidR="00FB455A">
        <w:rPr>
          <w:rFonts w:ascii="Times New Roman" w:hAnsi="Times New Roman" w:cs="Times New Roman"/>
          <w:b/>
          <w:sz w:val="24"/>
          <w:szCs w:val="24"/>
        </w:rPr>
        <w:t xml:space="preserve"> 1</w:t>
      </w:r>
    </w:p>
    <w:p w:rsidR="00FB455A" w:rsidRDefault="00FB455A" w:rsidP="004E3B8F">
      <w:pPr>
        <w:pStyle w:val="NoSpacing"/>
        <w:rPr>
          <w:rFonts w:ascii="Times New Roman" w:hAnsi="Times New Roman" w:cs="Times New Roman"/>
          <w:b/>
          <w:sz w:val="24"/>
          <w:szCs w:val="24"/>
        </w:rPr>
      </w:pPr>
    </w:p>
    <w:p w:rsidR="00E250FD" w:rsidRDefault="00FB455A" w:rsidP="00FB455A">
      <w:pPr>
        <w:pStyle w:val="NoSpacing"/>
        <w:jc w:val="center"/>
        <w:rPr>
          <w:rFonts w:ascii="Times New Roman" w:hAnsi="Times New Roman" w:cs="Times New Roman"/>
          <w:b/>
          <w:sz w:val="24"/>
          <w:szCs w:val="24"/>
        </w:rPr>
      </w:pPr>
      <w:r>
        <w:rPr>
          <w:rFonts w:ascii="Times New Roman" w:hAnsi="Times New Roman" w:cs="Times New Roman"/>
          <w:b/>
          <w:sz w:val="24"/>
          <w:szCs w:val="24"/>
        </w:rPr>
        <w:t>Case:</w:t>
      </w:r>
      <w:r w:rsidR="004E3B8F">
        <w:rPr>
          <w:rFonts w:ascii="Times New Roman" w:hAnsi="Times New Roman" w:cs="Times New Roman"/>
          <w:b/>
          <w:sz w:val="24"/>
          <w:szCs w:val="24"/>
        </w:rPr>
        <w:t xml:space="preserve">  Southwestern University</w:t>
      </w:r>
    </w:p>
    <w:p w:rsidR="004E3B8F" w:rsidRPr="004E3B8F" w:rsidRDefault="004E3B8F" w:rsidP="004E3B8F">
      <w:pPr>
        <w:pStyle w:val="NoSpacing"/>
        <w:rPr>
          <w:rFonts w:ascii="Times New Roman" w:hAnsi="Times New Roman" w:cs="Times New Roman"/>
          <w:b/>
          <w:sz w:val="24"/>
          <w:szCs w:val="24"/>
        </w:rPr>
      </w:pPr>
    </w:p>
    <w:p w:rsidR="00E250FD" w:rsidRDefault="00E250FD" w:rsidP="00E250FD">
      <w:pPr>
        <w:pStyle w:val="NoSpacing"/>
        <w:rPr>
          <w:rFonts w:ascii="Times New Roman" w:hAnsi="Times New Roman" w:cs="Times New Roman"/>
          <w:sz w:val="24"/>
          <w:szCs w:val="24"/>
        </w:rPr>
      </w:pPr>
      <w:r>
        <w:rPr>
          <w:rFonts w:ascii="Times New Roman" w:hAnsi="Times New Roman" w:cs="Times New Roman"/>
          <w:sz w:val="24"/>
          <w:szCs w:val="24"/>
        </w:rPr>
        <w:t>Southwestern University (SWU) is a large state college in Stephenville, Texas</w:t>
      </w:r>
      <w:r w:rsidR="00FB455A">
        <w:rPr>
          <w:rFonts w:ascii="Times New Roman" w:hAnsi="Times New Roman" w:cs="Times New Roman"/>
          <w:sz w:val="24"/>
          <w:szCs w:val="24"/>
        </w:rPr>
        <w:t xml:space="preserve"> </w:t>
      </w:r>
      <w:r>
        <w:rPr>
          <w:rFonts w:ascii="Times New Roman" w:hAnsi="Times New Roman" w:cs="Times New Roman"/>
          <w:sz w:val="24"/>
          <w:szCs w:val="24"/>
        </w:rPr>
        <w:t xml:space="preserve">enrols close to 20,000 students.  </w:t>
      </w:r>
      <w:r w:rsidR="00FB455A">
        <w:rPr>
          <w:rFonts w:ascii="Times New Roman" w:hAnsi="Times New Roman" w:cs="Times New Roman"/>
          <w:sz w:val="24"/>
          <w:szCs w:val="24"/>
        </w:rPr>
        <w:t>The</w:t>
      </w:r>
      <w:r>
        <w:rPr>
          <w:rFonts w:ascii="Times New Roman" w:hAnsi="Times New Roman" w:cs="Times New Roman"/>
          <w:sz w:val="24"/>
          <w:szCs w:val="24"/>
        </w:rPr>
        <w:t xml:space="preserve"> school is a dominant force in the small city, with more students during fall and spring than permanent residents.</w:t>
      </w:r>
    </w:p>
    <w:p w:rsidR="00E250FD" w:rsidRDefault="00E250FD" w:rsidP="00E250FD">
      <w:pPr>
        <w:pStyle w:val="NoSpacing"/>
        <w:rPr>
          <w:rFonts w:ascii="Times New Roman" w:hAnsi="Times New Roman" w:cs="Times New Roman"/>
          <w:sz w:val="24"/>
          <w:szCs w:val="24"/>
        </w:rPr>
      </w:pPr>
      <w:r>
        <w:rPr>
          <w:rFonts w:ascii="Times New Roman" w:hAnsi="Times New Roman" w:cs="Times New Roman"/>
          <w:sz w:val="24"/>
          <w:szCs w:val="24"/>
        </w:rPr>
        <w:t xml:space="preserve">    A </w:t>
      </w:r>
      <w:r w:rsidR="0011571E">
        <w:rPr>
          <w:rFonts w:ascii="Times New Roman" w:hAnsi="Times New Roman" w:cs="Times New Roman"/>
          <w:sz w:val="24"/>
          <w:szCs w:val="24"/>
        </w:rPr>
        <w:t>long time</w:t>
      </w:r>
      <w:r>
        <w:rPr>
          <w:rFonts w:ascii="Times New Roman" w:hAnsi="Times New Roman" w:cs="Times New Roman"/>
          <w:sz w:val="24"/>
          <w:szCs w:val="24"/>
        </w:rPr>
        <w:t xml:space="preserve"> football powerhouse, SWU is a member of the Big Eleven conference and is usually in the top 20 in college football rankings.  To bolster its chances of reaching the elusive and long-desired number-one ranking, in 2009, SWU hired the legendary Phil Flamm as its head coach.  </w:t>
      </w:r>
    </w:p>
    <w:p w:rsidR="00E250FD" w:rsidRDefault="00E250FD" w:rsidP="00E250FD">
      <w:pPr>
        <w:pStyle w:val="NoSpacing"/>
        <w:rPr>
          <w:rFonts w:ascii="Times New Roman" w:hAnsi="Times New Roman" w:cs="Times New Roman"/>
          <w:sz w:val="24"/>
          <w:szCs w:val="24"/>
        </w:rPr>
      </w:pPr>
      <w:r>
        <w:rPr>
          <w:rFonts w:ascii="Times New Roman" w:hAnsi="Times New Roman" w:cs="Times New Roman"/>
          <w:sz w:val="24"/>
          <w:szCs w:val="24"/>
        </w:rPr>
        <w:t xml:space="preserve">    One of Flamm’s demands on joining SWU had been a new stadium.  With attendance increasing, SWU administrators began to face the issue head-on.  After 6 months of study, much political arm wrestling, and some </w:t>
      </w:r>
      <w:r w:rsidR="0011571E">
        <w:rPr>
          <w:rFonts w:ascii="Times New Roman" w:hAnsi="Times New Roman" w:cs="Times New Roman"/>
          <w:sz w:val="24"/>
          <w:szCs w:val="24"/>
        </w:rPr>
        <w:t>serious financial analysis.  Dr</w:t>
      </w:r>
      <w:r>
        <w:rPr>
          <w:rFonts w:ascii="Times New Roman" w:hAnsi="Times New Roman" w:cs="Times New Roman"/>
          <w:sz w:val="24"/>
          <w:szCs w:val="24"/>
        </w:rPr>
        <w:t xml:space="preserve"> Joel Wisner, president of SWU, had reached a decision to expand the capacity at its on-campus stadium.  </w:t>
      </w:r>
    </w:p>
    <w:p w:rsidR="00E250FD" w:rsidRDefault="00E250FD" w:rsidP="00E250F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4433B1">
        <w:rPr>
          <w:rFonts w:ascii="Times New Roman" w:hAnsi="Times New Roman" w:cs="Times New Roman"/>
          <w:sz w:val="24"/>
          <w:szCs w:val="24"/>
        </w:rPr>
        <w:t>Adding thousands of seats, including dozens of luxury skyboxes, would not please everyone.  The influential Flamm had argued the need for a first-class stadium, one with built-in dormitory rooms for his players and a palatial office appropriate for the coach of a future NCAA champion team. But the decision was made, and everyone, including the coach, would learn to live with it.</w:t>
      </w:r>
    </w:p>
    <w:p w:rsidR="00E250FD" w:rsidRDefault="00E250FD" w:rsidP="00E250FD">
      <w:pPr>
        <w:pStyle w:val="NoSpacing"/>
        <w:rPr>
          <w:rFonts w:ascii="Times New Roman" w:hAnsi="Times New Roman" w:cs="Times New Roman"/>
          <w:sz w:val="24"/>
          <w:szCs w:val="24"/>
        </w:rPr>
      </w:pPr>
      <w:r>
        <w:rPr>
          <w:rFonts w:ascii="Times New Roman" w:hAnsi="Times New Roman" w:cs="Times New Roman"/>
          <w:sz w:val="24"/>
          <w:szCs w:val="24"/>
        </w:rPr>
        <w:t xml:space="preserve">    The job was now to get construction going immediately after the 2015 season ended.  This would allow exactly 270 days until the 2016 season opening game.  The contractor, Hill Construction (Bob Hill being an alumnus, of course), signed his contract.  Bob Hill looked at the tasks his engineers had outlined and looked President Wisner in the eye, “I guarantee the team will be able to take the field on schedule next year,” he said with a sense of confidence. “I sure hope so,” replied Wisner.  “The contract penalty of $10,000 per day for running late is </w:t>
      </w:r>
      <w:r>
        <w:rPr>
          <w:rFonts w:ascii="Times New Roman" w:hAnsi="Times New Roman" w:cs="Times New Roman"/>
          <w:sz w:val="24"/>
          <w:szCs w:val="24"/>
        </w:rPr>
        <w:lastRenderedPageBreak/>
        <w:t xml:space="preserve">nothing compared to what Coach Flamm will do to you if our </w:t>
      </w:r>
      <w:r w:rsidR="004A1498">
        <w:rPr>
          <w:rFonts w:ascii="Times New Roman" w:hAnsi="Times New Roman" w:cs="Times New Roman"/>
          <w:sz w:val="24"/>
          <w:szCs w:val="24"/>
        </w:rPr>
        <w:t>opening game</w:t>
      </w:r>
      <w:r>
        <w:rPr>
          <w:rFonts w:ascii="Times New Roman" w:hAnsi="Times New Roman" w:cs="Times New Roman"/>
          <w:sz w:val="24"/>
          <w:szCs w:val="24"/>
        </w:rPr>
        <w:t xml:space="preserve"> with Penn State is delayed or cancelled.” Hill, sweating slightly, did not need to respond.  In football-crazy Texas, Hill Construction would be mud if the 270-day target was missed.</w:t>
      </w:r>
    </w:p>
    <w:p w:rsidR="00E250FD" w:rsidRDefault="00E250FD" w:rsidP="00E250FD">
      <w:pPr>
        <w:pStyle w:val="NoSpacing"/>
        <w:rPr>
          <w:rFonts w:ascii="Times New Roman" w:hAnsi="Times New Roman" w:cs="Times New Roman"/>
          <w:sz w:val="24"/>
          <w:szCs w:val="24"/>
        </w:rPr>
      </w:pPr>
    </w:p>
    <w:p w:rsidR="00E250FD" w:rsidRPr="00FB455A" w:rsidRDefault="00CB7653" w:rsidP="00E250FD">
      <w:pPr>
        <w:pStyle w:val="NoSpacing"/>
        <w:rPr>
          <w:rFonts w:ascii="Times New Roman" w:hAnsi="Times New Roman" w:cs="Times New Roman"/>
          <w:sz w:val="20"/>
          <w:szCs w:val="20"/>
        </w:rPr>
      </w:pPr>
      <w:r w:rsidRPr="00FB455A">
        <w:rPr>
          <w:rFonts w:ascii="Times New Roman" w:hAnsi="Times New Roman" w:cs="Times New Roman"/>
          <w:sz w:val="20"/>
          <w:szCs w:val="20"/>
        </w:rPr>
        <w:t>Table 1</w:t>
      </w:r>
      <w:r w:rsidR="0011571E" w:rsidRPr="00FB455A">
        <w:rPr>
          <w:rFonts w:ascii="Times New Roman" w:hAnsi="Times New Roman" w:cs="Times New Roman"/>
          <w:sz w:val="20"/>
          <w:szCs w:val="20"/>
        </w:rPr>
        <w:t xml:space="preserve">: </w:t>
      </w:r>
      <w:r w:rsidR="00E250FD" w:rsidRPr="00FB455A">
        <w:rPr>
          <w:rFonts w:ascii="Times New Roman" w:hAnsi="Times New Roman" w:cs="Times New Roman"/>
          <w:sz w:val="20"/>
          <w:szCs w:val="20"/>
        </w:rPr>
        <w:t xml:space="preserve"> Southwestern University (SWU)</w:t>
      </w:r>
    </w:p>
    <w:tbl>
      <w:tblPr>
        <w:tblStyle w:val="TableGrid"/>
        <w:tblW w:w="0" w:type="auto"/>
        <w:tblLayout w:type="fixed"/>
        <w:tblLook w:val="04A0" w:firstRow="1" w:lastRow="0" w:firstColumn="1" w:lastColumn="0" w:noHBand="0" w:noVBand="1"/>
      </w:tblPr>
      <w:tblGrid>
        <w:gridCol w:w="872"/>
        <w:gridCol w:w="2071"/>
        <w:gridCol w:w="1418"/>
        <w:gridCol w:w="1134"/>
        <w:gridCol w:w="1276"/>
        <w:gridCol w:w="1121"/>
        <w:gridCol w:w="1350"/>
      </w:tblGrid>
      <w:tr w:rsidR="00E250FD" w:rsidRPr="00FB455A" w:rsidTr="00B80C5A">
        <w:tc>
          <w:tcPr>
            <w:tcW w:w="872" w:type="dxa"/>
          </w:tcPr>
          <w:p w:rsidR="00E250FD" w:rsidRPr="00FB455A" w:rsidRDefault="00E250FD" w:rsidP="00B80C5A">
            <w:pPr>
              <w:pStyle w:val="NoSpacing"/>
              <w:rPr>
                <w:rFonts w:ascii="Times New Roman" w:hAnsi="Times New Roman" w:cs="Times New Roman"/>
                <w:sz w:val="20"/>
                <w:szCs w:val="20"/>
              </w:rPr>
            </w:pPr>
          </w:p>
        </w:tc>
        <w:tc>
          <w:tcPr>
            <w:tcW w:w="2071" w:type="dxa"/>
          </w:tcPr>
          <w:p w:rsidR="00E250FD" w:rsidRPr="00FB455A" w:rsidRDefault="00E250FD" w:rsidP="00B80C5A">
            <w:pPr>
              <w:pStyle w:val="NoSpacing"/>
              <w:rPr>
                <w:rFonts w:ascii="Times New Roman" w:hAnsi="Times New Roman" w:cs="Times New Roman"/>
                <w:sz w:val="20"/>
                <w:szCs w:val="20"/>
              </w:rPr>
            </w:pPr>
          </w:p>
        </w:tc>
        <w:tc>
          <w:tcPr>
            <w:tcW w:w="1418" w:type="dxa"/>
          </w:tcPr>
          <w:p w:rsidR="00E250FD" w:rsidRPr="00FB455A" w:rsidRDefault="00E250FD" w:rsidP="00B80C5A">
            <w:pPr>
              <w:pStyle w:val="NoSpacing"/>
              <w:rPr>
                <w:rFonts w:ascii="Times New Roman" w:hAnsi="Times New Roman" w:cs="Times New Roman"/>
                <w:sz w:val="20"/>
                <w:szCs w:val="20"/>
              </w:rPr>
            </w:pPr>
          </w:p>
        </w:tc>
        <w:tc>
          <w:tcPr>
            <w:tcW w:w="4881" w:type="dxa"/>
            <w:gridSpan w:val="4"/>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 xml:space="preserve">            Time Estimates (Days)</w:t>
            </w:r>
          </w:p>
        </w:tc>
      </w:tr>
      <w:tr w:rsidR="00E250FD" w:rsidRPr="00FB455A" w:rsidTr="00B80C5A">
        <w:tc>
          <w:tcPr>
            <w:tcW w:w="872"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Activity</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 xml:space="preserve">        Description</w:t>
            </w:r>
          </w:p>
        </w:tc>
        <w:tc>
          <w:tcPr>
            <w:tcW w:w="1418"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Predecessor(s)</w:t>
            </w:r>
          </w:p>
        </w:tc>
        <w:tc>
          <w:tcPr>
            <w:tcW w:w="1134"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 xml:space="preserve"> Optimistic</w:t>
            </w:r>
          </w:p>
        </w:tc>
        <w:tc>
          <w:tcPr>
            <w:tcW w:w="1276"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 xml:space="preserve">  Most likely</w:t>
            </w:r>
          </w:p>
        </w:tc>
        <w:tc>
          <w:tcPr>
            <w:tcW w:w="112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 xml:space="preserve">Pessimistic </w:t>
            </w:r>
          </w:p>
        </w:tc>
        <w:tc>
          <w:tcPr>
            <w:tcW w:w="1350"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Crash</w:t>
            </w:r>
            <w:r w:rsidR="0011571E" w:rsidRPr="00FB455A">
              <w:rPr>
                <w:rFonts w:ascii="Times New Roman" w:hAnsi="Times New Roman" w:cs="Times New Roman"/>
                <w:sz w:val="20"/>
                <w:szCs w:val="20"/>
              </w:rPr>
              <w:t xml:space="preserve"> </w:t>
            </w:r>
            <w:r w:rsidRPr="00FB455A">
              <w:rPr>
                <w:rFonts w:ascii="Times New Roman" w:hAnsi="Times New Roman" w:cs="Times New Roman"/>
                <w:sz w:val="20"/>
                <w:szCs w:val="20"/>
              </w:rPr>
              <w:t>cost/day</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A</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Bonding, insurance, tax structuring</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20</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30</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40</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$1,500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B</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Foundation, concrete footings for boxes</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A</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20</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65</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80</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3,500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C</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Upgrading skybox stadium seating</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A</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50</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60</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100</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4,000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D</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Upgrading walkways, stairwells, elevators</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C</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30</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50</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100</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1,900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E</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Internal wiring, lathes</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B</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25</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30</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35</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9,500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F</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Inspection approvals</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E</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0.1</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0.1</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0.1</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G</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Plumbing</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D, F</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25</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30</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35</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2,500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H</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Painting</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G</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10</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20</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30</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2,000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I</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Hardware/AC/metal workings</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H</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20</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25</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60</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2,000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J</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Tile/carpet/windows</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H</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8</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10</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12</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6,000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K</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Inspection</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J</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0.1</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0.1</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0.1</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0</w:t>
            </w:r>
          </w:p>
        </w:tc>
      </w:tr>
      <w:tr w:rsidR="00E250FD" w:rsidRPr="00FB455A" w:rsidTr="00B80C5A">
        <w:tc>
          <w:tcPr>
            <w:tcW w:w="872"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L</w:t>
            </w:r>
          </w:p>
        </w:tc>
        <w:tc>
          <w:tcPr>
            <w:tcW w:w="2071" w:type="dxa"/>
          </w:tcPr>
          <w:p w:rsidR="00E250FD" w:rsidRPr="00FB455A" w:rsidRDefault="00E250FD" w:rsidP="00B80C5A">
            <w:pPr>
              <w:pStyle w:val="NoSpacing"/>
              <w:rPr>
                <w:rFonts w:ascii="Times New Roman" w:hAnsi="Times New Roman" w:cs="Times New Roman"/>
                <w:sz w:val="20"/>
                <w:szCs w:val="20"/>
              </w:rPr>
            </w:pPr>
            <w:r w:rsidRPr="00FB455A">
              <w:rPr>
                <w:rFonts w:ascii="Times New Roman" w:hAnsi="Times New Roman" w:cs="Times New Roman"/>
                <w:sz w:val="20"/>
                <w:szCs w:val="20"/>
              </w:rPr>
              <w:t>Final detail work/clean-up</w:t>
            </w:r>
          </w:p>
        </w:tc>
        <w:tc>
          <w:tcPr>
            <w:tcW w:w="1418"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I, K</w:t>
            </w:r>
          </w:p>
        </w:tc>
        <w:tc>
          <w:tcPr>
            <w:tcW w:w="1134"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20</w:t>
            </w:r>
          </w:p>
        </w:tc>
        <w:tc>
          <w:tcPr>
            <w:tcW w:w="1276"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25</w:t>
            </w:r>
          </w:p>
        </w:tc>
        <w:tc>
          <w:tcPr>
            <w:tcW w:w="1121"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60</w:t>
            </w:r>
          </w:p>
        </w:tc>
        <w:tc>
          <w:tcPr>
            <w:tcW w:w="1350" w:type="dxa"/>
          </w:tcPr>
          <w:p w:rsidR="00E250FD" w:rsidRPr="00FB455A" w:rsidRDefault="00E250FD" w:rsidP="00B80C5A">
            <w:pPr>
              <w:pStyle w:val="NoSpacing"/>
              <w:jc w:val="center"/>
              <w:rPr>
                <w:rFonts w:ascii="Times New Roman" w:hAnsi="Times New Roman" w:cs="Times New Roman"/>
                <w:sz w:val="20"/>
                <w:szCs w:val="20"/>
              </w:rPr>
            </w:pPr>
            <w:r w:rsidRPr="00FB455A">
              <w:rPr>
                <w:rFonts w:ascii="Times New Roman" w:hAnsi="Times New Roman" w:cs="Times New Roman"/>
                <w:sz w:val="20"/>
                <w:szCs w:val="20"/>
              </w:rPr>
              <w:t>4,500</w:t>
            </w:r>
          </w:p>
        </w:tc>
      </w:tr>
    </w:tbl>
    <w:p w:rsidR="00E250FD" w:rsidRDefault="00E250FD" w:rsidP="00E250FD">
      <w:pPr>
        <w:pStyle w:val="NoSpacing"/>
        <w:rPr>
          <w:rFonts w:ascii="Times New Roman" w:hAnsi="Times New Roman" w:cs="Times New Roman"/>
          <w:sz w:val="24"/>
          <w:szCs w:val="24"/>
        </w:rPr>
      </w:pPr>
      <w:r>
        <w:rPr>
          <w:rFonts w:ascii="Times New Roman" w:hAnsi="Times New Roman" w:cs="Times New Roman"/>
          <w:sz w:val="24"/>
          <w:szCs w:val="24"/>
        </w:rPr>
        <w:t xml:space="preserve">    Back in his office, Hill again revie</w:t>
      </w:r>
      <w:r w:rsidR="0011571E">
        <w:rPr>
          <w:rFonts w:ascii="Times New Roman" w:hAnsi="Times New Roman" w:cs="Times New Roman"/>
          <w:sz w:val="24"/>
          <w:szCs w:val="24"/>
        </w:rPr>
        <w:t>wed the data (i.e. the Table 1</w:t>
      </w:r>
      <w:r>
        <w:rPr>
          <w:rFonts w:ascii="Times New Roman" w:hAnsi="Times New Roman" w:cs="Times New Roman"/>
          <w:sz w:val="24"/>
          <w:szCs w:val="24"/>
        </w:rPr>
        <w:t>) and noted that optimistic time estimates can be used as crash times.   He then gathered his foremen.  “Folks, if we’re not 75% sure we’ll finish this stadium in less than 270 days, I want this project crashed!  Give me the cost figures for a target date of 250 days – also for 240 days.  I want to be early, not just on time!”</w:t>
      </w:r>
    </w:p>
    <w:p w:rsidR="00E250FD" w:rsidRDefault="00E250FD" w:rsidP="00E250FD">
      <w:pPr>
        <w:pStyle w:val="NoSpacing"/>
        <w:rPr>
          <w:rFonts w:ascii="Times New Roman" w:hAnsi="Times New Roman" w:cs="Times New Roman"/>
          <w:b/>
          <w:sz w:val="24"/>
          <w:szCs w:val="24"/>
        </w:rPr>
      </w:pPr>
    </w:p>
    <w:p w:rsidR="00520CC0" w:rsidRPr="00520CC0" w:rsidRDefault="00520CC0" w:rsidP="00E250FD">
      <w:pPr>
        <w:pStyle w:val="NoSpacing"/>
        <w:rPr>
          <w:rFonts w:ascii="Times New Roman" w:hAnsi="Times New Roman" w:cs="Times New Roman"/>
          <w:b/>
          <w:sz w:val="24"/>
          <w:szCs w:val="24"/>
        </w:rPr>
      </w:pPr>
    </w:p>
    <w:p w:rsidR="00E250FD" w:rsidRPr="00520CC0" w:rsidRDefault="00E250FD" w:rsidP="00E250FD">
      <w:pPr>
        <w:pStyle w:val="NoSpacing"/>
        <w:rPr>
          <w:rFonts w:ascii="Times New Roman" w:hAnsi="Times New Roman" w:cs="Times New Roman"/>
          <w:b/>
          <w:sz w:val="24"/>
          <w:szCs w:val="24"/>
        </w:rPr>
      </w:pPr>
      <w:r w:rsidRPr="00520CC0">
        <w:rPr>
          <w:rFonts w:ascii="Times New Roman" w:hAnsi="Times New Roman" w:cs="Times New Roman"/>
          <w:b/>
          <w:sz w:val="24"/>
          <w:szCs w:val="24"/>
        </w:rPr>
        <w:t>Questions</w:t>
      </w:r>
    </w:p>
    <w:p w:rsidR="000F3A14" w:rsidRDefault="000F3A14" w:rsidP="00E250FD">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(a)  </w:t>
      </w:r>
      <w:r w:rsidR="00E250FD">
        <w:rPr>
          <w:rFonts w:ascii="Times New Roman" w:hAnsi="Times New Roman" w:cs="Times New Roman"/>
          <w:sz w:val="24"/>
          <w:szCs w:val="24"/>
        </w:rPr>
        <w:t>Develop a network drawing for Hill Construction</w:t>
      </w:r>
      <w:r>
        <w:rPr>
          <w:rFonts w:ascii="Times New Roman" w:hAnsi="Times New Roman" w:cs="Times New Roman"/>
          <w:sz w:val="24"/>
          <w:szCs w:val="24"/>
        </w:rPr>
        <w:t>.(25 marks)</w:t>
      </w:r>
    </w:p>
    <w:p w:rsidR="000F3A14" w:rsidRDefault="000F3A14" w:rsidP="000F3A14">
      <w:pPr>
        <w:pStyle w:val="NoSpacing"/>
        <w:ind w:left="284"/>
        <w:rPr>
          <w:rFonts w:ascii="Times New Roman" w:hAnsi="Times New Roman" w:cs="Times New Roman"/>
          <w:sz w:val="24"/>
          <w:szCs w:val="24"/>
        </w:rPr>
      </w:pPr>
      <w:r>
        <w:rPr>
          <w:rFonts w:ascii="Times New Roman" w:hAnsi="Times New Roman" w:cs="Times New Roman"/>
          <w:sz w:val="24"/>
          <w:szCs w:val="24"/>
        </w:rPr>
        <w:t>(b)</w:t>
      </w:r>
      <w:r w:rsidR="00E250FD">
        <w:rPr>
          <w:rFonts w:ascii="Times New Roman" w:hAnsi="Times New Roman" w:cs="Times New Roman"/>
          <w:sz w:val="24"/>
          <w:szCs w:val="24"/>
        </w:rPr>
        <w:t xml:space="preserve"> </w:t>
      </w:r>
      <w:r>
        <w:rPr>
          <w:rFonts w:ascii="Times New Roman" w:hAnsi="Times New Roman" w:cs="Times New Roman"/>
          <w:sz w:val="24"/>
          <w:szCs w:val="24"/>
        </w:rPr>
        <w:t xml:space="preserve"> D</w:t>
      </w:r>
      <w:r w:rsidR="00E250FD">
        <w:rPr>
          <w:rFonts w:ascii="Times New Roman" w:hAnsi="Times New Roman" w:cs="Times New Roman"/>
          <w:sz w:val="24"/>
          <w:szCs w:val="24"/>
        </w:rPr>
        <w:t xml:space="preserve">etermine the critical path.  </w:t>
      </w:r>
      <w:r>
        <w:rPr>
          <w:rFonts w:ascii="Times New Roman" w:hAnsi="Times New Roman" w:cs="Times New Roman"/>
          <w:sz w:val="24"/>
          <w:szCs w:val="24"/>
        </w:rPr>
        <w:t>(5 marks)</w:t>
      </w:r>
    </w:p>
    <w:p w:rsidR="00E250FD" w:rsidRDefault="000F3A14" w:rsidP="000F3A1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(c)  </w:t>
      </w:r>
      <w:r w:rsidR="00E250FD">
        <w:rPr>
          <w:rFonts w:ascii="Times New Roman" w:hAnsi="Times New Roman" w:cs="Times New Roman"/>
          <w:sz w:val="24"/>
          <w:szCs w:val="24"/>
        </w:rPr>
        <w:t>How long is the project expected to take?</w:t>
      </w:r>
      <w:r>
        <w:rPr>
          <w:rFonts w:ascii="Times New Roman" w:hAnsi="Times New Roman" w:cs="Times New Roman"/>
          <w:sz w:val="24"/>
          <w:szCs w:val="24"/>
        </w:rPr>
        <w:t xml:space="preserve"> (5 marks)</w:t>
      </w:r>
    </w:p>
    <w:p w:rsidR="000F3A14" w:rsidRDefault="000F3A14" w:rsidP="000F3A14">
      <w:pPr>
        <w:pStyle w:val="NoSpacing"/>
        <w:ind w:left="284"/>
        <w:rPr>
          <w:rFonts w:ascii="Times New Roman" w:hAnsi="Times New Roman" w:cs="Times New Roman"/>
          <w:sz w:val="24"/>
          <w:szCs w:val="24"/>
        </w:rPr>
      </w:pPr>
    </w:p>
    <w:p w:rsidR="000F3A14" w:rsidRDefault="000F3A14" w:rsidP="00E250FD">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(a)  Calculate the expected time to complete the project. (14 marks)</w:t>
      </w:r>
    </w:p>
    <w:p w:rsidR="000F3A14" w:rsidRDefault="000F3A14" w:rsidP="000F3A14">
      <w:pPr>
        <w:pStyle w:val="NoSpacing"/>
        <w:ind w:left="284"/>
        <w:rPr>
          <w:rFonts w:ascii="Times New Roman" w:hAnsi="Times New Roman" w:cs="Times New Roman"/>
          <w:sz w:val="24"/>
          <w:szCs w:val="24"/>
        </w:rPr>
      </w:pPr>
      <w:r>
        <w:rPr>
          <w:rFonts w:ascii="Times New Roman" w:hAnsi="Times New Roman" w:cs="Times New Roman"/>
          <w:sz w:val="24"/>
          <w:szCs w:val="24"/>
        </w:rPr>
        <w:t>(b)  Calculate the project variance. (14 marks)</w:t>
      </w:r>
    </w:p>
    <w:p w:rsidR="000F3A14" w:rsidRDefault="000F3A14" w:rsidP="000F3A14">
      <w:pPr>
        <w:pStyle w:val="NoSpacing"/>
        <w:ind w:left="284"/>
        <w:rPr>
          <w:rFonts w:ascii="Times New Roman" w:hAnsi="Times New Roman" w:cs="Times New Roman"/>
          <w:sz w:val="24"/>
          <w:szCs w:val="24"/>
        </w:rPr>
      </w:pPr>
      <w:r>
        <w:rPr>
          <w:rFonts w:ascii="Times New Roman" w:hAnsi="Times New Roman" w:cs="Times New Roman"/>
          <w:sz w:val="24"/>
          <w:szCs w:val="24"/>
        </w:rPr>
        <w:t>(c)  Calculate the standard deviation expected of the project. (2 marks)</w:t>
      </w:r>
    </w:p>
    <w:p w:rsidR="000F3A14" w:rsidRDefault="000F3A14" w:rsidP="000F3A14">
      <w:pPr>
        <w:pStyle w:val="NoSpacing"/>
        <w:ind w:left="284"/>
        <w:rPr>
          <w:rFonts w:ascii="Times New Roman" w:hAnsi="Times New Roman" w:cs="Times New Roman"/>
          <w:sz w:val="24"/>
          <w:szCs w:val="24"/>
        </w:rPr>
      </w:pPr>
      <w:r>
        <w:rPr>
          <w:rFonts w:ascii="Times New Roman" w:hAnsi="Times New Roman" w:cs="Times New Roman"/>
          <w:sz w:val="24"/>
          <w:szCs w:val="24"/>
        </w:rPr>
        <w:t>(d)  Determine the probability of completing the project in 270 days. (5 marks)</w:t>
      </w:r>
    </w:p>
    <w:p w:rsidR="000F3A14" w:rsidRDefault="000F3A14" w:rsidP="000F3A14">
      <w:pPr>
        <w:pStyle w:val="NoSpacing"/>
        <w:ind w:left="284"/>
        <w:rPr>
          <w:rFonts w:ascii="Times New Roman" w:hAnsi="Times New Roman" w:cs="Times New Roman"/>
          <w:sz w:val="24"/>
          <w:szCs w:val="24"/>
        </w:rPr>
      </w:pPr>
      <w:r>
        <w:rPr>
          <w:rFonts w:ascii="Times New Roman" w:hAnsi="Times New Roman" w:cs="Times New Roman"/>
          <w:sz w:val="24"/>
          <w:szCs w:val="24"/>
        </w:rPr>
        <w:t>(e)  Determine the probability of completing the project in 250 days. (5 marks)</w:t>
      </w:r>
    </w:p>
    <w:p w:rsidR="000F3A14" w:rsidRDefault="000F3A14" w:rsidP="000F3A14">
      <w:pPr>
        <w:pStyle w:val="NoSpacing"/>
        <w:ind w:left="284"/>
        <w:rPr>
          <w:rFonts w:ascii="Times New Roman" w:hAnsi="Times New Roman" w:cs="Times New Roman"/>
          <w:sz w:val="24"/>
          <w:szCs w:val="24"/>
        </w:rPr>
      </w:pPr>
    </w:p>
    <w:p w:rsidR="000F3A14" w:rsidRDefault="00E250FD" w:rsidP="00E250FD">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If it is necessary to crash to 250 or 240 days, how would Hill do so, and at what costs? </w:t>
      </w:r>
    </w:p>
    <w:p w:rsidR="000F3A14" w:rsidRDefault="00E250FD" w:rsidP="000F3A1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As noted in the case, assume </w:t>
      </w:r>
      <w:r w:rsidR="0011571E">
        <w:rPr>
          <w:rFonts w:ascii="Times New Roman" w:hAnsi="Times New Roman" w:cs="Times New Roman"/>
          <w:sz w:val="24"/>
          <w:szCs w:val="24"/>
        </w:rPr>
        <w:t xml:space="preserve">that optimistic time estimates </w:t>
      </w:r>
      <w:r>
        <w:rPr>
          <w:rFonts w:ascii="Times New Roman" w:hAnsi="Times New Roman" w:cs="Times New Roman"/>
          <w:sz w:val="24"/>
          <w:szCs w:val="24"/>
        </w:rPr>
        <w:t>can be used as crash times.</w:t>
      </w:r>
    </w:p>
    <w:p w:rsidR="00E250FD" w:rsidRDefault="000F3A14" w:rsidP="000F3A1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(15 marks)</w:t>
      </w:r>
    </w:p>
    <w:p w:rsidR="00E250FD" w:rsidRDefault="0011571E" w:rsidP="00E250FD">
      <w:pPr>
        <w:pStyle w:val="NoSpacing"/>
        <w:rPr>
          <w:rFonts w:ascii="Times New Roman" w:hAnsi="Times New Roman" w:cs="Times New Roman"/>
          <w:sz w:val="24"/>
          <w:szCs w:val="24"/>
        </w:rPr>
      </w:pPr>
      <w:r>
        <w:rPr>
          <w:rFonts w:ascii="Times New Roman" w:hAnsi="Times New Roman" w:cs="Times New Roman"/>
          <w:sz w:val="24"/>
          <w:szCs w:val="24"/>
        </w:rPr>
        <w:t xml:space="preserve">4.  Briefly explain </w:t>
      </w:r>
      <w:r w:rsidR="002D6B78">
        <w:rPr>
          <w:rFonts w:ascii="Times New Roman" w:hAnsi="Times New Roman" w:cs="Times New Roman"/>
          <w:sz w:val="24"/>
          <w:szCs w:val="24"/>
        </w:rPr>
        <w:t>the</w:t>
      </w:r>
      <w:r>
        <w:rPr>
          <w:rFonts w:ascii="Times New Roman" w:hAnsi="Times New Roman" w:cs="Times New Roman"/>
          <w:sz w:val="24"/>
          <w:szCs w:val="24"/>
        </w:rPr>
        <w:t xml:space="preserve"> methods</w:t>
      </w:r>
      <w:r w:rsidR="002D6B78">
        <w:rPr>
          <w:rFonts w:ascii="Times New Roman" w:hAnsi="Times New Roman" w:cs="Times New Roman"/>
          <w:sz w:val="24"/>
          <w:szCs w:val="24"/>
        </w:rPr>
        <w:t>/approaches</w:t>
      </w:r>
      <w:r>
        <w:rPr>
          <w:rFonts w:ascii="Times New Roman" w:hAnsi="Times New Roman" w:cs="Times New Roman"/>
          <w:sz w:val="24"/>
          <w:szCs w:val="24"/>
        </w:rPr>
        <w:t xml:space="preserve"> you </w:t>
      </w:r>
      <w:r w:rsidR="002D6B78">
        <w:rPr>
          <w:rFonts w:ascii="Times New Roman" w:hAnsi="Times New Roman" w:cs="Times New Roman"/>
          <w:sz w:val="24"/>
          <w:szCs w:val="24"/>
        </w:rPr>
        <w:t xml:space="preserve">have </w:t>
      </w:r>
      <w:r>
        <w:rPr>
          <w:rFonts w:ascii="Times New Roman" w:hAnsi="Times New Roman" w:cs="Times New Roman"/>
          <w:sz w:val="24"/>
          <w:szCs w:val="24"/>
        </w:rPr>
        <w:t>used to complete th</w:t>
      </w:r>
      <w:r w:rsidR="002D6B78">
        <w:rPr>
          <w:rFonts w:ascii="Times New Roman" w:hAnsi="Times New Roman" w:cs="Times New Roman"/>
          <w:sz w:val="24"/>
          <w:szCs w:val="24"/>
        </w:rPr>
        <w:t xml:space="preserve">is </w:t>
      </w:r>
      <w:r>
        <w:rPr>
          <w:rFonts w:ascii="Times New Roman" w:hAnsi="Times New Roman" w:cs="Times New Roman"/>
          <w:sz w:val="24"/>
          <w:szCs w:val="24"/>
        </w:rPr>
        <w:t>assignment.</w:t>
      </w:r>
    </w:p>
    <w:p w:rsidR="00E250FD" w:rsidRDefault="000F3A14" w:rsidP="00E250FD">
      <w:pPr>
        <w:pStyle w:val="NoSpacing"/>
        <w:rPr>
          <w:rFonts w:ascii="Times New Roman" w:hAnsi="Times New Roman" w:cs="Times New Roman"/>
          <w:sz w:val="24"/>
          <w:szCs w:val="24"/>
        </w:rPr>
      </w:pPr>
      <w:r>
        <w:rPr>
          <w:rFonts w:ascii="Times New Roman" w:hAnsi="Times New Roman" w:cs="Times New Roman"/>
          <w:sz w:val="24"/>
          <w:szCs w:val="24"/>
        </w:rPr>
        <w:t xml:space="preserve">     (10 marks)</w:t>
      </w:r>
    </w:p>
    <w:p w:rsidR="000F3A14" w:rsidRDefault="000F3A14" w:rsidP="00E250FD">
      <w:pPr>
        <w:pStyle w:val="NoSpacing"/>
        <w:rPr>
          <w:rFonts w:ascii="Times New Roman" w:hAnsi="Times New Roman" w:cs="Times New Roman"/>
          <w:sz w:val="24"/>
          <w:szCs w:val="24"/>
        </w:rPr>
      </w:pPr>
    </w:p>
    <w:p w:rsidR="000F3A14" w:rsidRDefault="000F3A14" w:rsidP="00E250FD">
      <w:pPr>
        <w:pStyle w:val="NoSpacing"/>
        <w:rPr>
          <w:rFonts w:ascii="Times New Roman" w:hAnsi="Times New Roman" w:cs="Times New Roman"/>
          <w:sz w:val="24"/>
          <w:szCs w:val="24"/>
        </w:rPr>
      </w:pPr>
    </w:p>
    <w:p w:rsidR="0011571E" w:rsidRDefault="0011571E"/>
    <w:p w:rsidR="0011571E" w:rsidRPr="0011571E" w:rsidRDefault="0011571E" w:rsidP="0011571E">
      <w:pPr>
        <w:pStyle w:val="NoSpacing"/>
        <w:rPr>
          <w:rFonts w:ascii="Times New Roman" w:hAnsi="Times New Roman" w:cs="Times New Roman"/>
          <w:b/>
          <w:sz w:val="28"/>
          <w:szCs w:val="28"/>
        </w:rPr>
      </w:pPr>
      <w:r w:rsidRPr="0011571E">
        <w:rPr>
          <w:rFonts w:ascii="Times New Roman" w:hAnsi="Times New Roman" w:cs="Times New Roman"/>
          <w:b/>
          <w:sz w:val="28"/>
          <w:szCs w:val="28"/>
        </w:rPr>
        <w:lastRenderedPageBreak/>
        <w:t>Instructions</w:t>
      </w:r>
    </w:p>
    <w:p w:rsidR="0011571E" w:rsidRPr="0092038B" w:rsidRDefault="0011571E" w:rsidP="0011571E">
      <w:pPr>
        <w:rPr>
          <w:rFonts w:ascii="Times New Roman" w:hAnsi="Times New Roman" w:cs="Times New Roman"/>
          <w:sz w:val="24"/>
          <w:szCs w:val="24"/>
        </w:rPr>
      </w:pPr>
      <w:r w:rsidRPr="0092038B">
        <w:rPr>
          <w:rFonts w:ascii="Times New Roman" w:hAnsi="Times New Roman" w:cs="Times New Roman"/>
          <w:sz w:val="24"/>
          <w:szCs w:val="24"/>
        </w:rPr>
        <w:t xml:space="preserve">You are required to </w:t>
      </w:r>
      <w:r w:rsidRPr="0092038B">
        <w:rPr>
          <w:rFonts w:ascii="Times New Roman" w:hAnsi="Times New Roman" w:cs="Times New Roman"/>
          <w:b/>
          <w:sz w:val="24"/>
          <w:szCs w:val="24"/>
        </w:rPr>
        <w:t xml:space="preserve">read, </w:t>
      </w:r>
      <w:r w:rsidR="000C1214" w:rsidRPr="0092038B">
        <w:rPr>
          <w:rFonts w:ascii="Times New Roman" w:hAnsi="Times New Roman" w:cs="Times New Roman"/>
          <w:b/>
          <w:sz w:val="24"/>
          <w:szCs w:val="24"/>
        </w:rPr>
        <w:t>analyse</w:t>
      </w:r>
      <w:r w:rsidRPr="0092038B">
        <w:rPr>
          <w:rFonts w:ascii="Times New Roman" w:hAnsi="Times New Roman" w:cs="Times New Roman"/>
          <w:b/>
          <w:sz w:val="24"/>
          <w:szCs w:val="24"/>
        </w:rPr>
        <w:t xml:space="preserve"> and evaluate</w:t>
      </w:r>
      <w:r w:rsidRPr="0092038B">
        <w:rPr>
          <w:rFonts w:ascii="Times New Roman" w:hAnsi="Times New Roman" w:cs="Times New Roman"/>
          <w:sz w:val="24"/>
          <w:szCs w:val="24"/>
        </w:rPr>
        <w:t xml:space="preserve"> the case study “</w:t>
      </w:r>
      <w:r>
        <w:rPr>
          <w:rFonts w:ascii="Times New Roman" w:hAnsi="Times New Roman" w:cs="Times New Roman"/>
          <w:sz w:val="24"/>
          <w:szCs w:val="24"/>
        </w:rPr>
        <w:t>Southwestern University” and answer the 4</w:t>
      </w:r>
      <w:r w:rsidRPr="0092038B">
        <w:rPr>
          <w:rFonts w:ascii="Times New Roman" w:hAnsi="Times New Roman" w:cs="Times New Roman"/>
          <w:sz w:val="24"/>
          <w:szCs w:val="24"/>
        </w:rPr>
        <w:t xml:space="preserve"> questions</w:t>
      </w:r>
    </w:p>
    <w:p w:rsidR="00520CC0" w:rsidRDefault="00520CC0" w:rsidP="00520CC0">
      <w:pPr>
        <w:pStyle w:val="NoSpacing"/>
        <w:rPr>
          <w:rFonts w:ascii="Times New Roman" w:hAnsi="Times New Roman" w:cs="Times New Roman"/>
          <w:b/>
          <w:sz w:val="24"/>
          <w:szCs w:val="24"/>
        </w:rPr>
      </w:pPr>
    </w:p>
    <w:p w:rsidR="00520CC0" w:rsidRPr="00520CC0" w:rsidRDefault="0011571E" w:rsidP="00520CC0">
      <w:pPr>
        <w:pStyle w:val="NoSpacing"/>
        <w:rPr>
          <w:rFonts w:ascii="Times New Roman" w:hAnsi="Times New Roman" w:cs="Times New Roman"/>
          <w:b/>
          <w:sz w:val="24"/>
          <w:szCs w:val="24"/>
        </w:rPr>
      </w:pPr>
      <w:r w:rsidRPr="000F3A14">
        <w:rPr>
          <w:rFonts w:ascii="Times New Roman" w:hAnsi="Times New Roman" w:cs="Times New Roman"/>
          <w:b/>
          <w:sz w:val="24"/>
          <w:szCs w:val="24"/>
        </w:rPr>
        <w:t>Hand-in-date and Instructions</w:t>
      </w:r>
    </w:p>
    <w:p w:rsidR="0011571E" w:rsidRPr="0092038B" w:rsidRDefault="00520CC0" w:rsidP="0011571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1</w:t>
      </w:r>
      <w:r w:rsidR="0011571E">
        <w:rPr>
          <w:rFonts w:ascii="Times New Roman" w:hAnsi="Times New Roman" w:cs="Times New Roman"/>
          <w:sz w:val="24"/>
          <w:szCs w:val="24"/>
        </w:rPr>
        <w:t xml:space="preserve">.    </w:t>
      </w:r>
      <w:r w:rsidR="0011571E" w:rsidRPr="0092038B">
        <w:rPr>
          <w:rFonts w:ascii="Times New Roman" w:hAnsi="Times New Roman" w:cs="Times New Roman"/>
          <w:sz w:val="24"/>
          <w:szCs w:val="24"/>
        </w:rPr>
        <w:t>The report must be stapled at the top left hand corner.</w:t>
      </w:r>
    </w:p>
    <w:p w:rsidR="0011571E" w:rsidRPr="0092038B" w:rsidRDefault="0011571E" w:rsidP="00520CC0">
      <w:pPr>
        <w:pStyle w:val="NoSpacing"/>
        <w:rPr>
          <w:rFonts w:ascii="Times New Roman" w:hAnsi="Times New Roman" w:cs="Times New Roman"/>
          <w:sz w:val="24"/>
          <w:szCs w:val="24"/>
        </w:rPr>
      </w:pPr>
      <w:r>
        <w:t xml:space="preserve">       </w:t>
      </w:r>
      <w:r w:rsidR="00520CC0">
        <w:rPr>
          <w:rFonts w:ascii="Times New Roman" w:hAnsi="Times New Roman" w:cs="Times New Roman"/>
          <w:sz w:val="24"/>
          <w:szCs w:val="24"/>
        </w:rPr>
        <w:t>2</w:t>
      </w:r>
      <w:r w:rsidRPr="00216511">
        <w:rPr>
          <w:rFonts w:ascii="Times New Roman" w:hAnsi="Times New Roman" w:cs="Times New Roman"/>
          <w:sz w:val="24"/>
          <w:szCs w:val="24"/>
        </w:rPr>
        <w:t xml:space="preserve">.    </w:t>
      </w:r>
      <w:r w:rsidR="00520CC0">
        <w:rPr>
          <w:rFonts w:ascii="Times New Roman" w:hAnsi="Times New Roman" w:cs="Times New Roman"/>
          <w:sz w:val="24"/>
          <w:szCs w:val="24"/>
        </w:rPr>
        <w:t>State</w:t>
      </w:r>
      <w:r w:rsidR="000C1214">
        <w:rPr>
          <w:rFonts w:ascii="Times New Roman" w:hAnsi="Times New Roman" w:cs="Times New Roman"/>
          <w:sz w:val="24"/>
          <w:szCs w:val="24"/>
        </w:rPr>
        <w:t xml:space="preserve"> your name and</w:t>
      </w:r>
      <w:r w:rsidRPr="00216511">
        <w:rPr>
          <w:rFonts w:ascii="Times New Roman" w:hAnsi="Times New Roman" w:cs="Times New Roman"/>
          <w:sz w:val="24"/>
          <w:szCs w:val="24"/>
        </w:rPr>
        <w:t xml:space="preserve"> student </w:t>
      </w:r>
      <w:r w:rsidRPr="0092038B">
        <w:rPr>
          <w:rFonts w:ascii="Times New Roman" w:hAnsi="Times New Roman" w:cs="Times New Roman"/>
          <w:sz w:val="24"/>
          <w:szCs w:val="24"/>
        </w:rPr>
        <w:t>ID number, the lecturer and the date of your submission.</w:t>
      </w:r>
    </w:p>
    <w:p w:rsidR="0011571E" w:rsidRPr="0092038B" w:rsidRDefault="0011571E" w:rsidP="0011571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Pr="0092038B">
        <w:rPr>
          <w:rFonts w:ascii="Times New Roman" w:hAnsi="Times New Roman" w:cs="Times New Roman"/>
          <w:sz w:val="24"/>
          <w:szCs w:val="24"/>
        </w:rPr>
        <w:t>You are required to submit yo</w:t>
      </w:r>
      <w:r w:rsidR="009C78DB">
        <w:rPr>
          <w:rFonts w:ascii="Times New Roman" w:hAnsi="Times New Roman" w:cs="Times New Roman"/>
          <w:sz w:val="24"/>
          <w:szCs w:val="24"/>
        </w:rPr>
        <w:t>ur rep</w:t>
      </w:r>
      <w:r w:rsidR="000C1214">
        <w:rPr>
          <w:rFonts w:ascii="Times New Roman" w:hAnsi="Times New Roman" w:cs="Times New Roman"/>
          <w:sz w:val="24"/>
          <w:szCs w:val="24"/>
        </w:rPr>
        <w:t xml:space="preserve">ort </w:t>
      </w:r>
      <w:r w:rsidR="00520CC0">
        <w:rPr>
          <w:rFonts w:ascii="Times New Roman" w:hAnsi="Times New Roman" w:cs="Times New Roman"/>
          <w:sz w:val="24"/>
          <w:szCs w:val="24"/>
        </w:rPr>
        <w:t>in the 2</w:t>
      </w:r>
      <w:r w:rsidR="00520CC0" w:rsidRPr="00520CC0">
        <w:rPr>
          <w:rFonts w:ascii="Times New Roman" w:hAnsi="Times New Roman" w:cs="Times New Roman"/>
          <w:sz w:val="24"/>
          <w:szCs w:val="24"/>
          <w:vertAlign w:val="superscript"/>
        </w:rPr>
        <w:t>nd</w:t>
      </w:r>
      <w:r w:rsidR="00520CC0">
        <w:rPr>
          <w:rFonts w:ascii="Times New Roman" w:hAnsi="Times New Roman" w:cs="Times New Roman"/>
          <w:sz w:val="24"/>
          <w:szCs w:val="24"/>
        </w:rPr>
        <w:t xml:space="preserve"> week</w:t>
      </w:r>
      <w:r w:rsidRPr="0092038B">
        <w:rPr>
          <w:rFonts w:ascii="Times New Roman" w:hAnsi="Times New Roman" w:cs="Times New Roman"/>
          <w:sz w:val="24"/>
          <w:szCs w:val="24"/>
        </w:rPr>
        <w:t>.</w:t>
      </w:r>
    </w:p>
    <w:p w:rsidR="0011571E" w:rsidRPr="0092038B" w:rsidRDefault="0011571E" w:rsidP="0011571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5.   </w:t>
      </w:r>
      <w:r w:rsidRPr="0092038B">
        <w:rPr>
          <w:rFonts w:ascii="Times New Roman" w:hAnsi="Times New Roman" w:cs="Times New Roman"/>
          <w:sz w:val="24"/>
          <w:szCs w:val="24"/>
        </w:rPr>
        <w:t>Failure to follow the above instructions may result in your work not being marked.</w:t>
      </w:r>
    </w:p>
    <w:p w:rsidR="0011571E" w:rsidRPr="0092038B" w:rsidRDefault="0011571E" w:rsidP="0011571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6.   </w:t>
      </w:r>
      <w:r w:rsidRPr="0092038B">
        <w:rPr>
          <w:rFonts w:ascii="Times New Roman" w:hAnsi="Times New Roman" w:cs="Times New Roman"/>
          <w:sz w:val="24"/>
          <w:szCs w:val="24"/>
        </w:rPr>
        <w:t>Any detection of plagiarism will lead to an immediate ‘fail grade’.</w:t>
      </w:r>
    </w:p>
    <w:p w:rsidR="0033730B" w:rsidRDefault="0033730B" w:rsidP="00C93D40">
      <w:pPr>
        <w:pStyle w:val="NoSpacing"/>
        <w:rPr>
          <w:rFonts w:ascii="Times New Roman" w:hAnsi="Times New Roman" w:cs="Times New Roman"/>
          <w:sz w:val="24"/>
          <w:szCs w:val="24"/>
        </w:rPr>
      </w:pPr>
    </w:p>
    <w:p w:rsidR="0033730B" w:rsidRDefault="0033730B" w:rsidP="00C93D40">
      <w:pPr>
        <w:pStyle w:val="NoSpacing"/>
        <w:rPr>
          <w:rFonts w:ascii="Times New Roman" w:hAnsi="Times New Roman" w:cs="Times New Roman"/>
          <w:sz w:val="24"/>
          <w:szCs w:val="24"/>
        </w:rPr>
      </w:pPr>
    </w:p>
    <w:p w:rsidR="0033730B" w:rsidRDefault="0033730B" w:rsidP="00C93D40">
      <w:pPr>
        <w:pStyle w:val="NoSpacing"/>
        <w:rPr>
          <w:rFonts w:ascii="Times New Roman" w:hAnsi="Times New Roman" w:cs="Times New Roman"/>
          <w:sz w:val="24"/>
          <w:szCs w:val="24"/>
        </w:rPr>
      </w:pPr>
    </w:p>
    <w:p w:rsidR="00C93D40" w:rsidRPr="00286794" w:rsidRDefault="00C93D40" w:rsidP="00C93D40">
      <w:pPr>
        <w:pStyle w:val="NoSpacing"/>
        <w:rPr>
          <w:rFonts w:ascii="Times New Roman" w:hAnsi="Times New Roman" w:cs="Times New Roman"/>
          <w:sz w:val="24"/>
          <w:szCs w:val="24"/>
        </w:rPr>
      </w:pPr>
      <w:r>
        <w:rPr>
          <w:rFonts w:ascii="Times New Roman" w:hAnsi="Times New Roman" w:cs="Times New Roman"/>
          <w:sz w:val="24"/>
          <w:szCs w:val="24"/>
        </w:rPr>
        <w:t xml:space="preserve">Individual </w:t>
      </w:r>
      <w:proofErr w:type="gramStart"/>
      <w:r>
        <w:rPr>
          <w:rFonts w:ascii="Times New Roman" w:hAnsi="Times New Roman" w:cs="Times New Roman"/>
          <w:sz w:val="24"/>
          <w:szCs w:val="24"/>
        </w:rPr>
        <w:t xml:space="preserve">Assignment </w:t>
      </w:r>
      <w:r w:rsidR="0033730B">
        <w:rPr>
          <w:rFonts w:ascii="Times New Roman" w:hAnsi="Times New Roman" w:cs="Times New Roman"/>
          <w:sz w:val="24"/>
          <w:szCs w:val="24"/>
        </w:rPr>
        <w:t xml:space="preserve"> 2</w:t>
      </w:r>
      <w:proofErr w:type="gramEnd"/>
      <w:r w:rsidR="0033730B">
        <w:rPr>
          <w:rFonts w:ascii="Times New Roman" w:hAnsi="Times New Roman" w:cs="Times New Roman"/>
          <w:sz w:val="24"/>
          <w:szCs w:val="24"/>
        </w:rPr>
        <w:t xml:space="preserve"> </w:t>
      </w:r>
      <w:r>
        <w:rPr>
          <w:rFonts w:ascii="Times New Roman" w:hAnsi="Times New Roman" w:cs="Times New Roman"/>
          <w:sz w:val="24"/>
          <w:szCs w:val="24"/>
        </w:rPr>
        <w:t>(2</w:t>
      </w:r>
      <w:r w:rsidR="005D27E5">
        <w:rPr>
          <w:rFonts w:ascii="Times New Roman" w:hAnsi="Times New Roman" w:cs="Times New Roman"/>
          <w:sz w:val="24"/>
          <w:szCs w:val="24"/>
        </w:rPr>
        <w:t>5</w:t>
      </w:r>
      <w:r>
        <w:rPr>
          <w:rFonts w:ascii="Times New Roman" w:hAnsi="Times New Roman" w:cs="Times New Roman"/>
          <w:sz w:val="24"/>
          <w:szCs w:val="24"/>
        </w:rPr>
        <w:t>%)</w:t>
      </w:r>
    </w:p>
    <w:p w:rsidR="00C93D40" w:rsidRDefault="00C93D40" w:rsidP="00C93D40">
      <w:pPr>
        <w:pStyle w:val="NoSpacing"/>
        <w:rPr>
          <w:rFonts w:ascii="Times New Roman" w:hAnsi="Times New Roman" w:cs="Times New Roman"/>
          <w:sz w:val="24"/>
          <w:szCs w:val="24"/>
        </w:rPr>
      </w:pPr>
      <w:r w:rsidRPr="00286794">
        <w:rPr>
          <w:rFonts w:ascii="Times New Roman" w:hAnsi="Times New Roman" w:cs="Times New Roman"/>
          <w:sz w:val="24"/>
          <w:szCs w:val="24"/>
        </w:rPr>
        <w:t>BM4402 (Operations Management)</w:t>
      </w:r>
    </w:p>
    <w:p w:rsidR="00C93D40" w:rsidRDefault="00C93D40" w:rsidP="00C93D40">
      <w:pPr>
        <w:pStyle w:val="NoSpacing"/>
        <w:rPr>
          <w:rFonts w:ascii="Times New Roman" w:hAnsi="Times New Roman" w:cs="Times New Roman"/>
          <w:sz w:val="24"/>
          <w:szCs w:val="24"/>
        </w:rPr>
      </w:pPr>
    </w:p>
    <w:p w:rsidR="00C93D40" w:rsidRDefault="00C93D40" w:rsidP="00C93D40">
      <w:pPr>
        <w:pStyle w:val="NoSpacing"/>
        <w:rPr>
          <w:rFonts w:ascii="Times New Roman" w:hAnsi="Times New Roman" w:cs="Times New Roman"/>
          <w:sz w:val="24"/>
          <w:szCs w:val="24"/>
        </w:rPr>
      </w:pPr>
    </w:p>
    <w:p w:rsidR="00C93D40" w:rsidRDefault="00C93D40" w:rsidP="00C93D40">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Case Study:  </w:t>
      </w:r>
      <w:r w:rsidRPr="00426EEC">
        <w:rPr>
          <w:rFonts w:ascii="Times New Roman" w:hAnsi="Times New Roman" w:cs="Times New Roman"/>
          <w:b/>
          <w:sz w:val="24"/>
          <w:szCs w:val="24"/>
        </w:rPr>
        <w:t>JIT in Toyota</w:t>
      </w:r>
    </w:p>
    <w:p w:rsidR="00C93D40" w:rsidRPr="00426EEC" w:rsidRDefault="00C93D40" w:rsidP="00C93D40">
      <w:pPr>
        <w:pStyle w:val="NoSpacing"/>
        <w:jc w:val="center"/>
        <w:rPr>
          <w:rFonts w:ascii="Times New Roman" w:hAnsi="Times New Roman" w:cs="Times New Roman"/>
          <w:b/>
          <w:sz w:val="24"/>
          <w:szCs w:val="24"/>
        </w:rPr>
      </w:pPr>
    </w:p>
    <w:p w:rsidR="00C93D40" w:rsidRDefault="00C93D40" w:rsidP="00C93D40">
      <w:pPr>
        <w:pStyle w:val="NoSpacing"/>
        <w:rPr>
          <w:rFonts w:ascii="Times New Roman" w:hAnsi="Times New Roman" w:cs="Times New Roman"/>
          <w:sz w:val="24"/>
          <w:szCs w:val="24"/>
        </w:rPr>
      </w:pPr>
      <w:r>
        <w:rPr>
          <w:rFonts w:ascii="Times New Roman" w:hAnsi="Times New Roman" w:cs="Times New Roman"/>
          <w:sz w:val="24"/>
          <w:szCs w:val="24"/>
        </w:rPr>
        <w:t xml:space="preserve">Toyota first moved the JIT (Just-in-time) approach of continuous and forced problem solving via a focus on throughput and reduced inventory.  Together with the TPS (Toyota Production System) and lean operations, JIT has catapulted the company to post WWII growth and has become the world largest automobile manufacturer. It has enhanced the competitive position of Toyota in the automobile industry and continues to grow from strength to strength over the years.  The annual sales exceeded 9 million cars and trucks. </w:t>
      </w:r>
    </w:p>
    <w:p w:rsidR="00C93D40" w:rsidRDefault="00C93D40" w:rsidP="00C93D40">
      <w:pPr>
        <w:pStyle w:val="NoSpacing"/>
        <w:rPr>
          <w:rFonts w:ascii="Times New Roman" w:hAnsi="Times New Roman" w:cs="Times New Roman"/>
          <w:sz w:val="24"/>
          <w:szCs w:val="24"/>
        </w:rPr>
      </w:pPr>
      <w:r>
        <w:rPr>
          <w:rFonts w:ascii="Times New Roman" w:hAnsi="Times New Roman" w:cs="Times New Roman"/>
          <w:sz w:val="24"/>
          <w:szCs w:val="24"/>
        </w:rPr>
        <w:t>The rest of the world has marvelled at this marvellous innovation that has also contributed to the economic growth of Japan as a triad economic nation of the world.  Japan, as a nation has little natural resources and through sheer hard policy and cultural heritage, it has developed the intellectual property to enable Japan to become an economic power in the world; standing side-by-side with EU and USA.</w:t>
      </w:r>
    </w:p>
    <w:p w:rsidR="00C93D40" w:rsidRDefault="00C93D40" w:rsidP="00C93D40">
      <w:pPr>
        <w:pStyle w:val="NoSpacing"/>
        <w:rPr>
          <w:rFonts w:ascii="Times New Roman" w:hAnsi="Times New Roman" w:cs="Times New Roman"/>
          <w:sz w:val="24"/>
          <w:szCs w:val="24"/>
        </w:rPr>
      </w:pPr>
    </w:p>
    <w:p w:rsidR="00C93D40" w:rsidRDefault="00C93D40" w:rsidP="00C93D40">
      <w:pPr>
        <w:pStyle w:val="NoSpacing"/>
        <w:rPr>
          <w:rFonts w:ascii="Times New Roman" w:hAnsi="Times New Roman" w:cs="Times New Roman"/>
          <w:sz w:val="24"/>
          <w:szCs w:val="24"/>
        </w:rPr>
      </w:pPr>
      <w:r>
        <w:rPr>
          <w:rFonts w:ascii="Times New Roman" w:hAnsi="Times New Roman" w:cs="Times New Roman"/>
          <w:sz w:val="24"/>
          <w:szCs w:val="24"/>
        </w:rPr>
        <w:t>Assume that JIT approach is adapted and successfully implemented in Malaysia among the industries, what would be the contributions and implications to Malaysia in relation to the following aspects:</w:t>
      </w:r>
    </w:p>
    <w:p w:rsidR="00C93D40" w:rsidRDefault="00C93D40" w:rsidP="00C93D4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Its economic position;</w:t>
      </w:r>
    </w:p>
    <w:p w:rsidR="00C93D40" w:rsidRDefault="00C93D40" w:rsidP="00C93D4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Its operations management prospects;</w:t>
      </w:r>
    </w:p>
    <w:p w:rsidR="00C93D40" w:rsidRDefault="00C93D40" w:rsidP="00C93D4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Its human resource development;</w:t>
      </w:r>
    </w:p>
    <w:p w:rsidR="00C93D40" w:rsidRDefault="00C93D40" w:rsidP="00C93D4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Its human skills and technological enhancement in term of the intellectual property.</w:t>
      </w:r>
    </w:p>
    <w:p w:rsidR="00C93D40" w:rsidRDefault="00C93D40" w:rsidP="00C93D40">
      <w:pPr>
        <w:pStyle w:val="NoSpacing"/>
        <w:rPr>
          <w:rFonts w:ascii="Times New Roman" w:hAnsi="Times New Roman" w:cs="Times New Roman"/>
          <w:sz w:val="24"/>
          <w:szCs w:val="24"/>
        </w:rPr>
      </w:pPr>
    </w:p>
    <w:p w:rsidR="00C93D40" w:rsidRDefault="00C93D40" w:rsidP="00C93D40">
      <w:pPr>
        <w:pStyle w:val="NoSpacing"/>
        <w:rPr>
          <w:rFonts w:ascii="Times New Roman" w:hAnsi="Times New Roman" w:cs="Times New Roman"/>
          <w:sz w:val="24"/>
          <w:szCs w:val="24"/>
        </w:rPr>
      </w:pPr>
      <w:r>
        <w:rPr>
          <w:rFonts w:ascii="Times New Roman" w:hAnsi="Times New Roman" w:cs="Times New Roman"/>
          <w:sz w:val="24"/>
          <w:szCs w:val="24"/>
        </w:rPr>
        <w:t>Instructions:</w:t>
      </w:r>
    </w:p>
    <w:p w:rsidR="00C93D40" w:rsidRDefault="00C93D40" w:rsidP="00C93D4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This is an individual assignment.</w:t>
      </w:r>
    </w:p>
    <w:p w:rsidR="00C93D40" w:rsidRDefault="00C93D40" w:rsidP="00C93D4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The report should not exceed 3000 words.</w:t>
      </w:r>
    </w:p>
    <w:p w:rsidR="00C93D40" w:rsidRDefault="00C93D40" w:rsidP="00C93D4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Use front size 12 and 1.5 spacing,</w:t>
      </w:r>
    </w:p>
    <w:p w:rsidR="00C93D40" w:rsidRDefault="00C93D40" w:rsidP="00C93D40">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Date of submission: 4</w:t>
      </w:r>
      <w:r w:rsidRPr="002C6DA4">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p w:rsidR="00C93D40" w:rsidRDefault="00C93D40" w:rsidP="00C93D40">
      <w:pPr>
        <w:pStyle w:val="NoSpacing"/>
        <w:rPr>
          <w:rFonts w:ascii="Times New Roman" w:hAnsi="Times New Roman" w:cs="Times New Roman"/>
          <w:sz w:val="24"/>
          <w:szCs w:val="24"/>
        </w:rPr>
      </w:pPr>
    </w:p>
    <w:p w:rsidR="00C93D40" w:rsidRDefault="00C93D40" w:rsidP="00C921BE">
      <w:pPr>
        <w:spacing w:line="360" w:lineRule="auto"/>
      </w:pPr>
    </w:p>
    <w:p w:rsidR="0033730B" w:rsidRDefault="0033730B" w:rsidP="00C93D40">
      <w:pPr>
        <w:spacing w:line="360" w:lineRule="auto"/>
        <w:jc w:val="center"/>
        <w:rPr>
          <w:rFonts w:ascii="Times New Roman" w:hAnsi="Times New Roman" w:cs="Times New Roman"/>
          <w:b/>
          <w:sz w:val="24"/>
          <w:szCs w:val="24"/>
        </w:rPr>
      </w:pPr>
    </w:p>
    <w:p w:rsidR="00C93D40" w:rsidRPr="00272DED" w:rsidRDefault="00C93D40" w:rsidP="00C93D40">
      <w:pPr>
        <w:spacing w:line="360" w:lineRule="auto"/>
        <w:jc w:val="center"/>
        <w:rPr>
          <w:rFonts w:ascii="Times New Roman" w:hAnsi="Times New Roman" w:cs="Times New Roman"/>
          <w:b/>
          <w:sz w:val="24"/>
          <w:szCs w:val="24"/>
        </w:rPr>
      </w:pPr>
      <w:r w:rsidRPr="00272DED">
        <w:rPr>
          <w:rFonts w:ascii="Times New Roman" w:hAnsi="Times New Roman" w:cs="Times New Roman"/>
          <w:b/>
          <w:sz w:val="24"/>
          <w:szCs w:val="24"/>
        </w:rPr>
        <w:t>Module BM4402(Operations Management)</w:t>
      </w:r>
    </w:p>
    <w:p w:rsidR="00C93D40" w:rsidRPr="00272DED" w:rsidRDefault="00C93D40" w:rsidP="00C93D40">
      <w:pPr>
        <w:spacing w:line="360" w:lineRule="auto"/>
        <w:jc w:val="center"/>
        <w:rPr>
          <w:rFonts w:ascii="Times New Roman" w:hAnsi="Times New Roman" w:cs="Times New Roman"/>
          <w:b/>
          <w:sz w:val="24"/>
          <w:szCs w:val="24"/>
        </w:rPr>
      </w:pPr>
      <w:r w:rsidRPr="00272DED">
        <w:rPr>
          <w:rFonts w:ascii="Times New Roman" w:hAnsi="Times New Roman" w:cs="Times New Roman"/>
          <w:b/>
          <w:sz w:val="24"/>
          <w:szCs w:val="24"/>
        </w:rPr>
        <w:t>Coursework Feedback/Marking Scheme</w:t>
      </w:r>
    </w:p>
    <w:p w:rsidR="00C93D40" w:rsidRDefault="00C93D40" w:rsidP="00C93D40">
      <w:pPr>
        <w:spacing w:line="360" w:lineRule="auto"/>
        <w:rPr>
          <w:b/>
        </w:rPr>
      </w:pPr>
    </w:p>
    <w:p w:rsidR="00C93D40" w:rsidRPr="00272DED" w:rsidRDefault="00C93D40" w:rsidP="00C93D40">
      <w:pPr>
        <w:spacing w:line="360" w:lineRule="auto"/>
        <w:rPr>
          <w:rFonts w:ascii="Times New Roman" w:hAnsi="Times New Roman" w:cs="Times New Roman"/>
          <w:b/>
          <w:sz w:val="24"/>
          <w:szCs w:val="24"/>
        </w:rPr>
      </w:pPr>
      <w:r w:rsidRPr="00272DED">
        <w:rPr>
          <w:rFonts w:ascii="Times New Roman" w:hAnsi="Times New Roman" w:cs="Times New Roman"/>
          <w:b/>
          <w:sz w:val="24"/>
          <w:szCs w:val="24"/>
        </w:rPr>
        <w:t>Student Name: .....................................     Student ID Number ..</w:t>
      </w:r>
      <w:r>
        <w:rPr>
          <w:rFonts w:ascii="Times New Roman" w:hAnsi="Times New Roman" w:cs="Times New Roman"/>
          <w:b/>
          <w:sz w:val="24"/>
          <w:szCs w:val="24"/>
        </w:rPr>
        <w:t>...............................</w:t>
      </w:r>
    </w:p>
    <w:p w:rsidR="00C93D40" w:rsidRDefault="00C93D40" w:rsidP="00C93D40">
      <w:pPr>
        <w:spacing w:line="360" w:lineRule="auto"/>
        <w:rPr>
          <w:b/>
        </w:rPr>
      </w:pPr>
      <w:r w:rsidRPr="00272DED">
        <w:rPr>
          <w:rFonts w:ascii="Myanmar Text" w:hAnsi="Myanmar Text" w:cs="Myanmar Text"/>
          <w:b/>
          <w:sz w:val="24"/>
          <w:szCs w:val="24"/>
        </w:rPr>
        <w:t>Topic:</w:t>
      </w:r>
      <w:r>
        <w:rPr>
          <w:b/>
        </w:rPr>
        <w:t xml:space="preserve">    </w:t>
      </w:r>
      <w:r>
        <w:rPr>
          <w:b/>
          <w:sz w:val="28"/>
          <w:szCs w:val="28"/>
        </w:rPr>
        <w:t>JIT in TOYOTA</w:t>
      </w:r>
    </w:p>
    <w:p w:rsidR="00C93D40" w:rsidRPr="00272DED" w:rsidRDefault="00C93D40" w:rsidP="00C93D40">
      <w:pPr>
        <w:spacing w:line="360" w:lineRule="auto"/>
        <w:rPr>
          <w:rFonts w:ascii="Times New Roman" w:hAnsi="Times New Roman" w:cs="Times New Roman"/>
          <w:b/>
          <w:sz w:val="24"/>
          <w:szCs w:val="24"/>
        </w:rPr>
      </w:pPr>
      <w:r w:rsidRPr="00272DED">
        <w:rPr>
          <w:rFonts w:ascii="Times New Roman" w:hAnsi="Times New Roman" w:cs="Times New Roman"/>
          <w:b/>
          <w:sz w:val="24"/>
          <w:szCs w:val="24"/>
        </w:rPr>
        <w:t>Lecturer:  .................................................    Date of Submission: ..............................</w:t>
      </w:r>
    </w:p>
    <w:p w:rsidR="00C93D40" w:rsidRPr="00272DED" w:rsidRDefault="00C93D40" w:rsidP="00C93D40">
      <w:pPr>
        <w:spacing w:line="360" w:lineRule="auto"/>
        <w:rPr>
          <w:rFonts w:ascii="Times New Roman" w:hAnsi="Times New Roman" w:cs="Times New Roman"/>
          <w:b/>
        </w:rPr>
      </w:pPr>
    </w:p>
    <w:p w:rsidR="00C93D40" w:rsidRPr="00272DED" w:rsidRDefault="00C93D40" w:rsidP="00C93D40">
      <w:pPr>
        <w:spacing w:line="360" w:lineRule="auto"/>
        <w:rPr>
          <w:rFonts w:ascii="Myanmar Text" w:hAnsi="Myanmar Text" w:cs="Myanmar Text"/>
          <w:b/>
          <w:sz w:val="24"/>
          <w:szCs w:val="24"/>
        </w:rPr>
      </w:pPr>
      <w:r w:rsidRPr="00272DED">
        <w:rPr>
          <w:rFonts w:ascii="Myanmar Text" w:hAnsi="Myanmar Text" w:cs="Myanmar Text"/>
          <w:b/>
          <w:sz w:val="24"/>
          <w:szCs w:val="24"/>
        </w:rPr>
        <w:t xml:space="preserve">                                                         Marking Scheme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C93D40" w:rsidRPr="00272DED" w:rsidTr="00394E93">
        <w:trPr>
          <w:trHeight w:val="569"/>
        </w:trPr>
        <w:tc>
          <w:tcPr>
            <w:tcW w:w="4153" w:type="dxa"/>
            <w:shd w:val="clear" w:color="auto" w:fill="auto"/>
          </w:tcPr>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Criterion</w:t>
            </w:r>
          </w:p>
        </w:tc>
        <w:tc>
          <w:tcPr>
            <w:tcW w:w="4261" w:type="dxa"/>
            <w:shd w:val="clear" w:color="auto" w:fill="auto"/>
          </w:tcPr>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Comment</w:t>
            </w:r>
          </w:p>
        </w:tc>
      </w:tr>
      <w:tr w:rsidR="00C93D40" w:rsidRPr="00272DED" w:rsidTr="00394E93">
        <w:tc>
          <w:tcPr>
            <w:tcW w:w="4153" w:type="dxa"/>
            <w:shd w:val="clear" w:color="auto" w:fill="auto"/>
          </w:tcPr>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1. Presentation of assignment         10%</w:t>
            </w:r>
          </w:p>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Grade:</w:t>
            </w:r>
          </w:p>
        </w:tc>
        <w:tc>
          <w:tcPr>
            <w:tcW w:w="4261" w:type="dxa"/>
            <w:shd w:val="clear" w:color="auto" w:fill="auto"/>
          </w:tcPr>
          <w:p w:rsidR="00C93D40" w:rsidRPr="00272DED" w:rsidRDefault="00C93D40" w:rsidP="00394E93">
            <w:pPr>
              <w:pStyle w:val="NoSpacing"/>
              <w:rPr>
                <w:rFonts w:ascii="Times New Roman" w:hAnsi="Times New Roman" w:cs="Times New Roman"/>
                <w:sz w:val="24"/>
                <w:szCs w:val="24"/>
              </w:rPr>
            </w:pPr>
          </w:p>
        </w:tc>
      </w:tr>
      <w:tr w:rsidR="00C93D40" w:rsidRPr="00272DED" w:rsidTr="00394E93">
        <w:tc>
          <w:tcPr>
            <w:tcW w:w="4153" w:type="dxa"/>
            <w:shd w:val="clear" w:color="auto" w:fill="auto"/>
          </w:tcPr>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2. Clarity of expression                  10%</w:t>
            </w:r>
          </w:p>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Grade:</w:t>
            </w:r>
          </w:p>
        </w:tc>
        <w:tc>
          <w:tcPr>
            <w:tcW w:w="4261" w:type="dxa"/>
            <w:shd w:val="clear" w:color="auto" w:fill="auto"/>
          </w:tcPr>
          <w:p w:rsidR="00C93D40" w:rsidRPr="00272DED" w:rsidRDefault="00C93D40" w:rsidP="00394E93">
            <w:pPr>
              <w:pStyle w:val="NoSpacing"/>
              <w:rPr>
                <w:rFonts w:ascii="Times New Roman" w:hAnsi="Times New Roman" w:cs="Times New Roman"/>
                <w:b/>
                <w:sz w:val="24"/>
                <w:szCs w:val="24"/>
              </w:rPr>
            </w:pPr>
          </w:p>
        </w:tc>
      </w:tr>
      <w:tr w:rsidR="00C93D40" w:rsidRPr="00272DED" w:rsidTr="00394E93">
        <w:tc>
          <w:tcPr>
            <w:tcW w:w="4153" w:type="dxa"/>
            <w:shd w:val="clear" w:color="auto" w:fill="auto"/>
          </w:tcPr>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3. Content and range                      20%</w:t>
            </w:r>
          </w:p>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Grade:</w:t>
            </w:r>
          </w:p>
        </w:tc>
        <w:tc>
          <w:tcPr>
            <w:tcW w:w="4261" w:type="dxa"/>
            <w:shd w:val="clear" w:color="auto" w:fill="auto"/>
          </w:tcPr>
          <w:p w:rsidR="00C93D40" w:rsidRPr="00272DED" w:rsidRDefault="00C93D40" w:rsidP="00394E93">
            <w:pPr>
              <w:pStyle w:val="NoSpacing"/>
              <w:rPr>
                <w:rFonts w:ascii="Times New Roman" w:hAnsi="Times New Roman" w:cs="Times New Roman"/>
                <w:b/>
                <w:sz w:val="24"/>
                <w:szCs w:val="24"/>
              </w:rPr>
            </w:pPr>
          </w:p>
        </w:tc>
      </w:tr>
      <w:tr w:rsidR="00C93D40" w:rsidRPr="00272DED" w:rsidTr="00394E93">
        <w:tc>
          <w:tcPr>
            <w:tcW w:w="4153" w:type="dxa"/>
            <w:shd w:val="clear" w:color="auto" w:fill="auto"/>
          </w:tcPr>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4.  Use of literature/evidence </w:t>
            </w:r>
          </w:p>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of reading                              </w:t>
            </w:r>
            <w:r>
              <w:rPr>
                <w:rFonts w:ascii="Times New Roman" w:hAnsi="Times New Roman" w:cs="Times New Roman"/>
                <w:sz w:val="24"/>
                <w:szCs w:val="24"/>
              </w:rPr>
              <w:t xml:space="preserve"> </w:t>
            </w:r>
            <w:r w:rsidRPr="00272DED">
              <w:rPr>
                <w:rFonts w:ascii="Times New Roman" w:hAnsi="Times New Roman" w:cs="Times New Roman"/>
                <w:sz w:val="24"/>
                <w:szCs w:val="24"/>
              </w:rPr>
              <w:t xml:space="preserve">   10%</w:t>
            </w:r>
          </w:p>
          <w:p w:rsidR="00C93D40" w:rsidRPr="00272DED" w:rsidRDefault="00C93D40" w:rsidP="00394E93">
            <w:pPr>
              <w:pStyle w:val="NoSpacing"/>
              <w:rPr>
                <w:rFonts w:ascii="Times New Roman" w:hAnsi="Times New Roman" w:cs="Times New Roman"/>
                <w:b/>
                <w:sz w:val="24"/>
                <w:szCs w:val="24"/>
              </w:rPr>
            </w:pPr>
            <w:r w:rsidRPr="00272DED">
              <w:rPr>
                <w:rFonts w:ascii="Times New Roman" w:hAnsi="Times New Roman" w:cs="Times New Roman"/>
                <w:sz w:val="24"/>
                <w:szCs w:val="24"/>
              </w:rPr>
              <w:t xml:space="preserve">     Grade:</w:t>
            </w:r>
          </w:p>
        </w:tc>
        <w:tc>
          <w:tcPr>
            <w:tcW w:w="4261" w:type="dxa"/>
            <w:shd w:val="clear" w:color="auto" w:fill="auto"/>
          </w:tcPr>
          <w:p w:rsidR="00C93D40" w:rsidRPr="00272DED" w:rsidRDefault="00C93D40" w:rsidP="00394E93">
            <w:pPr>
              <w:pStyle w:val="NoSpacing"/>
              <w:rPr>
                <w:rFonts w:ascii="Times New Roman" w:hAnsi="Times New Roman" w:cs="Times New Roman"/>
                <w:b/>
                <w:sz w:val="24"/>
                <w:szCs w:val="24"/>
              </w:rPr>
            </w:pPr>
          </w:p>
        </w:tc>
      </w:tr>
      <w:tr w:rsidR="00C93D40" w:rsidRPr="00272DED" w:rsidTr="00394E93">
        <w:tc>
          <w:tcPr>
            <w:tcW w:w="4153" w:type="dxa"/>
            <w:shd w:val="clear" w:color="auto" w:fill="auto"/>
          </w:tcPr>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5.  Knowledge of theory            </w:t>
            </w:r>
            <w:r>
              <w:rPr>
                <w:rFonts w:ascii="Times New Roman" w:hAnsi="Times New Roman" w:cs="Times New Roman"/>
                <w:sz w:val="24"/>
                <w:szCs w:val="24"/>
              </w:rPr>
              <w:t xml:space="preserve"> </w:t>
            </w:r>
            <w:r w:rsidRPr="00272DED">
              <w:rPr>
                <w:rFonts w:ascii="Times New Roman" w:hAnsi="Times New Roman" w:cs="Times New Roman"/>
                <w:sz w:val="24"/>
                <w:szCs w:val="24"/>
              </w:rPr>
              <w:t xml:space="preserve">   20%</w:t>
            </w:r>
          </w:p>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Grade:</w:t>
            </w:r>
          </w:p>
        </w:tc>
        <w:tc>
          <w:tcPr>
            <w:tcW w:w="4261" w:type="dxa"/>
            <w:shd w:val="clear" w:color="auto" w:fill="auto"/>
          </w:tcPr>
          <w:p w:rsidR="00C93D40" w:rsidRPr="00272DED" w:rsidRDefault="00C93D40" w:rsidP="00394E93">
            <w:pPr>
              <w:pStyle w:val="NoSpacing"/>
              <w:rPr>
                <w:rFonts w:ascii="Times New Roman" w:hAnsi="Times New Roman" w:cs="Times New Roman"/>
                <w:b/>
                <w:sz w:val="24"/>
                <w:szCs w:val="24"/>
              </w:rPr>
            </w:pPr>
          </w:p>
        </w:tc>
      </w:tr>
      <w:tr w:rsidR="00C93D40" w:rsidRPr="00272DED" w:rsidTr="00394E93">
        <w:tc>
          <w:tcPr>
            <w:tcW w:w="4153" w:type="dxa"/>
            <w:shd w:val="clear" w:color="auto" w:fill="auto"/>
          </w:tcPr>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6.  Critica</w:t>
            </w:r>
            <w:r>
              <w:rPr>
                <w:rFonts w:ascii="Times New Roman" w:hAnsi="Times New Roman" w:cs="Times New Roman"/>
                <w:sz w:val="24"/>
                <w:szCs w:val="24"/>
              </w:rPr>
              <w:t xml:space="preserve">l reasoning                     </w:t>
            </w:r>
            <w:r w:rsidRPr="00272DED">
              <w:rPr>
                <w:rFonts w:ascii="Times New Roman" w:hAnsi="Times New Roman" w:cs="Times New Roman"/>
                <w:sz w:val="24"/>
                <w:szCs w:val="24"/>
              </w:rPr>
              <w:t>20%</w:t>
            </w:r>
          </w:p>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Grade:</w:t>
            </w:r>
          </w:p>
        </w:tc>
        <w:tc>
          <w:tcPr>
            <w:tcW w:w="4261" w:type="dxa"/>
            <w:shd w:val="clear" w:color="auto" w:fill="auto"/>
          </w:tcPr>
          <w:p w:rsidR="00C93D40" w:rsidRPr="00272DED" w:rsidRDefault="00C93D40" w:rsidP="00394E93">
            <w:pPr>
              <w:pStyle w:val="NoSpacing"/>
              <w:rPr>
                <w:rFonts w:ascii="Times New Roman" w:hAnsi="Times New Roman" w:cs="Times New Roman"/>
                <w:b/>
                <w:sz w:val="24"/>
                <w:szCs w:val="24"/>
              </w:rPr>
            </w:pPr>
          </w:p>
        </w:tc>
      </w:tr>
      <w:tr w:rsidR="00C93D40" w:rsidRPr="00272DED" w:rsidTr="00394E93">
        <w:tc>
          <w:tcPr>
            <w:tcW w:w="4153" w:type="dxa"/>
            <w:shd w:val="clear" w:color="auto" w:fill="auto"/>
          </w:tcPr>
          <w:p w:rsidR="00C93D40" w:rsidRPr="00272DED" w:rsidRDefault="00C93D40" w:rsidP="00394E93">
            <w:pPr>
              <w:pStyle w:val="NoSpacing"/>
              <w:tabs>
                <w:tab w:val="left" w:pos="3544"/>
              </w:tabs>
              <w:rPr>
                <w:rFonts w:ascii="Times New Roman" w:hAnsi="Times New Roman" w:cs="Times New Roman"/>
                <w:sz w:val="24"/>
                <w:szCs w:val="24"/>
              </w:rPr>
            </w:pPr>
            <w:r w:rsidRPr="00272DED">
              <w:rPr>
                <w:rFonts w:ascii="Times New Roman" w:hAnsi="Times New Roman" w:cs="Times New Roman"/>
                <w:sz w:val="24"/>
                <w:szCs w:val="24"/>
              </w:rPr>
              <w:t xml:space="preserve">7.  Reflection/evaluation             </w:t>
            </w:r>
            <w:r>
              <w:rPr>
                <w:rFonts w:ascii="Times New Roman" w:hAnsi="Times New Roman" w:cs="Times New Roman"/>
                <w:sz w:val="24"/>
                <w:szCs w:val="24"/>
              </w:rPr>
              <w:t xml:space="preserve">  </w:t>
            </w:r>
            <w:r w:rsidRPr="00272DED">
              <w:rPr>
                <w:rFonts w:ascii="Times New Roman" w:hAnsi="Times New Roman" w:cs="Times New Roman"/>
                <w:sz w:val="24"/>
                <w:szCs w:val="24"/>
              </w:rPr>
              <w:t>10%</w:t>
            </w:r>
          </w:p>
          <w:p w:rsidR="00C93D40" w:rsidRPr="00272DED" w:rsidRDefault="00C93D40" w:rsidP="00394E93">
            <w:pPr>
              <w:pStyle w:val="NoSpacing"/>
              <w:rPr>
                <w:rFonts w:ascii="Times New Roman" w:hAnsi="Times New Roman" w:cs="Times New Roman"/>
                <w:sz w:val="24"/>
                <w:szCs w:val="24"/>
              </w:rPr>
            </w:pPr>
            <w:r w:rsidRPr="00272DED">
              <w:rPr>
                <w:rFonts w:ascii="Times New Roman" w:hAnsi="Times New Roman" w:cs="Times New Roman"/>
                <w:sz w:val="24"/>
                <w:szCs w:val="24"/>
              </w:rPr>
              <w:t xml:space="preserve">     Grade:</w:t>
            </w:r>
          </w:p>
        </w:tc>
        <w:tc>
          <w:tcPr>
            <w:tcW w:w="4261" w:type="dxa"/>
            <w:shd w:val="clear" w:color="auto" w:fill="auto"/>
          </w:tcPr>
          <w:p w:rsidR="00C93D40" w:rsidRPr="00272DED" w:rsidRDefault="00C93D40" w:rsidP="00394E93">
            <w:pPr>
              <w:pStyle w:val="NoSpacing"/>
              <w:rPr>
                <w:rFonts w:ascii="Times New Roman" w:hAnsi="Times New Roman" w:cs="Times New Roman"/>
                <w:b/>
                <w:sz w:val="24"/>
                <w:szCs w:val="24"/>
              </w:rPr>
            </w:pPr>
          </w:p>
        </w:tc>
      </w:tr>
      <w:tr w:rsidR="00C93D40" w:rsidRPr="00272DED" w:rsidTr="00394E93">
        <w:tc>
          <w:tcPr>
            <w:tcW w:w="4153" w:type="dxa"/>
            <w:shd w:val="clear" w:color="auto" w:fill="auto"/>
          </w:tcPr>
          <w:p w:rsidR="00C93D40" w:rsidRPr="00272DED" w:rsidRDefault="00C93D40" w:rsidP="00394E93">
            <w:pPr>
              <w:pStyle w:val="NoSpacing"/>
              <w:rPr>
                <w:rFonts w:ascii="Times New Roman" w:hAnsi="Times New Roman" w:cs="Times New Roman"/>
                <w:b/>
                <w:sz w:val="24"/>
                <w:szCs w:val="24"/>
              </w:rPr>
            </w:pPr>
          </w:p>
          <w:p w:rsidR="00C93D40" w:rsidRPr="00272DED" w:rsidRDefault="00C93D40" w:rsidP="00394E93">
            <w:pPr>
              <w:pStyle w:val="NoSpacing"/>
              <w:rPr>
                <w:rFonts w:ascii="Times New Roman" w:hAnsi="Times New Roman" w:cs="Times New Roman"/>
                <w:b/>
                <w:sz w:val="24"/>
                <w:szCs w:val="24"/>
              </w:rPr>
            </w:pPr>
            <w:r w:rsidRPr="00272DED">
              <w:rPr>
                <w:rFonts w:ascii="Times New Roman" w:hAnsi="Times New Roman" w:cs="Times New Roman"/>
                <w:b/>
                <w:sz w:val="24"/>
                <w:szCs w:val="24"/>
              </w:rPr>
              <w:t xml:space="preserve">Mark awarded:   </w:t>
            </w:r>
          </w:p>
        </w:tc>
        <w:tc>
          <w:tcPr>
            <w:tcW w:w="4261" w:type="dxa"/>
            <w:shd w:val="clear" w:color="auto" w:fill="auto"/>
          </w:tcPr>
          <w:p w:rsidR="00C93D40" w:rsidRPr="00272DED" w:rsidRDefault="00C93D40" w:rsidP="00394E93">
            <w:pPr>
              <w:pStyle w:val="NoSpacing"/>
              <w:rPr>
                <w:rFonts w:ascii="Times New Roman" w:hAnsi="Times New Roman" w:cs="Times New Roman"/>
                <w:b/>
                <w:sz w:val="24"/>
                <w:szCs w:val="24"/>
              </w:rPr>
            </w:pPr>
          </w:p>
          <w:p w:rsidR="00C93D40" w:rsidRPr="00272DED" w:rsidRDefault="00C93D40" w:rsidP="00394E93">
            <w:pPr>
              <w:pStyle w:val="NoSpacing"/>
              <w:rPr>
                <w:rFonts w:ascii="Times New Roman" w:hAnsi="Times New Roman" w:cs="Times New Roman"/>
                <w:b/>
                <w:sz w:val="24"/>
                <w:szCs w:val="24"/>
              </w:rPr>
            </w:pPr>
            <w:r w:rsidRPr="00272DED">
              <w:rPr>
                <w:rFonts w:ascii="Times New Roman" w:hAnsi="Times New Roman" w:cs="Times New Roman"/>
                <w:b/>
                <w:sz w:val="24"/>
                <w:szCs w:val="24"/>
              </w:rPr>
              <w:t>Marked by:</w:t>
            </w:r>
          </w:p>
        </w:tc>
      </w:tr>
    </w:tbl>
    <w:p w:rsidR="00C93D40" w:rsidRDefault="00C93D40" w:rsidP="00C93D40">
      <w:pPr>
        <w:pStyle w:val="NoSpacing"/>
      </w:pPr>
    </w:p>
    <w:p w:rsidR="00C93D40" w:rsidRDefault="00C93D40" w:rsidP="00C93D40">
      <w:pPr>
        <w:pStyle w:val="NoSpacing"/>
        <w:rPr>
          <w:rFonts w:ascii="Times New Roman" w:hAnsi="Times New Roman" w:cs="Times New Roman"/>
          <w:sz w:val="24"/>
          <w:szCs w:val="24"/>
        </w:rPr>
      </w:pPr>
    </w:p>
    <w:p w:rsidR="00C93D40" w:rsidRDefault="00C93D40" w:rsidP="00C93D40">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93D40" w:rsidRPr="00272DED" w:rsidRDefault="00C93D40" w:rsidP="00C93D40">
      <w:pPr>
        <w:pStyle w:val="NoSpacing"/>
        <w:rPr>
          <w:rFonts w:ascii="Times New Roman" w:hAnsi="Times New Roman" w:cs="Times New Roman"/>
          <w:sz w:val="24"/>
          <w:szCs w:val="24"/>
        </w:rPr>
      </w:pPr>
      <w:r w:rsidRPr="00272DED">
        <w:rPr>
          <w:rFonts w:ascii="Times New Roman" w:hAnsi="Times New Roman" w:cs="Times New Roman"/>
          <w:sz w:val="24"/>
          <w:szCs w:val="24"/>
        </w:rPr>
        <w:t>Date:  .................................................</w:t>
      </w:r>
    </w:p>
    <w:p w:rsidR="00C93D40" w:rsidRDefault="00C93D40" w:rsidP="00C93D40">
      <w:pPr>
        <w:pStyle w:val="NoSpacing"/>
        <w:rPr>
          <w:rFonts w:ascii="Times New Roman" w:hAnsi="Times New Roman" w:cs="Times New Roman"/>
          <w:sz w:val="24"/>
          <w:szCs w:val="24"/>
        </w:rPr>
      </w:pPr>
    </w:p>
    <w:p w:rsidR="0011571E" w:rsidRDefault="0011571E" w:rsidP="0011571E">
      <w:pPr>
        <w:spacing w:line="360" w:lineRule="auto"/>
      </w:pPr>
    </w:p>
    <w:p w:rsidR="00057209" w:rsidRDefault="00057209" w:rsidP="0011571E">
      <w:pPr>
        <w:spacing w:line="360" w:lineRule="auto"/>
      </w:pPr>
    </w:p>
    <w:p w:rsidR="00057209" w:rsidRDefault="00057209" w:rsidP="0011571E">
      <w:pPr>
        <w:spacing w:line="360" w:lineRule="auto"/>
      </w:pPr>
    </w:p>
    <w:p w:rsidR="00057209" w:rsidRPr="00552CCD" w:rsidRDefault="00057209" w:rsidP="00057209">
      <w:pPr>
        <w:pStyle w:val="NoSpacing"/>
        <w:jc w:val="center"/>
        <w:rPr>
          <w:rFonts w:ascii="Times New Roman" w:hAnsi="Times New Roman"/>
          <w:b/>
          <w:sz w:val="24"/>
          <w:szCs w:val="24"/>
        </w:rPr>
      </w:pPr>
      <w:r w:rsidRPr="00552CCD">
        <w:rPr>
          <w:rFonts w:ascii="Times New Roman" w:hAnsi="Times New Roman"/>
          <w:b/>
          <w:sz w:val="24"/>
          <w:szCs w:val="24"/>
        </w:rPr>
        <w:t>GROUP ASSIGNMENT</w:t>
      </w:r>
      <w:r>
        <w:rPr>
          <w:rFonts w:ascii="Times New Roman" w:hAnsi="Times New Roman"/>
          <w:b/>
          <w:sz w:val="24"/>
          <w:szCs w:val="24"/>
        </w:rPr>
        <w:t xml:space="preserve"> (20%)</w:t>
      </w:r>
    </w:p>
    <w:p w:rsidR="00057209" w:rsidRPr="00896D76" w:rsidRDefault="00057209" w:rsidP="00057209">
      <w:pPr>
        <w:jc w:val="center"/>
        <w:rPr>
          <w:rFonts w:ascii="Times New Roman" w:hAnsi="Times New Roman"/>
          <w:b/>
          <w:sz w:val="24"/>
          <w:szCs w:val="24"/>
        </w:rPr>
      </w:pPr>
    </w:p>
    <w:p w:rsidR="00057209" w:rsidRPr="00896D76" w:rsidRDefault="00057209" w:rsidP="00057209">
      <w:pPr>
        <w:pStyle w:val="NoSpacing"/>
        <w:rPr>
          <w:rFonts w:ascii="Times New Roman" w:hAnsi="Times New Roman"/>
          <w:sz w:val="24"/>
          <w:szCs w:val="24"/>
        </w:rPr>
      </w:pPr>
      <w:proofErr w:type="gramStart"/>
      <w:r w:rsidRPr="00896D76">
        <w:rPr>
          <w:rFonts w:ascii="Times New Roman" w:hAnsi="Times New Roman"/>
          <w:b/>
          <w:sz w:val="24"/>
          <w:szCs w:val="24"/>
        </w:rPr>
        <w:t xml:space="preserve">Module </w:t>
      </w:r>
      <w:r w:rsidRPr="00896D76">
        <w:rPr>
          <w:rFonts w:ascii="Times New Roman" w:hAnsi="Times New Roman"/>
          <w:sz w:val="24"/>
          <w:szCs w:val="24"/>
        </w:rPr>
        <w:t>:</w:t>
      </w:r>
      <w:proofErr w:type="gramEnd"/>
      <w:r w:rsidRPr="00896D76">
        <w:rPr>
          <w:rFonts w:ascii="Times New Roman" w:hAnsi="Times New Roman"/>
          <w:sz w:val="24"/>
          <w:szCs w:val="24"/>
        </w:rPr>
        <w:t xml:space="preserve"> </w:t>
      </w:r>
      <w:r w:rsidRPr="00896D76">
        <w:rPr>
          <w:rFonts w:ascii="Times New Roman" w:hAnsi="Times New Roman"/>
          <w:sz w:val="24"/>
          <w:szCs w:val="24"/>
        </w:rPr>
        <w:tab/>
        <w:t>BM44</w:t>
      </w:r>
      <w:r>
        <w:rPr>
          <w:rFonts w:ascii="Times New Roman" w:hAnsi="Times New Roman"/>
          <w:sz w:val="24"/>
          <w:szCs w:val="24"/>
        </w:rPr>
        <w:t xml:space="preserve">02 (Operations Management) </w:t>
      </w:r>
    </w:p>
    <w:p w:rsidR="00057209" w:rsidRDefault="00057209" w:rsidP="00057209">
      <w:pPr>
        <w:rPr>
          <w:rFonts w:ascii="Times New Roman" w:hAnsi="Times New Roman"/>
          <w:b/>
          <w:sz w:val="24"/>
          <w:szCs w:val="24"/>
        </w:rPr>
      </w:pPr>
    </w:p>
    <w:p w:rsidR="00057209" w:rsidRPr="00552CCD" w:rsidRDefault="00057209" w:rsidP="00057209">
      <w:pPr>
        <w:rPr>
          <w:rFonts w:ascii="Times New Roman" w:hAnsi="Times New Roman"/>
          <w:b/>
          <w:sz w:val="24"/>
          <w:szCs w:val="24"/>
          <w:u w:val="single"/>
        </w:rPr>
      </w:pPr>
      <w:r w:rsidRPr="00552CCD">
        <w:rPr>
          <w:rFonts w:ascii="Times New Roman" w:hAnsi="Times New Roman"/>
          <w:b/>
          <w:sz w:val="24"/>
          <w:szCs w:val="24"/>
          <w:u w:val="single"/>
        </w:rPr>
        <w:t>Objective</w:t>
      </w:r>
    </w:p>
    <w:p w:rsidR="00057209" w:rsidRPr="00552CCD" w:rsidRDefault="00057209" w:rsidP="00057209">
      <w:pPr>
        <w:jc w:val="both"/>
        <w:rPr>
          <w:rFonts w:ascii="Times New Roman" w:hAnsi="Times New Roman"/>
          <w:sz w:val="24"/>
          <w:szCs w:val="24"/>
        </w:rPr>
      </w:pPr>
      <w:r w:rsidRPr="00552CCD">
        <w:rPr>
          <w:rFonts w:ascii="Times New Roman" w:hAnsi="Times New Roman"/>
          <w:sz w:val="24"/>
          <w:szCs w:val="24"/>
        </w:rPr>
        <w:t xml:space="preserve">The objective </w:t>
      </w:r>
      <w:r>
        <w:rPr>
          <w:rFonts w:ascii="Times New Roman" w:hAnsi="Times New Roman"/>
          <w:sz w:val="24"/>
          <w:szCs w:val="24"/>
        </w:rPr>
        <w:t xml:space="preserve">of the group assignment </w:t>
      </w:r>
      <w:r w:rsidRPr="00552CCD">
        <w:rPr>
          <w:rFonts w:ascii="Times New Roman" w:hAnsi="Times New Roman"/>
          <w:sz w:val="24"/>
          <w:szCs w:val="24"/>
        </w:rPr>
        <w:t>is to explain the role</w:t>
      </w:r>
      <w:r>
        <w:rPr>
          <w:rFonts w:ascii="Times New Roman" w:hAnsi="Times New Roman"/>
          <w:sz w:val="24"/>
          <w:szCs w:val="24"/>
        </w:rPr>
        <w:t>s</w:t>
      </w:r>
      <w:r w:rsidRPr="00552CCD">
        <w:rPr>
          <w:rFonts w:ascii="Times New Roman" w:hAnsi="Times New Roman"/>
          <w:sz w:val="24"/>
          <w:szCs w:val="24"/>
        </w:rPr>
        <w:t xml:space="preserve"> of operations</w:t>
      </w:r>
      <w:r>
        <w:rPr>
          <w:rFonts w:ascii="Times New Roman" w:hAnsi="Times New Roman"/>
          <w:sz w:val="24"/>
          <w:szCs w:val="24"/>
        </w:rPr>
        <w:t xml:space="preserve"> management</w:t>
      </w:r>
      <w:r w:rsidRPr="00552CCD">
        <w:rPr>
          <w:rFonts w:ascii="Times New Roman" w:hAnsi="Times New Roman"/>
          <w:sz w:val="24"/>
          <w:szCs w:val="24"/>
        </w:rPr>
        <w:t xml:space="preserve">, and their interactions with the other activities of a firm to ensuring that efficiency, responsiveness and quality are in place. </w:t>
      </w:r>
    </w:p>
    <w:p w:rsidR="00057209" w:rsidRPr="00552CCD" w:rsidRDefault="00057209" w:rsidP="00057209">
      <w:pPr>
        <w:jc w:val="both"/>
        <w:rPr>
          <w:rFonts w:ascii="Times New Roman" w:hAnsi="Times New Roman"/>
          <w:sz w:val="24"/>
          <w:szCs w:val="24"/>
        </w:rPr>
      </w:pPr>
      <w:r w:rsidRPr="00552CCD">
        <w:rPr>
          <w:rFonts w:ascii="Times New Roman" w:hAnsi="Times New Roman"/>
          <w:sz w:val="24"/>
          <w:szCs w:val="24"/>
        </w:rPr>
        <w:t>This assignment also helps students to understand the challenges, excitement and creativity associated with managing operations.</w:t>
      </w:r>
    </w:p>
    <w:p w:rsidR="00057209" w:rsidRPr="00552CCD" w:rsidRDefault="00057209" w:rsidP="00057209">
      <w:pPr>
        <w:rPr>
          <w:rFonts w:ascii="Times New Roman" w:hAnsi="Times New Roman"/>
          <w:b/>
          <w:sz w:val="24"/>
          <w:szCs w:val="24"/>
          <w:u w:val="single"/>
        </w:rPr>
      </w:pPr>
      <w:r w:rsidRPr="00552CCD">
        <w:rPr>
          <w:rFonts w:ascii="Times New Roman" w:hAnsi="Times New Roman"/>
          <w:b/>
          <w:sz w:val="24"/>
          <w:szCs w:val="24"/>
          <w:u w:val="single"/>
        </w:rPr>
        <w:t>Written Assignment</w:t>
      </w:r>
    </w:p>
    <w:p w:rsidR="00057209" w:rsidRPr="00552CCD" w:rsidRDefault="00057209" w:rsidP="00057209">
      <w:pPr>
        <w:jc w:val="both"/>
        <w:rPr>
          <w:rFonts w:ascii="Times New Roman" w:hAnsi="Times New Roman"/>
          <w:sz w:val="24"/>
          <w:szCs w:val="24"/>
        </w:rPr>
      </w:pPr>
      <w:r w:rsidRPr="00552CCD">
        <w:rPr>
          <w:rFonts w:ascii="Times New Roman" w:hAnsi="Times New Roman"/>
          <w:sz w:val="24"/>
          <w:szCs w:val="24"/>
        </w:rPr>
        <w:t xml:space="preserve">As a group of consultants hired by certain investors who intended to set up a business in Malaysia, you are requested to present a </w:t>
      </w:r>
      <w:r>
        <w:rPr>
          <w:rFonts w:ascii="Times New Roman" w:hAnsi="Times New Roman"/>
          <w:sz w:val="24"/>
          <w:szCs w:val="24"/>
        </w:rPr>
        <w:t>report</w:t>
      </w:r>
      <w:r w:rsidRPr="00552CCD">
        <w:rPr>
          <w:rFonts w:ascii="Times New Roman" w:hAnsi="Times New Roman"/>
          <w:sz w:val="24"/>
          <w:szCs w:val="24"/>
        </w:rPr>
        <w:t xml:space="preserve"> </w:t>
      </w:r>
      <w:r>
        <w:rPr>
          <w:rFonts w:ascii="Times New Roman" w:hAnsi="Times New Roman"/>
          <w:sz w:val="24"/>
          <w:szCs w:val="24"/>
        </w:rPr>
        <w:t>in relation to the following areas</w:t>
      </w:r>
      <w:r w:rsidRPr="00552CCD">
        <w:rPr>
          <w:rFonts w:ascii="Times New Roman" w:hAnsi="Times New Roman"/>
          <w:sz w:val="24"/>
          <w:szCs w:val="24"/>
        </w:rPr>
        <w:t>:</w:t>
      </w:r>
    </w:p>
    <w:p w:rsidR="00057209" w:rsidRDefault="00057209" w:rsidP="00057209">
      <w:pPr>
        <w:pStyle w:val="NoSpacing"/>
        <w:numPr>
          <w:ilvl w:val="0"/>
          <w:numId w:val="5"/>
        </w:numPr>
        <w:rPr>
          <w:rFonts w:ascii="Times New Roman" w:hAnsi="Times New Roman"/>
          <w:b/>
          <w:sz w:val="24"/>
          <w:szCs w:val="24"/>
        </w:rPr>
      </w:pPr>
      <w:r>
        <w:rPr>
          <w:rFonts w:ascii="Times New Roman" w:hAnsi="Times New Roman"/>
          <w:b/>
          <w:sz w:val="24"/>
          <w:szCs w:val="24"/>
        </w:rPr>
        <w:t>Break-even in relation to capacity planning</w:t>
      </w:r>
    </w:p>
    <w:p w:rsidR="00057209" w:rsidRDefault="00057209" w:rsidP="00057209">
      <w:pPr>
        <w:pStyle w:val="NoSpacing"/>
        <w:numPr>
          <w:ilvl w:val="0"/>
          <w:numId w:val="5"/>
        </w:numPr>
        <w:rPr>
          <w:rFonts w:ascii="Times New Roman" w:hAnsi="Times New Roman"/>
          <w:b/>
          <w:sz w:val="24"/>
          <w:szCs w:val="24"/>
        </w:rPr>
      </w:pPr>
      <w:r>
        <w:rPr>
          <w:rFonts w:ascii="Times New Roman" w:hAnsi="Times New Roman"/>
          <w:b/>
          <w:sz w:val="24"/>
          <w:szCs w:val="24"/>
        </w:rPr>
        <w:t>Maintaining the cost of quality in relation to TQM</w:t>
      </w:r>
    </w:p>
    <w:p w:rsidR="00057209" w:rsidRDefault="00057209" w:rsidP="00057209">
      <w:pPr>
        <w:pStyle w:val="NoSpacing"/>
        <w:numPr>
          <w:ilvl w:val="0"/>
          <w:numId w:val="5"/>
        </w:numPr>
        <w:rPr>
          <w:rFonts w:ascii="Times New Roman" w:hAnsi="Times New Roman"/>
          <w:b/>
          <w:sz w:val="24"/>
          <w:szCs w:val="24"/>
        </w:rPr>
      </w:pPr>
      <w:r>
        <w:rPr>
          <w:rFonts w:ascii="Times New Roman" w:hAnsi="Times New Roman"/>
          <w:b/>
          <w:sz w:val="24"/>
          <w:szCs w:val="24"/>
        </w:rPr>
        <w:t>Location of facility</w:t>
      </w:r>
    </w:p>
    <w:p w:rsidR="005D27E5" w:rsidRDefault="008527E3" w:rsidP="00057209">
      <w:pPr>
        <w:pStyle w:val="NoSpacing"/>
        <w:numPr>
          <w:ilvl w:val="0"/>
          <w:numId w:val="5"/>
        </w:numPr>
        <w:rPr>
          <w:rFonts w:ascii="Times New Roman" w:hAnsi="Times New Roman"/>
          <w:b/>
          <w:sz w:val="24"/>
          <w:szCs w:val="24"/>
        </w:rPr>
      </w:pPr>
      <w:r>
        <w:rPr>
          <w:rFonts w:ascii="Times New Roman" w:hAnsi="Times New Roman"/>
          <w:b/>
          <w:sz w:val="24"/>
          <w:szCs w:val="24"/>
        </w:rPr>
        <w:t>Project Management</w:t>
      </w:r>
    </w:p>
    <w:p w:rsidR="00057209" w:rsidRPr="00552CCD" w:rsidRDefault="00057209" w:rsidP="005D27E5">
      <w:pPr>
        <w:pStyle w:val="NoSpacing"/>
        <w:rPr>
          <w:rFonts w:ascii="Times New Roman" w:hAnsi="Times New Roman"/>
          <w:b/>
          <w:sz w:val="24"/>
          <w:szCs w:val="24"/>
        </w:rPr>
      </w:pPr>
    </w:p>
    <w:p w:rsidR="00057209" w:rsidRPr="00552CCD" w:rsidRDefault="00057209" w:rsidP="00057209">
      <w:pPr>
        <w:pStyle w:val="NoSpacing"/>
        <w:rPr>
          <w:rStyle w:val="CharStyle4"/>
          <w:rFonts w:ascii="Times New Roman" w:hAnsi="Times New Roman"/>
          <w:b w:val="0"/>
          <w:bCs w:val="0"/>
          <w:sz w:val="24"/>
          <w:szCs w:val="24"/>
        </w:rPr>
      </w:pPr>
    </w:p>
    <w:p w:rsidR="00057209" w:rsidRDefault="00057209" w:rsidP="00057209">
      <w:pPr>
        <w:pStyle w:val="NoSpacing"/>
        <w:jc w:val="both"/>
        <w:rPr>
          <w:rFonts w:ascii="Times New Roman" w:hAnsi="Times New Roman"/>
          <w:sz w:val="24"/>
          <w:szCs w:val="24"/>
        </w:rPr>
      </w:pPr>
      <w:r w:rsidRPr="00552CCD">
        <w:rPr>
          <w:rStyle w:val="CharStyle4"/>
          <w:rFonts w:ascii="Times New Roman" w:hAnsi="Times New Roman"/>
          <w:color w:val="000000"/>
          <w:sz w:val="24"/>
          <w:szCs w:val="24"/>
        </w:rPr>
        <w:t>Task:</w:t>
      </w:r>
      <w:r w:rsidRPr="00552CCD">
        <w:rPr>
          <w:rFonts w:ascii="Times New Roman" w:hAnsi="Times New Roman"/>
          <w:sz w:val="24"/>
          <w:szCs w:val="24"/>
        </w:rPr>
        <w:t xml:space="preserve"> </w:t>
      </w:r>
    </w:p>
    <w:p w:rsidR="00057209" w:rsidRPr="00552CCD" w:rsidRDefault="00057209" w:rsidP="00057209">
      <w:pPr>
        <w:pStyle w:val="NoSpacing"/>
        <w:jc w:val="both"/>
        <w:rPr>
          <w:rFonts w:ascii="Times New Roman" w:hAnsi="Times New Roman"/>
          <w:sz w:val="24"/>
          <w:szCs w:val="24"/>
        </w:rPr>
      </w:pPr>
      <w:r>
        <w:rPr>
          <w:rFonts w:ascii="Times New Roman" w:hAnsi="Times New Roman"/>
          <w:sz w:val="24"/>
          <w:szCs w:val="24"/>
        </w:rPr>
        <w:t>Your report on the four roles of operations management should provide an interesting in-depth knowledge and aspiration specific to each role necessary to enable the proposed business to attain competitive advantage.  In what ways these four roles are important to the suggested business.</w:t>
      </w:r>
    </w:p>
    <w:p w:rsidR="00057209" w:rsidRPr="00552CCD" w:rsidRDefault="00057209" w:rsidP="00057209">
      <w:pPr>
        <w:pStyle w:val="NoSpacing"/>
        <w:jc w:val="both"/>
        <w:rPr>
          <w:rFonts w:ascii="Times New Roman" w:hAnsi="Times New Roman"/>
          <w:sz w:val="24"/>
          <w:szCs w:val="24"/>
        </w:rPr>
      </w:pPr>
      <w:r w:rsidRPr="00552CCD">
        <w:rPr>
          <w:rFonts w:ascii="Times New Roman" w:hAnsi="Times New Roman"/>
          <w:sz w:val="24"/>
          <w:szCs w:val="24"/>
        </w:rPr>
        <w:t>You must demonstrate a high level of analytical skills and sound interpretation to justify your suggestions. You are expected to researc</w:t>
      </w:r>
      <w:r>
        <w:rPr>
          <w:rFonts w:ascii="Times New Roman" w:hAnsi="Times New Roman"/>
          <w:sz w:val="24"/>
          <w:szCs w:val="24"/>
        </w:rPr>
        <w:t>h widely to obtain information.</w:t>
      </w:r>
    </w:p>
    <w:p w:rsidR="00057209" w:rsidRDefault="00057209" w:rsidP="00057209">
      <w:pPr>
        <w:pStyle w:val="Style2"/>
        <w:shd w:val="clear" w:color="auto" w:fill="auto"/>
        <w:ind w:left="40" w:right="60" w:firstLine="0"/>
        <w:rPr>
          <w:rFonts w:ascii="Times New Roman" w:hAnsi="Times New Roman"/>
          <w:color w:val="000000"/>
          <w:sz w:val="24"/>
          <w:szCs w:val="24"/>
        </w:rPr>
      </w:pPr>
      <w:r w:rsidRPr="00552CCD">
        <w:rPr>
          <w:rFonts w:ascii="Times New Roman" w:hAnsi="Times New Roman"/>
          <w:color w:val="000000"/>
          <w:sz w:val="24"/>
          <w:szCs w:val="24"/>
        </w:rPr>
        <w:t>It is expected that you explore the</w:t>
      </w:r>
      <w:r>
        <w:rPr>
          <w:rFonts w:ascii="Times New Roman" w:hAnsi="Times New Roman"/>
          <w:color w:val="000000"/>
          <w:sz w:val="24"/>
          <w:szCs w:val="24"/>
        </w:rPr>
        <w:t xml:space="preserve"> four areas</w:t>
      </w:r>
      <w:r w:rsidRPr="00552CCD">
        <w:rPr>
          <w:rFonts w:ascii="Times New Roman" w:hAnsi="Times New Roman"/>
          <w:color w:val="000000"/>
          <w:sz w:val="24"/>
          <w:szCs w:val="24"/>
        </w:rPr>
        <w:t>, consult resources beyond lecture notes an</w:t>
      </w:r>
      <w:r>
        <w:rPr>
          <w:rFonts w:ascii="Times New Roman" w:hAnsi="Times New Roman"/>
          <w:color w:val="000000"/>
          <w:sz w:val="24"/>
          <w:szCs w:val="24"/>
        </w:rPr>
        <w:t>d the course text</w:t>
      </w:r>
      <w:r w:rsidRPr="00552CCD">
        <w:rPr>
          <w:rFonts w:ascii="Times New Roman" w:hAnsi="Times New Roman"/>
          <w:color w:val="000000"/>
          <w:sz w:val="24"/>
          <w:szCs w:val="24"/>
        </w:rPr>
        <w:t>. You are required to use models and theories, found in the textbooks, journal articles, and found through your own research to support your argument. Your analysis should be supported by examples and descriptions of the identified pattern.</w:t>
      </w:r>
    </w:p>
    <w:p w:rsidR="00057209" w:rsidRPr="00552CCD" w:rsidRDefault="00057209" w:rsidP="00057209">
      <w:pPr>
        <w:pStyle w:val="Style2"/>
        <w:shd w:val="clear" w:color="auto" w:fill="auto"/>
        <w:ind w:left="40" w:right="60" w:firstLine="0"/>
        <w:rPr>
          <w:rFonts w:ascii="Times New Roman" w:hAnsi="Times New Roman"/>
          <w:sz w:val="24"/>
          <w:szCs w:val="24"/>
        </w:rPr>
      </w:pPr>
      <w:r w:rsidRPr="00552CCD">
        <w:rPr>
          <w:rFonts w:ascii="Times New Roman" w:hAnsi="Times New Roman"/>
          <w:sz w:val="24"/>
          <w:szCs w:val="24"/>
        </w:rPr>
        <w:t xml:space="preserve">As a guide, word length expected is about </w:t>
      </w:r>
      <w:r w:rsidR="008527E3">
        <w:rPr>
          <w:rFonts w:ascii="Times New Roman" w:hAnsi="Times New Roman"/>
          <w:b/>
          <w:sz w:val="24"/>
          <w:szCs w:val="24"/>
        </w:rPr>
        <w:t>25</w:t>
      </w:r>
      <w:r w:rsidRPr="00724C11">
        <w:rPr>
          <w:rFonts w:ascii="Times New Roman" w:hAnsi="Times New Roman"/>
          <w:b/>
          <w:sz w:val="24"/>
          <w:szCs w:val="24"/>
        </w:rPr>
        <w:t>00 words</w:t>
      </w:r>
      <w:r w:rsidRPr="00552CCD">
        <w:rPr>
          <w:rFonts w:ascii="Times New Roman" w:hAnsi="Times New Roman"/>
          <w:sz w:val="24"/>
          <w:szCs w:val="24"/>
        </w:rPr>
        <w:t>, references are not to be included plus appendices if applicable.</w:t>
      </w:r>
      <w:bookmarkStart w:id="1" w:name="bookmark0"/>
    </w:p>
    <w:p w:rsidR="00057209" w:rsidRPr="00552CCD" w:rsidRDefault="00057209" w:rsidP="00057209">
      <w:pPr>
        <w:pStyle w:val="NoSpacing"/>
        <w:jc w:val="both"/>
        <w:rPr>
          <w:rStyle w:val="CharStyle7"/>
          <w:rFonts w:ascii="Times New Roman" w:hAnsi="Times New Roman"/>
          <w:b w:val="0"/>
          <w:bCs w:val="0"/>
          <w:color w:val="000000"/>
          <w:sz w:val="24"/>
          <w:szCs w:val="24"/>
        </w:rPr>
      </w:pPr>
    </w:p>
    <w:p w:rsidR="00057209" w:rsidRPr="00896D76" w:rsidRDefault="00057209" w:rsidP="00057209">
      <w:pPr>
        <w:pStyle w:val="NoSpacing"/>
        <w:jc w:val="both"/>
        <w:rPr>
          <w:rFonts w:ascii="Times New Roman" w:hAnsi="Times New Roman"/>
          <w:color w:val="000000"/>
          <w:sz w:val="24"/>
          <w:szCs w:val="24"/>
          <w:u w:val="single"/>
          <w:shd w:val="clear" w:color="auto" w:fill="FFFFFF"/>
        </w:rPr>
      </w:pPr>
      <w:r w:rsidRPr="00552CCD">
        <w:rPr>
          <w:rStyle w:val="CharStyle7"/>
          <w:rFonts w:ascii="Times New Roman" w:hAnsi="Times New Roman"/>
          <w:b w:val="0"/>
          <w:bCs w:val="0"/>
          <w:color w:val="000000"/>
          <w:sz w:val="24"/>
          <w:szCs w:val="24"/>
        </w:rPr>
        <w:t>Writing the essay</w:t>
      </w:r>
      <w:bookmarkEnd w:id="1"/>
    </w:p>
    <w:p w:rsidR="00057209" w:rsidRPr="00552CCD" w:rsidRDefault="00057209" w:rsidP="00057209">
      <w:pPr>
        <w:pStyle w:val="NoSpacing"/>
        <w:jc w:val="both"/>
        <w:rPr>
          <w:rFonts w:ascii="Times New Roman" w:hAnsi="Times New Roman"/>
          <w:sz w:val="24"/>
          <w:szCs w:val="24"/>
        </w:rPr>
      </w:pPr>
      <w:r w:rsidRPr="00552CCD">
        <w:rPr>
          <w:rFonts w:ascii="Times New Roman" w:hAnsi="Times New Roman"/>
          <w:sz w:val="24"/>
          <w:szCs w:val="24"/>
        </w:rPr>
        <w:t>Kindly adhere to the following instructions when writing the essay:</w:t>
      </w:r>
    </w:p>
    <w:p w:rsidR="00057209" w:rsidRPr="00552CCD" w:rsidRDefault="00057209" w:rsidP="00057209">
      <w:pPr>
        <w:pStyle w:val="NoSpacing"/>
        <w:numPr>
          <w:ilvl w:val="0"/>
          <w:numId w:val="6"/>
        </w:numPr>
        <w:ind w:left="360"/>
        <w:jc w:val="both"/>
        <w:rPr>
          <w:rFonts w:ascii="Times New Roman" w:hAnsi="Times New Roman"/>
          <w:sz w:val="24"/>
          <w:szCs w:val="24"/>
        </w:rPr>
      </w:pPr>
      <w:r>
        <w:rPr>
          <w:rFonts w:ascii="Times New Roman" w:hAnsi="Times New Roman"/>
          <w:sz w:val="24"/>
          <w:szCs w:val="24"/>
        </w:rPr>
        <w:t>Use font size 12 and 1.5 spacing.</w:t>
      </w:r>
    </w:p>
    <w:p w:rsidR="00057209" w:rsidRPr="00552CCD" w:rsidRDefault="00057209" w:rsidP="00057209">
      <w:pPr>
        <w:pStyle w:val="NoSpacing"/>
        <w:numPr>
          <w:ilvl w:val="0"/>
          <w:numId w:val="6"/>
        </w:numPr>
        <w:ind w:left="360"/>
        <w:jc w:val="both"/>
        <w:rPr>
          <w:rFonts w:ascii="Times New Roman" w:hAnsi="Times New Roman"/>
          <w:sz w:val="24"/>
          <w:szCs w:val="24"/>
        </w:rPr>
      </w:pPr>
      <w:r>
        <w:rPr>
          <w:rFonts w:ascii="Times New Roman" w:hAnsi="Times New Roman"/>
          <w:sz w:val="24"/>
          <w:szCs w:val="24"/>
        </w:rPr>
        <w:t xml:space="preserve">Have a </w:t>
      </w:r>
      <w:r w:rsidRPr="00552CCD">
        <w:rPr>
          <w:rFonts w:ascii="Times New Roman" w:hAnsi="Times New Roman"/>
          <w:sz w:val="24"/>
          <w:szCs w:val="24"/>
        </w:rPr>
        <w:t xml:space="preserve">cover page that should state the title of the </w:t>
      </w:r>
      <w:r>
        <w:rPr>
          <w:rFonts w:ascii="Times New Roman" w:hAnsi="Times New Roman"/>
          <w:sz w:val="24"/>
          <w:szCs w:val="24"/>
        </w:rPr>
        <w:t>group assignment</w:t>
      </w:r>
      <w:r w:rsidRPr="00552CCD">
        <w:rPr>
          <w:rFonts w:ascii="Times New Roman" w:hAnsi="Times New Roman"/>
          <w:sz w:val="24"/>
          <w:szCs w:val="24"/>
        </w:rPr>
        <w:t>, the name of the student, and the name of the lecturer</w:t>
      </w:r>
      <w:r>
        <w:rPr>
          <w:rFonts w:ascii="Times New Roman" w:hAnsi="Times New Roman"/>
          <w:sz w:val="24"/>
          <w:szCs w:val="24"/>
        </w:rPr>
        <w:t xml:space="preserve"> and the date of submission</w:t>
      </w:r>
      <w:r w:rsidRPr="00552CCD">
        <w:rPr>
          <w:rFonts w:ascii="Times New Roman" w:hAnsi="Times New Roman"/>
          <w:sz w:val="24"/>
          <w:szCs w:val="24"/>
        </w:rPr>
        <w:t>.</w:t>
      </w:r>
    </w:p>
    <w:p w:rsidR="00057209" w:rsidRPr="00552CCD" w:rsidRDefault="00057209" w:rsidP="00057209">
      <w:pPr>
        <w:pStyle w:val="NoSpacing"/>
        <w:numPr>
          <w:ilvl w:val="0"/>
          <w:numId w:val="6"/>
        </w:numPr>
        <w:ind w:left="360"/>
        <w:jc w:val="both"/>
        <w:rPr>
          <w:rFonts w:ascii="Times New Roman" w:eastAsia="Times New Roman" w:hAnsi="Times New Roman"/>
          <w:sz w:val="24"/>
          <w:szCs w:val="24"/>
        </w:rPr>
      </w:pPr>
      <w:r w:rsidRPr="00552CCD">
        <w:rPr>
          <w:rFonts w:ascii="Times New Roman" w:eastAsia="Times New Roman" w:hAnsi="Times New Roman"/>
          <w:sz w:val="24"/>
          <w:szCs w:val="24"/>
        </w:rPr>
        <w:lastRenderedPageBreak/>
        <w:t>Pages should be numbered, and the entire document should be securely bound using a plastic comb or a heat-seal binding system.</w:t>
      </w:r>
    </w:p>
    <w:p w:rsidR="00057209" w:rsidRPr="00552CCD" w:rsidRDefault="00057209" w:rsidP="00057209">
      <w:pPr>
        <w:pStyle w:val="NoSpacing"/>
        <w:numPr>
          <w:ilvl w:val="0"/>
          <w:numId w:val="6"/>
        </w:numPr>
        <w:ind w:left="360"/>
        <w:jc w:val="both"/>
        <w:rPr>
          <w:rFonts w:ascii="Times New Roman" w:eastAsia="Times New Roman" w:hAnsi="Times New Roman"/>
          <w:sz w:val="24"/>
          <w:szCs w:val="24"/>
        </w:rPr>
      </w:pPr>
      <w:r w:rsidRPr="00552CCD">
        <w:rPr>
          <w:rFonts w:ascii="Times New Roman" w:eastAsia="Times New Roman" w:hAnsi="Times New Roman"/>
          <w:sz w:val="24"/>
          <w:szCs w:val="24"/>
        </w:rPr>
        <w:t xml:space="preserve">Students should </w:t>
      </w:r>
      <w:r>
        <w:rPr>
          <w:rFonts w:ascii="Times New Roman" w:eastAsia="Times New Roman" w:hAnsi="Times New Roman"/>
          <w:sz w:val="24"/>
          <w:szCs w:val="24"/>
        </w:rPr>
        <w:t>proper references using the APA approach.</w:t>
      </w:r>
    </w:p>
    <w:p w:rsidR="00057209" w:rsidRPr="00552CCD" w:rsidRDefault="00057209" w:rsidP="00057209">
      <w:pPr>
        <w:pStyle w:val="NoSpacing"/>
        <w:numPr>
          <w:ilvl w:val="0"/>
          <w:numId w:val="6"/>
        </w:numPr>
        <w:ind w:left="360"/>
        <w:jc w:val="both"/>
        <w:rPr>
          <w:rFonts w:ascii="Times New Roman" w:eastAsia="Times New Roman" w:hAnsi="Times New Roman"/>
          <w:sz w:val="24"/>
          <w:szCs w:val="24"/>
        </w:rPr>
      </w:pPr>
      <w:r w:rsidRPr="00552CCD">
        <w:rPr>
          <w:rFonts w:ascii="Times New Roman" w:eastAsia="Times New Roman" w:hAnsi="Times New Roman"/>
          <w:sz w:val="24"/>
          <w:szCs w:val="24"/>
        </w:rPr>
        <w:t>Assignments should include a bibliography, typed on a separate page and listed in alphabetical order of author surname, detailing all sources used in preparation.</w:t>
      </w:r>
    </w:p>
    <w:p w:rsidR="00057209" w:rsidRPr="00552CCD" w:rsidRDefault="00057209" w:rsidP="00057209">
      <w:pPr>
        <w:pStyle w:val="NoSpacing"/>
        <w:numPr>
          <w:ilvl w:val="0"/>
          <w:numId w:val="6"/>
        </w:numPr>
        <w:ind w:left="360"/>
        <w:jc w:val="both"/>
        <w:rPr>
          <w:rFonts w:ascii="Times New Roman" w:eastAsia="Times New Roman" w:hAnsi="Times New Roman"/>
          <w:sz w:val="24"/>
          <w:szCs w:val="24"/>
        </w:rPr>
      </w:pPr>
      <w:r w:rsidRPr="00552CCD">
        <w:rPr>
          <w:rFonts w:ascii="Times New Roman" w:eastAsia="Times New Roman" w:hAnsi="Times New Roman"/>
          <w:sz w:val="24"/>
          <w:szCs w:val="24"/>
        </w:rPr>
        <w:t>Assignments should preferably not exceed, or fall below, the set word limit by more than 10%. Please note that the cover page, table of contents, bibliography and appendices should not be included in the word count.</w:t>
      </w:r>
    </w:p>
    <w:p w:rsidR="00057209" w:rsidRPr="00552CCD" w:rsidRDefault="00057209" w:rsidP="00057209">
      <w:pPr>
        <w:pStyle w:val="NoSpacing"/>
        <w:numPr>
          <w:ilvl w:val="0"/>
          <w:numId w:val="6"/>
        </w:numPr>
        <w:ind w:left="360"/>
        <w:jc w:val="both"/>
        <w:rPr>
          <w:rFonts w:ascii="Times New Roman" w:eastAsia="Times New Roman" w:hAnsi="Times New Roman"/>
          <w:sz w:val="24"/>
          <w:szCs w:val="24"/>
        </w:rPr>
      </w:pPr>
      <w:r w:rsidRPr="00552CCD">
        <w:rPr>
          <w:rFonts w:ascii="Times New Roman" w:eastAsia="Times New Roman" w:hAnsi="Times New Roman"/>
          <w:sz w:val="24"/>
          <w:szCs w:val="24"/>
        </w:rPr>
        <w:t>Use a heading for each new paragraph. A heading may be divided into sub-headings. Very long sentences can be broken down. Check your spelling and grammar before submitting your work.</w:t>
      </w:r>
    </w:p>
    <w:p w:rsidR="00057209" w:rsidRPr="00552CCD" w:rsidRDefault="00057209" w:rsidP="00057209">
      <w:pPr>
        <w:pStyle w:val="NoSpacing"/>
        <w:numPr>
          <w:ilvl w:val="0"/>
          <w:numId w:val="6"/>
        </w:numPr>
        <w:ind w:left="360"/>
        <w:jc w:val="both"/>
        <w:rPr>
          <w:rFonts w:ascii="Times New Roman" w:eastAsia="Times New Roman" w:hAnsi="Times New Roman"/>
          <w:sz w:val="24"/>
          <w:szCs w:val="24"/>
        </w:rPr>
      </w:pPr>
      <w:r w:rsidRPr="00552CCD">
        <w:rPr>
          <w:rFonts w:ascii="Times New Roman" w:eastAsia="Times New Roman" w:hAnsi="Times New Roman"/>
          <w:sz w:val="24"/>
          <w:szCs w:val="24"/>
        </w:rPr>
        <w:t>Appendices and attachments should be kept to a minimum. As much as possible, the relevant material should be included in the main body of the submission, rather than appended to the end of the work.</w:t>
      </w:r>
    </w:p>
    <w:p w:rsidR="00057209" w:rsidRPr="00552CCD" w:rsidRDefault="00057209" w:rsidP="00057209">
      <w:pPr>
        <w:pStyle w:val="NoSpacing"/>
        <w:numPr>
          <w:ilvl w:val="0"/>
          <w:numId w:val="6"/>
        </w:numPr>
        <w:ind w:left="360"/>
        <w:jc w:val="both"/>
        <w:rPr>
          <w:rFonts w:ascii="Times New Roman" w:eastAsia="Times New Roman" w:hAnsi="Times New Roman"/>
          <w:sz w:val="24"/>
          <w:szCs w:val="24"/>
        </w:rPr>
      </w:pPr>
      <w:r w:rsidRPr="00552CCD">
        <w:rPr>
          <w:rFonts w:ascii="Times New Roman" w:eastAsia="Times New Roman" w:hAnsi="Times New Roman"/>
          <w:sz w:val="24"/>
          <w:szCs w:val="24"/>
        </w:rPr>
        <w:t>Kindly note that marks will be deducted for presentation errors as well as for poor referencing, grammar and expression.</w:t>
      </w:r>
    </w:p>
    <w:p w:rsidR="00057209" w:rsidRPr="00552CCD" w:rsidRDefault="00057209" w:rsidP="00057209">
      <w:pPr>
        <w:pStyle w:val="NoSpacing"/>
        <w:rPr>
          <w:rFonts w:ascii="Times New Roman" w:hAnsi="Times New Roman"/>
          <w:sz w:val="24"/>
          <w:szCs w:val="24"/>
        </w:rPr>
      </w:pPr>
    </w:p>
    <w:p w:rsidR="00057209" w:rsidRPr="00552CCD" w:rsidRDefault="00587130" w:rsidP="00057209">
      <w:pPr>
        <w:keepNext/>
        <w:keepLines/>
        <w:widowControl w:val="0"/>
        <w:spacing w:after="307" w:line="260" w:lineRule="exact"/>
        <w:ind w:left="20"/>
        <w:outlineLvl w:val="0"/>
        <w:rPr>
          <w:rFonts w:ascii="Times New Roman" w:eastAsia="Times New Roman" w:hAnsi="Times New Roman"/>
          <w:b/>
          <w:bCs/>
          <w:sz w:val="24"/>
          <w:szCs w:val="24"/>
        </w:rPr>
      </w:pPr>
      <w:r>
        <w:rPr>
          <w:rFonts w:ascii="Times New Roman" w:eastAsia="Times New Roman" w:hAnsi="Times New Roman"/>
          <w:b/>
          <w:bCs/>
          <w:color w:val="000000"/>
          <w:sz w:val="24"/>
          <w:szCs w:val="24"/>
          <w:u w:val="single"/>
        </w:rPr>
        <w:t>Submission:</w:t>
      </w:r>
      <w:r w:rsidR="00057209" w:rsidRPr="00552CCD">
        <w:rPr>
          <w:rFonts w:ascii="Times New Roman" w:eastAsia="Times New Roman" w:hAnsi="Times New Roman"/>
          <w:b/>
          <w:bCs/>
          <w:color w:val="000000"/>
          <w:sz w:val="24"/>
          <w:szCs w:val="24"/>
        </w:rPr>
        <w:t xml:space="preserve"> </w:t>
      </w:r>
      <w:r w:rsidR="00057209">
        <w:rPr>
          <w:rFonts w:ascii="Times New Roman" w:eastAsia="Times New Roman" w:hAnsi="Times New Roman"/>
          <w:b/>
          <w:bCs/>
          <w:color w:val="000000"/>
          <w:sz w:val="24"/>
          <w:szCs w:val="24"/>
        </w:rPr>
        <w:t>6</w:t>
      </w:r>
      <w:r w:rsidR="00057209" w:rsidRPr="00AF578A">
        <w:rPr>
          <w:rFonts w:ascii="Times New Roman" w:eastAsia="Times New Roman" w:hAnsi="Times New Roman"/>
          <w:b/>
          <w:bCs/>
          <w:color w:val="000000"/>
          <w:sz w:val="24"/>
          <w:szCs w:val="24"/>
          <w:vertAlign w:val="superscript"/>
        </w:rPr>
        <w:t>th</w:t>
      </w:r>
      <w:r w:rsidR="00057209">
        <w:rPr>
          <w:rFonts w:ascii="Times New Roman" w:eastAsia="Times New Roman" w:hAnsi="Times New Roman"/>
          <w:b/>
          <w:bCs/>
          <w:color w:val="000000"/>
          <w:sz w:val="24"/>
          <w:szCs w:val="24"/>
        </w:rPr>
        <w:t xml:space="preserve"> week</w:t>
      </w:r>
    </w:p>
    <w:p w:rsidR="00057209" w:rsidRDefault="00057209" w:rsidP="00057209">
      <w:pPr>
        <w:widowControl w:val="0"/>
        <w:spacing w:after="0" w:line="266" w:lineRule="exact"/>
        <w:ind w:left="20" w:right="40"/>
        <w:rPr>
          <w:rFonts w:ascii="Times New Roman" w:eastAsia="Times New Roman" w:hAnsi="Times New Roman"/>
          <w:color w:val="000000"/>
          <w:sz w:val="24"/>
          <w:szCs w:val="24"/>
        </w:rPr>
      </w:pPr>
      <w:r w:rsidRPr="00552CCD">
        <w:rPr>
          <w:rFonts w:ascii="Times New Roman" w:eastAsia="Times New Roman" w:hAnsi="Times New Roman"/>
          <w:b/>
          <w:bCs/>
          <w:color w:val="000000"/>
          <w:sz w:val="24"/>
          <w:szCs w:val="24"/>
          <w:u w:val="single"/>
        </w:rPr>
        <w:t>Late submissions</w:t>
      </w:r>
      <w:r w:rsidRPr="00552CCD">
        <w:rPr>
          <w:rFonts w:ascii="Times New Roman" w:eastAsia="Times New Roman" w:hAnsi="Times New Roman"/>
          <w:color w:val="000000"/>
          <w:sz w:val="24"/>
          <w:szCs w:val="24"/>
        </w:rPr>
        <w:t>: Late submission without a valid reason will result in a mark of 0%.</w:t>
      </w:r>
    </w:p>
    <w:p w:rsidR="00057209" w:rsidRDefault="00057209" w:rsidP="00057209">
      <w:pPr>
        <w:widowControl w:val="0"/>
        <w:spacing w:after="0" w:line="266" w:lineRule="exact"/>
        <w:ind w:left="20" w:right="40"/>
        <w:rPr>
          <w:rFonts w:ascii="Times New Roman" w:eastAsia="Times New Roman" w:hAnsi="Times New Roman"/>
          <w:color w:val="000000"/>
          <w:sz w:val="24"/>
          <w:szCs w:val="24"/>
        </w:rPr>
      </w:pPr>
    </w:p>
    <w:p w:rsidR="00057209" w:rsidRDefault="00057209" w:rsidP="00057209">
      <w:pPr>
        <w:widowControl w:val="0"/>
        <w:spacing w:after="0" w:line="266" w:lineRule="exact"/>
        <w:ind w:left="20" w:right="40"/>
        <w:rPr>
          <w:rFonts w:ascii="Times New Roman" w:eastAsia="Times New Roman" w:hAnsi="Times New Roman"/>
          <w:color w:val="000000"/>
          <w:sz w:val="24"/>
          <w:szCs w:val="24"/>
        </w:rPr>
      </w:pPr>
    </w:p>
    <w:p w:rsidR="00057209" w:rsidRDefault="00057209" w:rsidP="00057209">
      <w:pPr>
        <w:widowControl w:val="0"/>
        <w:spacing w:after="0" w:line="266" w:lineRule="exact"/>
        <w:ind w:left="20" w:right="40"/>
        <w:rPr>
          <w:rFonts w:ascii="Times New Roman" w:eastAsia="Times New Roman" w:hAnsi="Times New Roman"/>
          <w:color w:val="000000"/>
          <w:sz w:val="24"/>
          <w:szCs w:val="24"/>
        </w:rPr>
      </w:pPr>
    </w:p>
    <w:p w:rsidR="00057209" w:rsidRPr="00552CCD" w:rsidRDefault="00057209" w:rsidP="00057209">
      <w:pPr>
        <w:widowControl w:val="0"/>
        <w:spacing w:after="0" w:line="266" w:lineRule="exact"/>
        <w:ind w:left="20" w:right="40"/>
        <w:rPr>
          <w:rFonts w:ascii="Times New Roman" w:eastAsia="Times New Roman" w:hAnsi="Times New Roman"/>
          <w:color w:val="000000"/>
          <w:sz w:val="24"/>
          <w:szCs w:val="24"/>
        </w:rPr>
      </w:pPr>
    </w:p>
    <w:p w:rsidR="00057209" w:rsidRPr="00552CCD" w:rsidRDefault="00057209" w:rsidP="00057209">
      <w:pPr>
        <w:widowControl w:val="0"/>
        <w:spacing w:after="0" w:line="266" w:lineRule="exact"/>
        <w:ind w:left="20" w:right="40"/>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r>
        <w:rPr>
          <w:rFonts w:ascii="Times New Roman" w:eastAsia="Times New Roman" w:hAnsi="Times New Roman"/>
          <w:color w:val="000000"/>
          <w:spacing w:val="10"/>
          <w:sz w:val="24"/>
          <w:szCs w:val="24"/>
        </w:rPr>
        <w:t>…..The End ……</w:t>
      </w: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Pr="00C80136" w:rsidRDefault="00057209" w:rsidP="00057209">
      <w:pPr>
        <w:widowControl w:val="0"/>
        <w:spacing w:after="0" w:line="266" w:lineRule="exact"/>
        <w:ind w:left="20" w:right="40"/>
        <w:jc w:val="center"/>
        <w:rPr>
          <w:rFonts w:ascii="Times New Roman" w:eastAsia="Times New Roman" w:hAnsi="Times New Roman"/>
          <w:color w:val="000000"/>
          <w:spacing w:val="10"/>
          <w:sz w:val="24"/>
          <w:szCs w:val="24"/>
        </w:rPr>
      </w:pPr>
    </w:p>
    <w:p w:rsidR="00057209" w:rsidRPr="00F257AA" w:rsidRDefault="00057209" w:rsidP="00057209">
      <w:pPr>
        <w:spacing w:after="0" w:line="240" w:lineRule="auto"/>
        <w:jc w:val="center"/>
        <w:rPr>
          <w:rFonts w:ascii="Times New Roman" w:eastAsia="Times New Roman" w:hAnsi="Times New Roman"/>
          <w:b/>
          <w:bCs/>
          <w:sz w:val="28"/>
          <w:szCs w:val="28"/>
          <w:lang w:eastAsia="id-ID"/>
        </w:rPr>
      </w:pPr>
      <w:r>
        <w:rPr>
          <w:rFonts w:ascii="Times New Roman" w:eastAsia="Times New Roman" w:hAnsi="Times New Roman"/>
          <w:b/>
          <w:bCs/>
          <w:sz w:val="28"/>
          <w:szCs w:val="28"/>
          <w:lang w:eastAsia="id-ID"/>
        </w:rPr>
        <w:t>Operations Management -BM4402</w:t>
      </w:r>
    </w:p>
    <w:p w:rsidR="00057209" w:rsidRPr="00F257AA" w:rsidRDefault="00057209" w:rsidP="00057209">
      <w:pPr>
        <w:spacing w:after="0" w:line="240" w:lineRule="auto"/>
        <w:jc w:val="center"/>
        <w:rPr>
          <w:rFonts w:ascii="Times New Roman" w:eastAsia="Times New Roman" w:hAnsi="Times New Roman"/>
          <w:b/>
          <w:bCs/>
          <w:lang w:eastAsia="id-ID"/>
        </w:rPr>
      </w:pPr>
      <w:r w:rsidRPr="00F257AA">
        <w:rPr>
          <w:rFonts w:ascii="Times New Roman" w:eastAsia="Times New Roman" w:hAnsi="Times New Roman"/>
          <w:b/>
          <w:bCs/>
          <w:sz w:val="28"/>
          <w:lang w:eastAsia="id-ID"/>
        </w:rPr>
        <w:t xml:space="preserve">Marking Scheme </w:t>
      </w:r>
      <w:r>
        <w:rPr>
          <w:rFonts w:ascii="Times New Roman" w:eastAsia="Times New Roman" w:hAnsi="Times New Roman"/>
          <w:b/>
          <w:bCs/>
          <w:sz w:val="28"/>
          <w:lang w:eastAsia="id-ID"/>
        </w:rPr>
        <w:t xml:space="preserve">Criteria for Group Assignment </w:t>
      </w:r>
    </w:p>
    <w:p w:rsidR="00057209" w:rsidRDefault="00057209" w:rsidP="00057209">
      <w:pPr>
        <w:spacing w:after="0" w:line="240" w:lineRule="auto"/>
        <w:jc w:val="center"/>
        <w:rPr>
          <w:rFonts w:ascii="Times New Roman" w:eastAsia="Times New Roman" w:hAnsi="Times New Roman"/>
          <w:b/>
          <w:bCs/>
          <w:sz w:val="18"/>
          <w:szCs w:val="18"/>
          <w:lang w:eastAsia="id-ID"/>
        </w:rPr>
      </w:pPr>
      <w:r>
        <w:rPr>
          <w:rFonts w:ascii="Times New Roman" w:eastAsia="Times New Roman" w:hAnsi="Times New Roman"/>
          <w:b/>
          <w:bCs/>
          <w:sz w:val="18"/>
          <w:szCs w:val="18"/>
          <w:lang w:eastAsia="id-ID"/>
        </w:rPr>
        <w:t>(Final Submission Assessment)</w:t>
      </w:r>
    </w:p>
    <w:p w:rsidR="00057209" w:rsidRPr="00F257AA" w:rsidRDefault="00057209" w:rsidP="00057209">
      <w:pPr>
        <w:spacing w:after="0" w:line="240" w:lineRule="auto"/>
        <w:jc w:val="center"/>
        <w:rPr>
          <w:rFonts w:ascii="Times New Roman" w:eastAsia="Times New Roman" w:hAnsi="Times New Roman"/>
          <w:b/>
          <w:bCs/>
          <w:sz w:val="18"/>
          <w:szCs w:val="18"/>
          <w:lang w:eastAsia="id-ID"/>
        </w:rPr>
      </w:pPr>
    </w:p>
    <w:p w:rsidR="00057209" w:rsidRDefault="00057209" w:rsidP="00057209">
      <w:pPr>
        <w:spacing w:after="0" w:line="240" w:lineRule="auto"/>
        <w:rPr>
          <w:rFonts w:ascii="Times New Roman" w:eastAsia="Times New Roman" w:hAnsi="Times New Roman"/>
          <w:bCs/>
          <w:lang w:eastAsia="id-ID"/>
        </w:rPr>
      </w:pPr>
      <w:r>
        <w:rPr>
          <w:rFonts w:ascii="Times New Roman" w:eastAsia="Times New Roman" w:hAnsi="Times New Roman"/>
          <w:bCs/>
          <w:lang w:eastAsia="id-ID"/>
        </w:rPr>
        <w:t>Student names</w:t>
      </w:r>
      <w:r w:rsidRPr="00F257AA">
        <w:rPr>
          <w:rFonts w:ascii="Times New Roman" w:eastAsia="Times New Roman" w:hAnsi="Times New Roman"/>
          <w:bCs/>
          <w:lang w:eastAsia="id-ID"/>
        </w:rPr>
        <w:t>:</w:t>
      </w:r>
    </w:p>
    <w:p w:rsidR="00057209" w:rsidRPr="00F257AA" w:rsidRDefault="00057209" w:rsidP="00057209">
      <w:pPr>
        <w:spacing w:after="0" w:line="240" w:lineRule="auto"/>
        <w:rPr>
          <w:rFonts w:ascii="Times New Roman" w:eastAsia="Times New Roman" w:hAnsi="Times New Roman"/>
          <w:bCs/>
          <w:lang w:eastAsia="id-ID"/>
        </w:rPr>
      </w:pPr>
      <w:r>
        <w:rPr>
          <w:rFonts w:ascii="Times New Roman" w:eastAsia="Times New Roman" w:hAnsi="Times New Roman"/>
          <w:bCs/>
          <w:lang w:eastAsia="id-ID"/>
        </w:rPr>
        <w:t xml:space="preserve">                           1.</w:t>
      </w:r>
      <w:r w:rsidRPr="00F257AA">
        <w:rPr>
          <w:rFonts w:ascii="Times New Roman" w:eastAsia="Times New Roman" w:hAnsi="Times New Roman"/>
          <w:bCs/>
          <w:lang w:eastAsia="id-ID"/>
        </w:rPr>
        <w:t xml:space="preserve"> _____________________________</w:t>
      </w:r>
      <w:r>
        <w:rPr>
          <w:rFonts w:ascii="Times New Roman" w:eastAsia="Times New Roman" w:hAnsi="Times New Roman"/>
          <w:bCs/>
          <w:lang w:eastAsia="id-ID"/>
        </w:rPr>
        <w:t xml:space="preserve">  </w:t>
      </w:r>
      <w:r w:rsidRPr="00F257AA">
        <w:rPr>
          <w:rFonts w:ascii="Times New Roman" w:eastAsia="Times New Roman" w:hAnsi="Times New Roman"/>
          <w:bCs/>
          <w:lang w:eastAsia="id-ID"/>
        </w:rPr>
        <w:t xml:space="preserve"> ID NO. ____________________________</w:t>
      </w:r>
    </w:p>
    <w:p w:rsidR="00057209" w:rsidRPr="00F257AA" w:rsidRDefault="00057209" w:rsidP="00057209">
      <w:pPr>
        <w:spacing w:after="0" w:line="240" w:lineRule="auto"/>
        <w:rPr>
          <w:rFonts w:ascii="Times New Roman" w:eastAsia="Times New Roman" w:hAnsi="Times New Roman"/>
          <w:bCs/>
          <w:lang w:eastAsia="id-ID"/>
        </w:rPr>
      </w:pPr>
      <w:r>
        <w:rPr>
          <w:rFonts w:ascii="Times New Roman" w:eastAsia="Times New Roman" w:hAnsi="Times New Roman"/>
          <w:bCs/>
          <w:lang w:eastAsia="id-ID"/>
        </w:rPr>
        <w:tab/>
      </w:r>
      <w:r>
        <w:rPr>
          <w:rFonts w:ascii="Times New Roman" w:eastAsia="Times New Roman" w:hAnsi="Times New Roman"/>
          <w:bCs/>
          <w:lang w:eastAsia="id-ID"/>
        </w:rPr>
        <w:tab/>
        <w:t xml:space="preserve"> 2.</w:t>
      </w:r>
      <w:r w:rsidRPr="00F257AA">
        <w:rPr>
          <w:rFonts w:ascii="Times New Roman" w:eastAsia="Times New Roman" w:hAnsi="Times New Roman"/>
          <w:bCs/>
          <w:lang w:eastAsia="id-ID"/>
        </w:rPr>
        <w:t>_____________________________</w:t>
      </w:r>
      <w:r>
        <w:rPr>
          <w:rFonts w:ascii="Times New Roman" w:eastAsia="Times New Roman" w:hAnsi="Times New Roman"/>
          <w:bCs/>
          <w:lang w:eastAsia="id-ID"/>
        </w:rPr>
        <w:t xml:space="preserve"> </w:t>
      </w:r>
      <w:r w:rsidRPr="00F257AA">
        <w:rPr>
          <w:rFonts w:ascii="Times New Roman" w:eastAsia="Times New Roman" w:hAnsi="Times New Roman"/>
          <w:bCs/>
          <w:lang w:eastAsia="id-ID"/>
        </w:rPr>
        <w:t xml:space="preserve"> </w:t>
      </w:r>
      <w:r>
        <w:rPr>
          <w:rFonts w:ascii="Times New Roman" w:eastAsia="Times New Roman" w:hAnsi="Times New Roman"/>
          <w:bCs/>
          <w:lang w:eastAsia="id-ID"/>
        </w:rPr>
        <w:t xml:space="preserve">  </w:t>
      </w:r>
      <w:r w:rsidRPr="00F257AA">
        <w:rPr>
          <w:rFonts w:ascii="Times New Roman" w:eastAsia="Times New Roman" w:hAnsi="Times New Roman"/>
          <w:bCs/>
          <w:lang w:eastAsia="id-ID"/>
        </w:rPr>
        <w:t>ID NO. ____________________________</w:t>
      </w:r>
    </w:p>
    <w:p w:rsidR="00057209" w:rsidRPr="00F257AA" w:rsidRDefault="00057209" w:rsidP="00057209">
      <w:pPr>
        <w:spacing w:after="0" w:line="240" w:lineRule="auto"/>
        <w:rPr>
          <w:rFonts w:ascii="Times New Roman" w:eastAsia="Times New Roman" w:hAnsi="Times New Roman"/>
          <w:bCs/>
          <w:lang w:eastAsia="id-ID"/>
        </w:rPr>
      </w:pPr>
      <w:r>
        <w:rPr>
          <w:rFonts w:ascii="Times New Roman" w:eastAsia="Times New Roman" w:hAnsi="Times New Roman"/>
          <w:bCs/>
          <w:lang w:eastAsia="id-ID"/>
        </w:rPr>
        <w:tab/>
      </w:r>
      <w:r>
        <w:rPr>
          <w:rFonts w:ascii="Times New Roman" w:eastAsia="Times New Roman" w:hAnsi="Times New Roman"/>
          <w:bCs/>
          <w:lang w:eastAsia="id-ID"/>
        </w:rPr>
        <w:tab/>
        <w:t xml:space="preserve"> 3.</w:t>
      </w:r>
      <w:r w:rsidRPr="00F257AA">
        <w:rPr>
          <w:rFonts w:ascii="Times New Roman" w:eastAsia="Times New Roman" w:hAnsi="Times New Roman"/>
          <w:bCs/>
          <w:lang w:eastAsia="id-ID"/>
        </w:rPr>
        <w:t>_____________________________</w:t>
      </w:r>
      <w:r>
        <w:rPr>
          <w:rFonts w:ascii="Times New Roman" w:eastAsia="Times New Roman" w:hAnsi="Times New Roman"/>
          <w:bCs/>
          <w:lang w:eastAsia="id-ID"/>
        </w:rPr>
        <w:t xml:space="preserve"> </w:t>
      </w:r>
      <w:r w:rsidRPr="00F257AA">
        <w:rPr>
          <w:rFonts w:ascii="Times New Roman" w:eastAsia="Times New Roman" w:hAnsi="Times New Roman"/>
          <w:bCs/>
          <w:lang w:eastAsia="id-ID"/>
        </w:rPr>
        <w:t xml:space="preserve"> </w:t>
      </w:r>
      <w:r>
        <w:rPr>
          <w:rFonts w:ascii="Times New Roman" w:eastAsia="Times New Roman" w:hAnsi="Times New Roman"/>
          <w:bCs/>
          <w:lang w:eastAsia="id-ID"/>
        </w:rPr>
        <w:t xml:space="preserve">  </w:t>
      </w:r>
      <w:r w:rsidRPr="00F257AA">
        <w:rPr>
          <w:rFonts w:ascii="Times New Roman" w:eastAsia="Times New Roman" w:hAnsi="Times New Roman"/>
          <w:bCs/>
          <w:lang w:eastAsia="id-ID"/>
        </w:rPr>
        <w:t>ID NO. ____________________________</w:t>
      </w:r>
    </w:p>
    <w:p w:rsidR="00057209" w:rsidRPr="00F257AA" w:rsidRDefault="00057209" w:rsidP="00057209">
      <w:pPr>
        <w:spacing w:after="0" w:line="240" w:lineRule="auto"/>
        <w:rPr>
          <w:rFonts w:ascii="Times New Roman" w:eastAsia="Times New Roman" w:hAnsi="Times New Roman"/>
          <w:bCs/>
          <w:lang w:eastAsia="id-ID"/>
        </w:rPr>
      </w:pPr>
      <w:r w:rsidRPr="00F257AA">
        <w:rPr>
          <w:rFonts w:ascii="Times New Roman" w:eastAsia="Times New Roman" w:hAnsi="Times New Roman"/>
          <w:bCs/>
          <w:lang w:eastAsia="id-ID"/>
        </w:rPr>
        <w:tab/>
      </w:r>
      <w:r w:rsidRPr="00F257AA">
        <w:rPr>
          <w:rFonts w:ascii="Times New Roman" w:eastAsia="Times New Roman" w:hAnsi="Times New Roman"/>
          <w:bCs/>
          <w:lang w:eastAsia="id-ID"/>
        </w:rPr>
        <w:tab/>
        <w:t xml:space="preserve"> </w:t>
      </w:r>
    </w:p>
    <w:p w:rsidR="00057209" w:rsidRPr="00F257AA" w:rsidRDefault="00057209" w:rsidP="00057209">
      <w:pPr>
        <w:spacing w:after="0" w:line="240" w:lineRule="auto"/>
        <w:jc w:val="center"/>
        <w:rPr>
          <w:rFonts w:ascii="Times New Roman" w:eastAsia="Times New Roman" w:hAnsi="Times New Roman"/>
          <w:bCs/>
          <w:lang w:eastAsia="id-ID"/>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8"/>
        <w:gridCol w:w="1260"/>
        <w:gridCol w:w="1350"/>
      </w:tblGrid>
      <w:tr w:rsidR="00057209" w:rsidRPr="00F257AA" w:rsidTr="00394E93">
        <w:trPr>
          <w:trHeight w:val="791"/>
        </w:trPr>
        <w:tc>
          <w:tcPr>
            <w:tcW w:w="7038" w:type="dxa"/>
            <w:vAlign w:val="center"/>
          </w:tcPr>
          <w:p w:rsidR="00057209" w:rsidRPr="00F257AA" w:rsidRDefault="00057209" w:rsidP="00394E93">
            <w:pPr>
              <w:spacing w:after="0" w:line="240" w:lineRule="auto"/>
              <w:jc w:val="center"/>
              <w:rPr>
                <w:rFonts w:ascii="Times New Roman" w:eastAsia="Times New Roman" w:hAnsi="Times New Roman"/>
                <w:b/>
                <w:bCs/>
                <w:sz w:val="28"/>
                <w:szCs w:val="24"/>
                <w:lang w:eastAsia="id-ID"/>
              </w:rPr>
            </w:pPr>
            <w:r w:rsidRPr="00F257AA">
              <w:rPr>
                <w:rFonts w:ascii="Times New Roman" w:eastAsia="Times New Roman" w:hAnsi="Times New Roman"/>
                <w:b/>
                <w:bCs/>
                <w:sz w:val="28"/>
                <w:szCs w:val="24"/>
                <w:lang w:eastAsia="id-ID"/>
              </w:rPr>
              <w:t>Assessment criteria</w:t>
            </w:r>
          </w:p>
        </w:tc>
        <w:tc>
          <w:tcPr>
            <w:tcW w:w="2610" w:type="dxa"/>
            <w:gridSpan w:val="2"/>
          </w:tcPr>
          <w:p w:rsidR="00057209" w:rsidRPr="00F257AA" w:rsidRDefault="00057209" w:rsidP="00394E93">
            <w:pPr>
              <w:spacing w:after="0" w:line="240" w:lineRule="auto"/>
              <w:jc w:val="center"/>
              <w:rPr>
                <w:rFonts w:ascii="Times New Roman" w:eastAsia="Times New Roman" w:hAnsi="Times New Roman"/>
                <w:b/>
                <w:bCs/>
                <w:sz w:val="24"/>
                <w:szCs w:val="24"/>
                <w:lang w:eastAsia="id-ID"/>
              </w:rPr>
            </w:pPr>
            <w:r w:rsidRPr="00F257AA">
              <w:rPr>
                <w:rFonts w:ascii="Times New Roman" w:eastAsia="Times New Roman" w:hAnsi="Times New Roman"/>
                <w:b/>
                <w:bCs/>
                <w:sz w:val="24"/>
                <w:szCs w:val="24"/>
                <w:lang w:eastAsia="id-ID"/>
              </w:rPr>
              <w:t xml:space="preserve"> Marks obtained</w:t>
            </w:r>
          </w:p>
          <w:p w:rsidR="00057209" w:rsidRPr="00F257AA" w:rsidRDefault="00057209" w:rsidP="00394E93">
            <w:pPr>
              <w:spacing w:after="0" w:line="240" w:lineRule="auto"/>
              <w:jc w:val="center"/>
              <w:rPr>
                <w:rFonts w:ascii="Times New Roman" w:eastAsia="Times New Roman" w:hAnsi="Times New Roman"/>
                <w:b/>
                <w:bCs/>
                <w:sz w:val="24"/>
                <w:szCs w:val="24"/>
                <w:lang w:eastAsia="id-ID"/>
              </w:rPr>
            </w:pPr>
            <w:r>
              <w:rPr>
                <w:noProof/>
                <w:lang w:eastAsia="en-MY"/>
              </w:rPr>
              <mc:AlternateContent>
                <mc:Choice Requires="wps">
                  <w:drawing>
                    <wp:anchor distT="0" distB="0" distL="114300" distR="114300" simplePos="0" relativeHeight="251660288" behindDoc="0" locked="0" layoutInCell="1" allowOverlap="1">
                      <wp:simplePos x="0" y="0"/>
                      <wp:positionH relativeFrom="column">
                        <wp:posOffset>709930</wp:posOffset>
                      </wp:positionH>
                      <wp:positionV relativeFrom="paragraph">
                        <wp:posOffset>66040</wp:posOffset>
                      </wp:positionV>
                      <wp:extent cx="805180" cy="25209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252095"/>
                              </a:xfrm>
                              <a:prstGeom prst="rect">
                                <a:avLst/>
                              </a:prstGeom>
                              <a:solidFill>
                                <a:sysClr val="window" lastClr="FFFFFF"/>
                              </a:solidFill>
                              <a:ln w="25400" cap="flat" cmpd="sng" algn="ctr">
                                <a:noFill/>
                                <a:prstDash val="solid"/>
                              </a:ln>
                              <a:effectLst/>
                            </wps:spPr>
                            <wps:txbx>
                              <w:txbxContent>
                                <w:p w:rsidR="00057209" w:rsidRDefault="00057209" w:rsidP="00057209">
                                  <w:pPr>
                                    <w:jc w:val="center"/>
                                  </w:pPr>
                                  <w:r>
                                    <w:t>2nd</w:t>
                                  </w:r>
                                  <w:r w:rsidRPr="0029795F">
                                    <w:t xml:space="preserve"> </w:t>
                                  </w:r>
                                  <w:r>
                                    <w:t>marker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55.9pt;margin-top:5.2pt;width:63.4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" fillcolor="window" stroked="f" strokeweight="2pt">
                      <v:textbox>
                        <w:txbxContent>
                          <w:p w:rsidR="00057209" w:rsidRDefault="00057209" w:rsidP="00057209">
                            <w:pPr>
                              <w:jc w:val="center"/>
                            </w:pPr>
                            <w:r>
                              <w:t>2nd</w:t>
                            </w:r>
                            <w:r w:rsidRPr="0029795F">
                              <w:t xml:space="preserve"> </w:t>
                            </w:r>
                            <w:r>
                              <w:t>marker</w:t>
                            </w:r>
                          </w:p>
                        </w:txbxContent>
                      </v:textbox>
                    </v:rect>
                  </w:pict>
                </mc:Fallback>
              </mc:AlternateContent>
            </w:r>
            <w:r>
              <w:rPr>
                <w:noProof/>
                <w:lang w:eastAsia="en-MY"/>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66040</wp:posOffset>
                      </wp:positionV>
                      <wp:extent cx="764540" cy="2520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252095"/>
                              </a:xfrm>
                              <a:prstGeom prst="rect">
                                <a:avLst/>
                              </a:prstGeom>
                              <a:solidFill>
                                <a:sysClr val="window" lastClr="FFFFFF"/>
                              </a:solidFill>
                              <a:ln w="25400" cap="flat" cmpd="sng" algn="ctr">
                                <a:noFill/>
                                <a:prstDash val="solid"/>
                              </a:ln>
                              <a:effectLst/>
                            </wps:spPr>
                            <wps:txbx>
                              <w:txbxContent>
                                <w:p w:rsidR="00057209" w:rsidRDefault="00057209" w:rsidP="00057209">
                                  <w:pPr>
                                    <w:jc w:val="center"/>
                                  </w:pPr>
                                  <w:r w:rsidRPr="0029795F">
                                    <w:t xml:space="preserve">1st </w:t>
                                  </w:r>
                                  <w:r>
                                    <w:t>marker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4.25pt;margin-top:5.2pt;width:60.2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" fillcolor="window" stroked="f" strokeweight="2pt">
                      <v:textbox>
                        <w:txbxContent>
                          <w:p w:rsidR="00057209" w:rsidRDefault="00057209" w:rsidP="00057209">
                            <w:pPr>
                              <w:jc w:val="center"/>
                            </w:pPr>
                            <w:r w:rsidRPr="0029795F">
                              <w:t xml:space="preserve">1st </w:t>
                            </w:r>
                            <w:r>
                              <w:t>marker</w:t>
                            </w:r>
                          </w:p>
                        </w:txbxContent>
                      </v:textbox>
                    </v:rect>
                  </w:pict>
                </mc:Fallback>
              </mc:AlternateContent>
            </w:r>
          </w:p>
        </w:tc>
      </w:tr>
      <w:tr w:rsidR="00057209" w:rsidRPr="00F257AA" w:rsidTr="00394E93">
        <w:trPr>
          <w:trHeight w:val="590"/>
        </w:trPr>
        <w:tc>
          <w:tcPr>
            <w:tcW w:w="7038" w:type="dxa"/>
          </w:tcPr>
          <w:p w:rsidR="00057209" w:rsidRDefault="00057209" w:rsidP="00394E93">
            <w:pPr>
              <w:spacing w:after="0" w:line="240" w:lineRule="auto"/>
              <w:rPr>
                <w:rFonts w:ascii="Times New Roman" w:eastAsia="Times New Roman" w:hAnsi="Times New Roman"/>
                <w:b/>
                <w:bCs/>
                <w:szCs w:val="20"/>
                <w:lang w:eastAsia="id-ID"/>
              </w:rPr>
            </w:pPr>
            <w:r>
              <w:rPr>
                <w:rFonts w:ascii="Times New Roman" w:eastAsia="Times New Roman" w:hAnsi="Times New Roman"/>
                <w:b/>
                <w:bCs/>
                <w:szCs w:val="20"/>
                <w:lang w:eastAsia="id-ID"/>
              </w:rPr>
              <w:t>Presentation of Assignment (10%)</w:t>
            </w:r>
          </w:p>
          <w:p w:rsidR="00057209" w:rsidRPr="0051293D" w:rsidRDefault="00057209" w:rsidP="00057209">
            <w:pPr>
              <w:pStyle w:val="ListParagraph"/>
              <w:numPr>
                <w:ilvl w:val="0"/>
                <w:numId w:val="7"/>
              </w:numPr>
              <w:spacing w:after="0" w:line="240" w:lineRule="auto"/>
              <w:ind w:left="567" w:hanging="283"/>
              <w:rPr>
                <w:rFonts w:ascii="Times New Roman" w:eastAsia="Times New Roman" w:hAnsi="Times New Roman"/>
                <w:bCs/>
                <w:szCs w:val="20"/>
                <w:lang w:eastAsia="id-ID"/>
              </w:rPr>
            </w:pPr>
            <w:r w:rsidRPr="0051293D">
              <w:rPr>
                <w:rFonts w:ascii="Times New Roman" w:eastAsia="Times New Roman" w:hAnsi="Times New Roman"/>
                <w:bCs/>
                <w:szCs w:val="20"/>
                <w:lang w:eastAsia="id-ID"/>
              </w:rPr>
              <w:t>Appropriate and logical structure</w:t>
            </w:r>
          </w:p>
        </w:tc>
        <w:tc>
          <w:tcPr>
            <w:tcW w:w="1260" w:type="dxa"/>
          </w:tcPr>
          <w:p w:rsidR="00057209" w:rsidRPr="00F257AA" w:rsidRDefault="00057209" w:rsidP="00394E93">
            <w:pPr>
              <w:spacing w:after="0" w:line="240" w:lineRule="auto"/>
              <w:jc w:val="center"/>
              <w:rPr>
                <w:rFonts w:ascii="Times New Roman" w:eastAsia="Times New Roman" w:hAnsi="Times New Roman"/>
                <w:b/>
                <w:bCs/>
                <w:sz w:val="20"/>
                <w:szCs w:val="20"/>
                <w:lang w:eastAsia="id-ID"/>
              </w:rPr>
            </w:pPr>
          </w:p>
        </w:tc>
        <w:tc>
          <w:tcPr>
            <w:tcW w:w="1350" w:type="dxa"/>
          </w:tcPr>
          <w:p w:rsidR="00057209" w:rsidRPr="00F257AA" w:rsidRDefault="00057209" w:rsidP="00394E93">
            <w:pPr>
              <w:spacing w:after="0" w:line="240" w:lineRule="auto"/>
              <w:jc w:val="center"/>
              <w:rPr>
                <w:rFonts w:ascii="Times New Roman" w:eastAsia="Times New Roman" w:hAnsi="Times New Roman"/>
                <w:b/>
                <w:bCs/>
                <w:sz w:val="20"/>
                <w:szCs w:val="20"/>
                <w:lang w:eastAsia="id-ID"/>
              </w:rPr>
            </w:pPr>
          </w:p>
        </w:tc>
      </w:tr>
      <w:tr w:rsidR="00057209" w:rsidRPr="00F257AA" w:rsidTr="00394E93">
        <w:trPr>
          <w:trHeight w:val="688"/>
        </w:trPr>
        <w:tc>
          <w:tcPr>
            <w:tcW w:w="7038" w:type="dxa"/>
          </w:tcPr>
          <w:p w:rsidR="00057209" w:rsidRDefault="00057209" w:rsidP="00394E93">
            <w:pPr>
              <w:spacing w:after="0" w:line="240" w:lineRule="auto"/>
              <w:rPr>
                <w:rFonts w:ascii="Times New Roman" w:eastAsia="Times New Roman" w:hAnsi="Times New Roman"/>
                <w:b/>
                <w:bCs/>
                <w:szCs w:val="20"/>
                <w:lang w:eastAsia="id-ID"/>
              </w:rPr>
            </w:pPr>
            <w:r>
              <w:rPr>
                <w:rFonts w:ascii="Times New Roman" w:eastAsia="Times New Roman" w:hAnsi="Times New Roman"/>
                <w:b/>
                <w:bCs/>
                <w:szCs w:val="20"/>
                <w:lang w:eastAsia="id-ID"/>
              </w:rPr>
              <w:t>Clarity of expression (10%)</w:t>
            </w:r>
          </w:p>
          <w:p w:rsidR="00057209" w:rsidRPr="0051293D" w:rsidRDefault="00057209" w:rsidP="00057209">
            <w:pPr>
              <w:pStyle w:val="ListParagraph"/>
              <w:numPr>
                <w:ilvl w:val="0"/>
                <w:numId w:val="7"/>
              </w:numPr>
              <w:spacing w:after="0" w:line="240" w:lineRule="auto"/>
              <w:ind w:left="567" w:hanging="283"/>
              <w:rPr>
                <w:rFonts w:ascii="Times New Roman" w:eastAsia="Times New Roman" w:hAnsi="Times New Roman"/>
                <w:bCs/>
                <w:szCs w:val="20"/>
                <w:lang w:eastAsia="id-ID"/>
              </w:rPr>
            </w:pPr>
            <w:r w:rsidRPr="0051293D">
              <w:rPr>
                <w:rFonts w:ascii="Times New Roman" w:eastAsia="Times New Roman" w:hAnsi="Times New Roman"/>
                <w:bCs/>
                <w:szCs w:val="20"/>
                <w:lang w:eastAsia="id-ID"/>
              </w:rPr>
              <w:t>Comprehensively discussed the subject matter</w:t>
            </w:r>
          </w:p>
        </w:tc>
        <w:tc>
          <w:tcPr>
            <w:tcW w:w="1260" w:type="dxa"/>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c>
          <w:tcPr>
            <w:tcW w:w="1350" w:type="dxa"/>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r>
      <w:tr w:rsidR="00057209" w:rsidRPr="00F257AA" w:rsidTr="00394E93">
        <w:trPr>
          <w:trHeight w:val="590"/>
        </w:trPr>
        <w:tc>
          <w:tcPr>
            <w:tcW w:w="7038" w:type="dxa"/>
          </w:tcPr>
          <w:p w:rsidR="00057209" w:rsidRDefault="00057209" w:rsidP="00394E93">
            <w:pPr>
              <w:spacing w:after="0" w:line="240" w:lineRule="auto"/>
              <w:rPr>
                <w:rFonts w:ascii="Times New Roman" w:eastAsia="Times New Roman" w:hAnsi="Times New Roman"/>
                <w:b/>
                <w:bCs/>
                <w:szCs w:val="20"/>
                <w:lang w:eastAsia="id-ID"/>
              </w:rPr>
            </w:pPr>
            <w:r>
              <w:rPr>
                <w:rFonts w:ascii="Times New Roman" w:eastAsia="Times New Roman" w:hAnsi="Times New Roman"/>
                <w:b/>
                <w:bCs/>
                <w:szCs w:val="20"/>
                <w:lang w:eastAsia="id-ID"/>
              </w:rPr>
              <w:t>Understanding of issues (15%)</w:t>
            </w:r>
          </w:p>
          <w:p w:rsidR="00057209" w:rsidRPr="006E78DC" w:rsidRDefault="00057209" w:rsidP="00057209">
            <w:pPr>
              <w:pStyle w:val="ListParagraph"/>
              <w:numPr>
                <w:ilvl w:val="0"/>
                <w:numId w:val="7"/>
              </w:numPr>
              <w:spacing w:after="0" w:line="240" w:lineRule="auto"/>
              <w:ind w:left="426" w:hanging="426"/>
              <w:rPr>
                <w:rFonts w:ascii="Times New Roman" w:eastAsia="Times New Roman" w:hAnsi="Times New Roman"/>
                <w:bCs/>
                <w:szCs w:val="20"/>
                <w:lang w:eastAsia="id-ID"/>
              </w:rPr>
            </w:pPr>
            <w:r w:rsidRPr="006E78DC">
              <w:rPr>
                <w:rFonts w:ascii="Times New Roman" w:eastAsia="Times New Roman" w:hAnsi="Times New Roman"/>
                <w:bCs/>
                <w:szCs w:val="20"/>
                <w:lang w:eastAsia="id-ID"/>
              </w:rPr>
              <w:t>A clear understanding and comprehensive analysis of the issues</w:t>
            </w:r>
          </w:p>
        </w:tc>
        <w:tc>
          <w:tcPr>
            <w:tcW w:w="1260" w:type="dxa"/>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c>
          <w:tcPr>
            <w:tcW w:w="1350" w:type="dxa"/>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r>
      <w:tr w:rsidR="00057209" w:rsidRPr="00F257AA" w:rsidTr="00394E93">
        <w:trPr>
          <w:trHeight w:val="634"/>
        </w:trPr>
        <w:tc>
          <w:tcPr>
            <w:tcW w:w="7038" w:type="dxa"/>
          </w:tcPr>
          <w:p w:rsidR="00057209" w:rsidRDefault="00057209" w:rsidP="00394E93">
            <w:pPr>
              <w:spacing w:after="0" w:line="240" w:lineRule="auto"/>
              <w:rPr>
                <w:rFonts w:ascii="Times New Roman" w:eastAsia="Times New Roman" w:hAnsi="Times New Roman"/>
                <w:b/>
                <w:bCs/>
                <w:szCs w:val="20"/>
                <w:lang w:eastAsia="id-ID"/>
              </w:rPr>
            </w:pPr>
            <w:r>
              <w:rPr>
                <w:rFonts w:ascii="Times New Roman" w:eastAsia="Times New Roman" w:hAnsi="Times New Roman"/>
                <w:b/>
                <w:bCs/>
                <w:szCs w:val="20"/>
                <w:lang w:eastAsia="id-ID"/>
              </w:rPr>
              <w:t>Application of concepts (15%)</w:t>
            </w:r>
          </w:p>
          <w:p w:rsidR="00057209" w:rsidRPr="006E78DC" w:rsidRDefault="00057209" w:rsidP="00057209">
            <w:pPr>
              <w:pStyle w:val="ListParagraph"/>
              <w:numPr>
                <w:ilvl w:val="0"/>
                <w:numId w:val="7"/>
              </w:numPr>
              <w:spacing w:after="0" w:line="240" w:lineRule="auto"/>
              <w:ind w:left="426" w:hanging="426"/>
              <w:rPr>
                <w:rFonts w:ascii="Times New Roman" w:eastAsia="Times New Roman" w:hAnsi="Times New Roman"/>
                <w:bCs/>
                <w:szCs w:val="20"/>
                <w:lang w:eastAsia="id-ID"/>
              </w:rPr>
            </w:pPr>
            <w:r w:rsidRPr="006E78DC">
              <w:rPr>
                <w:rFonts w:ascii="Times New Roman" w:eastAsia="Times New Roman" w:hAnsi="Times New Roman"/>
                <w:bCs/>
                <w:szCs w:val="20"/>
                <w:lang w:eastAsia="id-ID"/>
              </w:rPr>
              <w:t>Indication of the ability to apply the concepts learnt</w:t>
            </w:r>
          </w:p>
        </w:tc>
        <w:tc>
          <w:tcPr>
            <w:tcW w:w="1260" w:type="dxa"/>
            <w:tcBorders>
              <w:bottom w:val="single" w:sz="4" w:space="0" w:color="000000"/>
            </w:tcBorders>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c>
          <w:tcPr>
            <w:tcW w:w="1350" w:type="dxa"/>
            <w:tcBorders>
              <w:bottom w:val="single" w:sz="4" w:space="0" w:color="000000"/>
            </w:tcBorders>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r>
      <w:tr w:rsidR="00057209" w:rsidRPr="00F257AA" w:rsidTr="00394E93">
        <w:trPr>
          <w:trHeight w:val="842"/>
        </w:trPr>
        <w:tc>
          <w:tcPr>
            <w:tcW w:w="7038" w:type="dxa"/>
          </w:tcPr>
          <w:p w:rsidR="00057209" w:rsidRDefault="00057209" w:rsidP="00394E93">
            <w:pPr>
              <w:spacing w:after="0" w:line="240" w:lineRule="auto"/>
              <w:rPr>
                <w:rFonts w:ascii="Times New Roman" w:eastAsia="Times New Roman" w:hAnsi="Times New Roman"/>
                <w:b/>
                <w:bCs/>
                <w:szCs w:val="20"/>
                <w:lang w:eastAsia="id-ID"/>
              </w:rPr>
            </w:pPr>
            <w:r>
              <w:rPr>
                <w:rFonts w:ascii="Times New Roman" w:eastAsia="Times New Roman" w:hAnsi="Times New Roman"/>
                <w:b/>
                <w:bCs/>
                <w:szCs w:val="20"/>
                <w:lang w:eastAsia="id-ID"/>
              </w:rPr>
              <w:t>Content: ideas and suggestions (25%)</w:t>
            </w:r>
          </w:p>
          <w:p w:rsidR="00057209" w:rsidRPr="006E78DC" w:rsidRDefault="00057209" w:rsidP="00057209">
            <w:pPr>
              <w:pStyle w:val="ListParagraph"/>
              <w:numPr>
                <w:ilvl w:val="0"/>
                <w:numId w:val="7"/>
              </w:numPr>
              <w:spacing w:after="0" w:line="240" w:lineRule="auto"/>
              <w:ind w:left="284" w:hanging="284"/>
              <w:rPr>
                <w:rFonts w:ascii="Times New Roman" w:eastAsia="Times New Roman" w:hAnsi="Times New Roman"/>
                <w:bCs/>
                <w:szCs w:val="20"/>
                <w:lang w:eastAsia="id-ID"/>
              </w:rPr>
            </w:pPr>
            <w:r w:rsidRPr="006E78DC">
              <w:rPr>
                <w:rFonts w:ascii="Times New Roman" w:eastAsia="Times New Roman" w:hAnsi="Times New Roman"/>
                <w:bCs/>
                <w:szCs w:val="20"/>
                <w:lang w:eastAsia="id-ID"/>
              </w:rPr>
              <w:t>Developing and justifying the use of own ideas and suggestions from a wide range of sources.</w:t>
            </w:r>
          </w:p>
        </w:tc>
        <w:tc>
          <w:tcPr>
            <w:tcW w:w="1260" w:type="dxa"/>
            <w:tcBorders>
              <w:bottom w:val="single" w:sz="4" w:space="0" w:color="000000"/>
            </w:tcBorders>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c>
          <w:tcPr>
            <w:tcW w:w="1350" w:type="dxa"/>
            <w:tcBorders>
              <w:bottom w:val="single" w:sz="4" w:space="0" w:color="000000"/>
            </w:tcBorders>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r>
      <w:tr w:rsidR="00057209" w:rsidRPr="00F257AA" w:rsidTr="00394E93">
        <w:trPr>
          <w:trHeight w:val="839"/>
        </w:trPr>
        <w:tc>
          <w:tcPr>
            <w:tcW w:w="7038" w:type="dxa"/>
          </w:tcPr>
          <w:p w:rsidR="00057209" w:rsidRDefault="00057209" w:rsidP="00394E93">
            <w:pPr>
              <w:spacing w:after="0" w:line="240" w:lineRule="auto"/>
              <w:rPr>
                <w:rFonts w:ascii="Times New Roman" w:eastAsia="Times New Roman" w:hAnsi="Times New Roman"/>
                <w:b/>
                <w:bCs/>
                <w:szCs w:val="20"/>
                <w:lang w:eastAsia="id-ID"/>
              </w:rPr>
            </w:pPr>
            <w:r>
              <w:rPr>
                <w:rFonts w:ascii="Times New Roman" w:eastAsia="Times New Roman" w:hAnsi="Times New Roman"/>
                <w:b/>
                <w:bCs/>
                <w:szCs w:val="20"/>
                <w:lang w:eastAsia="id-ID"/>
              </w:rPr>
              <w:t>Reflection/Evaluation (25%)</w:t>
            </w:r>
          </w:p>
          <w:p w:rsidR="00057209" w:rsidRPr="006E78DC" w:rsidRDefault="00057209" w:rsidP="00057209">
            <w:pPr>
              <w:pStyle w:val="ListParagraph"/>
              <w:numPr>
                <w:ilvl w:val="0"/>
                <w:numId w:val="7"/>
              </w:numPr>
              <w:spacing w:after="0" w:line="240" w:lineRule="auto"/>
              <w:ind w:left="284" w:hanging="284"/>
              <w:rPr>
                <w:rFonts w:ascii="Times New Roman" w:eastAsia="Times New Roman" w:hAnsi="Times New Roman"/>
                <w:b/>
                <w:bCs/>
                <w:szCs w:val="20"/>
                <w:lang w:eastAsia="id-ID"/>
              </w:rPr>
            </w:pPr>
            <w:r w:rsidRPr="00F257AA">
              <w:rPr>
                <w:rFonts w:ascii="Times New Roman" w:eastAsia="Times New Roman" w:hAnsi="Times New Roman"/>
                <w:bCs/>
                <w:szCs w:val="20"/>
                <w:lang w:eastAsia="id-ID"/>
              </w:rPr>
              <w:t>Comprehensively discussed, evaluative thinking and demonstrates well-articulated opinions</w:t>
            </w:r>
            <w:r>
              <w:rPr>
                <w:rFonts w:ascii="Times New Roman" w:eastAsia="Times New Roman" w:hAnsi="Times New Roman"/>
                <w:bCs/>
                <w:szCs w:val="20"/>
                <w:lang w:eastAsia="id-ID"/>
              </w:rPr>
              <w:t xml:space="preserve"> and presentation</w:t>
            </w:r>
            <w:r w:rsidRPr="00F257AA">
              <w:rPr>
                <w:rFonts w:ascii="Times New Roman" w:eastAsia="Times New Roman" w:hAnsi="Times New Roman"/>
                <w:bCs/>
                <w:szCs w:val="20"/>
                <w:lang w:eastAsia="id-ID"/>
              </w:rPr>
              <w:t>.</w:t>
            </w:r>
          </w:p>
        </w:tc>
        <w:tc>
          <w:tcPr>
            <w:tcW w:w="1260" w:type="dxa"/>
            <w:tcBorders>
              <w:bottom w:val="single" w:sz="4" w:space="0" w:color="000000"/>
            </w:tcBorders>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c>
          <w:tcPr>
            <w:tcW w:w="1350" w:type="dxa"/>
            <w:tcBorders>
              <w:bottom w:val="single" w:sz="4" w:space="0" w:color="000000"/>
            </w:tcBorders>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r>
      <w:tr w:rsidR="00057209" w:rsidRPr="00F257AA" w:rsidTr="00394E93">
        <w:trPr>
          <w:trHeight w:val="386"/>
        </w:trPr>
        <w:tc>
          <w:tcPr>
            <w:tcW w:w="7038" w:type="dxa"/>
            <w:shd w:val="clear" w:color="auto" w:fill="D9D9D9"/>
          </w:tcPr>
          <w:p w:rsidR="00057209" w:rsidRPr="00F257AA" w:rsidRDefault="00057209" w:rsidP="00394E93">
            <w:pPr>
              <w:spacing w:before="120" w:after="120" w:line="240" w:lineRule="auto"/>
              <w:jc w:val="right"/>
              <w:rPr>
                <w:rFonts w:ascii="Times New Roman" w:eastAsia="Times New Roman" w:hAnsi="Times New Roman"/>
                <w:b/>
                <w:bCs/>
                <w:szCs w:val="20"/>
                <w:lang w:eastAsia="id-ID"/>
              </w:rPr>
            </w:pPr>
            <w:r w:rsidRPr="00F257AA">
              <w:rPr>
                <w:rFonts w:ascii="Times New Roman" w:eastAsia="Times New Roman" w:hAnsi="Times New Roman"/>
                <w:b/>
                <w:bCs/>
                <w:szCs w:val="20"/>
                <w:lang w:eastAsia="id-ID"/>
              </w:rPr>
              <w:t>Total (100 marks)</w:t>
            </w:r>
          </w:p>
        </w:tc>
        <w:tc>
          <w:tcPr>
            <w:tcW w:w="1260" w:type="dxa"/>
            <w:shd w:val="clear" w:color="auto" w:fill="auto"/>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c>
          <w:tcPr>
            <w:tcW w:w="1350" w:type="dxa"/>
            <w:shd w:val="clear" w:color="auto" w:fill="auto"/>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r>
      <w:tr w:rsidR="00057209" w:rsidRPr="00F257AA" w:rsidTr="00394E93">
        <w:trPr>
          <w:trHeight w:val="350"/>
        </w:trPr>
        <w:tc>
          <w:tcPr>
            <w:tcW w:w="7038" w:type="dxa"/>
            <w:shd w:val="clear" w:color="auto" w:fill="D9D9D9"/>
          </w:tcPr>
          <w:p w:rsidR="00057209" w:rsidRPr="00F257AA" w:rsidRDefault="00057209" w:rsidP="00394E93">
            <w:pPr>
              <w:spacing w:before="120" w:after="120" w:line="240" w:lineRule="auto"/>
              <w:jc w:val="right"/>
              <w:rPr>
                <w:rFonts w:ascii="Times New Roman" w:eastAsia="Times New Roman" w:hAnsi="Times New Roman"/>
                <w:b/>
                <w:bCs/>
                <w:szCs w:val="20"/>
                <w:lang w:eastAsia="id-ID"/>
              </w:rPr>
            </w:pPr>
            <w:r>
              <w:rPr>
                <w:rFonts w:ascii="Times New Roman" w:eastAsia="Times New Roman" w:hAnsi="Times New Roman"/>
                <w:b/>
                <w:bCs/>
                <w:szCs w:val="20"/>
                <w:lang w:eastAsia="id-ID"/>
              </w:rPr>
              <w:t>TOTAL (2</w:t>
            </w:r>
            <w:r w:rsidRPr="00F257AA">
              <w:rPr>
                <w:rFonts w:ascii="Times New Roman" w:eastAsia="Times New Roman" w:hAnsi="Times New Roman"/>
                <w:b/>
                <w:bCs/>
                <w:szCs w:val="20"/>
                <w:lang w:eastAsia="id-ID"/>
              </w:rPr>
              <w:t>0%)</w:t>
            </w:r>
          </w:p>
        </w:tc>
        <w:tc>
          <w:tcPr>
            <w:tcW w:w="1260" w:type="dxa"/>
            <w:shd w:val="clear" w:color="auto" w:fill="auto"/>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c>
          <w:tcPr>
            <w:tcW w:w="1350" w:type="dxa"/>
            <w:shd w:val="clear" w:color="auto" w:fill="auto"/>
          </w:tcPr>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r>
      <w:tr w:rsidR="00057209" w:rsidRPr="00F257AA" w:rsidTr="00394E93">
        <w:trPr>
          <w:trHeight w:val="1304"/>
        </w:trPr>
        <w:tc>
          <w:tcPr>
            <w:tcW w:w="9648" w:type="dxa"/>
            <w:gridSpan w:val="3"/>
          </w:tcPr>
          <w:p w:rsidR="00057209" w:rsidRPr="00F257AA" w:rsidRDefault="00057209" w:rsidP="00394E93">
            <w:pPr>
              <w:spacing w:before="120" w:after="120" w:line="240" w:lineRule="auto"/>
              <w:rPr>
                <w:rFonts w:ascii="Times New Roman" w:eastAsia="Times New Roman" w:hAnsi="Times New Roman"/>
                <w:b/>
                <w:bCs/>
                <w:sz w:val="20"/>
                <w:szCs w:val="20"/>
                <w:lang w:eastAsia="id-ID"/>
              </w:rPr>
            </w:pPr>
            <w:r w:rsidRPr="00F257AA">
              <w:rPr>
                <w:rFonts w:ascii="Times New Roman" w:eastAsia="Times New Roman" w:hAnsi="Times New Roman"/>
                <w:b/>
                <w:bCs/>
                <w:sz w:val="20"/>
                <w:szCs w:val="20"/>
                <w:lang w:eastAsia="id-ID"/>
              </w:rPr>
              <w:t>Overall Comments:</w:t>
            </w:r>
          </w:p>
          <w:p w:rsidR="00057209" w:rsidRPr="00F257AA" w:rsidRDefault="00057209" w:rsidP="00394E93">
            <w:pPr>
              <w:spacing w:before="120" w:after="120" w:line="240" w:lineRule="auto"/>
              <w:rPr>
                <w:rFonts w:ascii="Times New Roman" w:eastAsia="Times New Roman" w:hAnsi="Times New Roman"/>
                <w:b/>
                <w:bCs/>
                <w:sz w:val="20"/>
                <w:szCs w:val="20"/>
                <w:lang w:eastAsia="id-ID"/>
              </w:rPr>
            </w:pPr>
          </w:p>
          <w:p w:rsidR="00057209" w:rsidRPr="00F257AA" w:rsidRDefault="00057209" w:rsidP="00394E93">
            <w:pPr>
              <w:spacing w:after="0" w:line="240" w:lineRule="auto"/>
              <w:jc w:val="center"/>
              <w:rPr>
                <w:rFonts w:ascii="Times New Roman" w:eastAsia="Times New Roman" w:hAnsi="Times New Roman"/>
                <w:b/>
                <w:bCs/>
                <w:sz w:val="28"/>
                <w:szCs w:val="28"/>
                <w:lang w:eastAsia="id-ID"/>
              </w:rPr>
            </w:pPr>
          </w:p>
        </w:tc>
      </w:tr>
    </w:tbl>
    <w:p w:rsidR="00057209" w:rsidRPr="00F257AA" w:rsidRDefault="00057209" w:rsidP="00057209">
      <w:pPr>
        <w:spacing w:after="0" w:line="240" w:lineRule="auto"/>
        <w:jc w:val="center"/>
        <w:rPr>
          <w:rFonts w:ascii="Times New Roman" w:eastAsia="Times New Roman" w:hAnsi="Times New Roman"/>
          <w:bCs/>
          <w:lang w:eastAsia="id-ID"/>
        </w:rPr>
      </w:pPr>
    </w:p>
    <w:p w:rsidR="00057209" w:rsidRDefault="00057209" w:rsidP="00057209">
      <w:pPr>
        <w:spacing w:after="0" w:line="240" w:lineRule="auto"/>
        <w:jc w:val="both"/>
        <w:rPr>
          <w:rFonts w:ascii="Times New Roman" w:eastAsia="Times New Roman" w:hAnsi="Times New Roman"/>
          <w:bCs/>
          <w:lang w:eastAsia="id-ID"/>
        </w:rPr>
      </w:pPr>
    </w:p>
    <w:p w:rsidR="00057209" w:rsidRDefault="00057209" w:rsidP="00057209">
      <w:pPr>
        <w:spacing w:after="0" w:line="240" w:lineRule="auto"/>
        <w:jc w:val="both"/>
        <w:rPr>
          <w:rFonts w:ascii="Times New Roman" w:eastAsia="Times New Roman" w:hAnsi="Times New Roman"/>
          <w:bCs/>
          <w:lang w:eastAsia="id-ID"/>
        </w:rPr>
      </w:pPr>
    </w:p>
    <w:p w:rsidR="00057209" w:rsidRDefault="00057209" w:rsidP="00057209">
      <w:pPr>
        <w:spacing w:after="0" w:line="240" w:lineRule="auto"/>
        <w:jc w:val="both"/>
        <w:rPr>
          <w:rFonts w:ascii="Times New Roman" w:eastAsia="Times New Roman" w:hAnsi="Times New Roman"/>
          <w:bCs/>
          <w:lang w:eastAsia="id-ID"/>
        </w:rPr>
      </w:pPr>
    </w:p>
    <w:p w:rsidR="00057209" w:rsidRPr="00F257AA" w:rsidRDefault="00057209" w:rsidP="00057209">
      <w:pPr>
        <w:spacing w:after="0" w:line="240" w:lineRule="auto"/>
        <w:jc w:val="both"/>
        <w:rPr>
          <w:rFonts w:ascii="Times New Roman" w:eastAsia="Times New Roman" w:hAnsi="Times New Roman"/>
          <w:bCs/>
          <w:lang w:eastAsia="id-ID"/>
        </w:rPr>
      </w:pPr>
      <w:r w:rsidRPr="00F257AA">
        <w:rPr>
          <w:rFonts w:ascii="Times New Roman" w:eastAsia="Times New Roman" w:hAnsi="Times New Roman"/>
          <w:bCs/>
          <w:lang w:eastAsia="id-ID"/>
        </w:rPr>
        <w:t>_____________________________________</w:t>
      </w:r>
      <w:r w:rsidRPr="00F257AA">
        <w:rPr>
          <w:rFonts w:ascii="Times New Roman" w:eastAsia="Times New Roman" w:hAnsi="Times New Roman"/>
          <w:bCs/>
          <w:lang w:eastAsia="id-ID"/>
        </w:rPr>
        <w:tab/>
      </w:r>
      <w:r w:rsidRPr="00F257AA">
        <w:rPr>
          <w:rFonts w:ascii="Times New Roman" w:eastAsia="Times New Roman" w:hAnsi="Times New Roman"/>
          <w:bCs/>
          <w:lang w:eastAsia="id-ID"/>
        </w:rPr>
        <w:tab/>
        <w:t xml:space="preserve"> _____________</w:t>
      </w:r>
      <w:r w:rsidRPr="00F257AA">
        <w:rPr>
          <w:rFonts w:ascii="Times New Roman" w:eastAsia="Times New Roman" w:hAnsi="Times New Roman"/>
          <w:bCs/>
          <w:lang w:eastAsia="id-ID"/>
        </w:rPr>
        <w:tab/>
      </w:r>
    </w:p>
    <w:p w:rsidR="00057209" w:rsidRPr="00F257AA" w:rsidRDefault="00057209" w:rsidP="00057209">
      <w:pPr>
        <w:spacing w:after="0" w:line="240" w:lineRule="auto"/>
        <w:rPr>
          <w:rFonts w:ascii="Times New Roman" w:eastAsia="Times New Roman" w:hAnsi="Times New Roman"/>
          <w:bCs/>
          <w:lang w:eastAsia="id-ID"/>
        </w:rPr>
      </w:pPr>
      <w:r>
        <w:rPr>
          <w:rFonts w:ascii="Times New Roman" w:eastAsia="Times New Roman" w:hAnsi="Times New Roman"/>
          <w:bCs/>
          <w:lang w:eastAsia="id-ID"/>
        </w:rPr>
        <w:t xml:space="preserve">         </w:t>
      </w:r>
      <w:r w:rsidRPr="00F257AA">
        <w:rPr>
          <w:rFonts w:ascii="Times New Roman" w:eastAsia="Times New Roman" w:hAnsi="Times New Roman"/>
          <w:bCs/>
          <w:lang w:eastAsia="id-ID"/>
        </w:rPr>
        <w:t>Name &amp; S</w:t>
      </w:r>
      <w:r>
        <w:rPr>
          <w:rFonts w:ascii="Times New Roman" w:eastAsia="Times New Roman" w:hAnsi="Times New Roman"/>
          <w:bCs/>
          <w:lang w:eastAsia="id-ID"/>
        </w:rPr>
        <w:t>ignature of Lecturer</w:t>
      </w:r>
      <w:r>
        <w:rPr>
          <w:rFonts w:ascii="Times New Roman" w:eastAsia="Times New Roman" w:hAnsi="Times New Roman"/>
          <w:bCs/>
          <w:lang w:eastAsia="id-ID"/>
        </w:rPr>
        <w:tab/>
      </w:r>
      <w:r>
        <w:rPr>
          <w:rFonts w:ascii="Times New Roman" w:eastAsia="Times New Roman" w:hAnsi="Times New Roman"/>
          <w:bCs/>
          <w:lang w:eastAsia="id-ID"/>
        </w:rPr>
        <w:tab/>
      </w:r>
      <w:r>
        <w:rPr>
          <w:rFonts w:ascii="Times New Roman" w:eastAsia="Times New Roman" w:hAnsi="Times New Roman"/>
          <w:bCs/>
          <w:lang w:eastAsia="id-ID"/>
        </w:rPr>
        <w:tab/>
        <w:t xml:space="preserve">        </w:t>
      </w:r>
      <w:r w:rsidRPr="00F257AA">
        <w:rPr>
          <w:rFonts w:ascii="Times New Roman" w:eastAsia="Times New Roman" w:hAnsi="Times New Roman"/>
          <w:bCs/>
          <w:lang w:eastAsia="id-ID"/>
        </w:rPr>
        <w:t xml:space="preserve"> Date</w:t>
      </w:r>
    </w:p>
    <w:p w:rsidR="00057209" w:rsidRPr="00F257AA" w:rsidRDefault="00057209" w:rsidP="00057209">
      <w:pPr>
        <w:spacing w:after="0" w:line="240" w:lineRule="auto"/>
        <w:jc w:val="both"/>
        <w:rPr>
          <w:rFonts w:ascii="Times New Roman" w:eastAsia="Times New Roman" w:hAnsi="Times New Roman"/>
          <w:bCs/>
          <w:lang w:eastAsia="id-ID"/>
        </w:rPr>
      </w:pPr>
    </w:p>
    <w:p w:rsidR="00057209" w:rsidRDefault="00057209" w:rsidP="0011571E">
      <w:pPr>
        <w:spacing w:line="360" w:lineRule="auto"/>
      </w:pPr>
    </w:p>
    <w:sectPr w:rsidR="0005720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AF" w:rsidRDefault="005775AF">
      <w:pPr>
        <w:spacing w:after="0" w:line="240" w:lineRule="auto"/>
      </w:pPr>
      <w:r>
        <w:separator/>
      </w:r>
    </w:p>
  </w:endnote>
  <w:endnote w:type="continuationSeparator" w:id="0">
    <w:p w:rsidR="005775AF" w:rsidRDefault="0057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AF" w:rsidRDefault="005775AF">
      <w:pPr>
        <w:spacing w:after="0" w:line="240" w:lineRule="auto"/>
      </w:pPr>
      <w:r>
        <w:separator/>
      </w:r>
    </w:p>
  </w:footnote>
  <w:footnote w:type="continuationSeparator" w:id="0">
    <w:p w:rsidR="005775AF" w:rsidRDefault="0057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288880"/>
      <w:docPartObj>
        <w:docPartGallery w:val="Page Numbers (Top of Page)"/>
        <w:docPartUnique/>
      </w:docPartObj>
    </w:sdtPr>
    <w:sdtEndPr>
      <w:rPr>
        <w:noProof/>
      </w:rPr>
    </w:sdtEndPr>
    <w:sdtContent>
      <w:p w:rsidR="008422E0" w:rsidRDefault="00E250FD">
        <w:pPr>
          <w:pStyle w:val="Header"/>
          <w:jc w:val="right"/>
        </w:pPr>
        <w:r>
          <w:fldChar w:fldCharType="begin"/>
        </w:r>
        <w:r>
          <w:instrText xml:space="preserve"> PAGE   \* MERGEFORMAT </w:instrText>
        </w:r>
        <w:r>
          <w:fldChar w:fldCharType="separate"/>
        </w:r>
        <w:r w:rsidR="00C921BE">
          <w:rPr>
            <w:noProof/>
          </w:rPr>
          <w:t>8</w:t>
        </w:r>
        <w:r>
          <w:rPr>
            <w:noProof/>
          </w:rPr>
          <w:fldChar w:fldCharType="end"/>
        </w:r>
      </w:p>
    </w:sdtContent>
  </w:sdt>
  <w:p w:rsidR="008422E0" w:rsidRDefault="0057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B157E"/>
    <w:multiLevelType w:val="hybridMultilevel"/>
    <w:tmpl w:val="8A22B7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17902AF"/>
    <w:multiLevelType w:val="hybridMultilevel"/>
    <w:tmpl w:val="5E8EDB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20611B5"/>
    <w:multiLevelType w:val="hybridMultilevel"/>
    <w:tmpl w:val="02D048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D5066"/>
    <w:multiLevelType w:val="hybridMultilevel"/>
    <w:tmpl w:val="194824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316A60"/>
    <w:multiLevelType w:val="hybridMultilevel"/>
    <w:tmpl w:val="7B4223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3983375"/>
    <w:multiLevelType w:val="hybridMultilevel"/>
    <w:tmpl w:val="B70E2C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6820FAB"/>
    <w:multiLevelType w:val="hybridMultilevel"/>
    <w:tmpl w:val="BF90794C"/>
    <w:lvl w:ilvl="0" w:tplc="44090001">
      <w:start w:val="1"/>
      <w:numFmt w:val="bullet"/>
      <w:lvlText w:val=""/>
      <w:lvlJc w:val="left"/>
      <w:pPr>
        <w:ind w:left="939" w:hanging="360"/>
      </w:pPr>
      <w:rPr>
        <w:rFonts w:ascii="Symbol" w:hAnsi="Symbol" w:hint="default"/>
      </w:rPr>
    </w:lvl>
    <w:lvl w:ilvl="1" w:tplc="44090003" w:tentative="1">
      <w:start w:val="1"/>
      <w:numFmt w:val="bullet"/>
      <w:lvlText w:val="o"/>
      <w:lvlJc w:val="left"/>
      <w:pPr>
        <w:ind w:left="1659" w:hanging="360"/>
      </w:pPr>
      <w:rPr>
        <w:rFonts w:ascii="Courier New" w:hAnsi="Courier New" w:cs="Courier New" w:hint="default"/>
      </w:rPr>
    </w:lvl>
    <w:lvl w:ilvl="2" w:tplc="44090005" w:tentative="1">
      <w:start w:val="1"/>
      <w:numFmt w:val="bullet"/>
      <w:lvlText w:val=""/>
      <w:lvlJc w:val="left"/>
      <w:pPr>
        <w:ind w:left="2379" w:hanging="360"/>
      </w:pPr>
      <w:rPr>
        <w:rFonts w:ascii="Wingdings" w:hAnsi="Wingdings" w:hint="default"/>
      </w:rPr>
    </w:lvl>
    <w:lvl w:ilvl="3" w:tplc="44090001" w:tentative="1">
      <w:start w:val="1"/>
      <w:numFmt w:val="bullet"/>
      <w:lvlText w:val=""/>
      <w:lvlJc w:val="left"/>
      <w:pPr>
        <w:ind w:left="3099" w:hanging="360"/>
      </w:pPr>
      <w:rPr>
        <w:rFonts w:ascii="Symbol" w:hAnsi="Symbol" w:hint="default"/>
      </w:rPr>
    </w:lvl>
    <w:lvl w:ilvl="4" w:tplc="44090003" w:tentative="1">
      <w:start w:val="1"/>
      <w:numFmt w:val="bullet"/>
      <w:lvlText w:val="o"/>
      <w:lvlJc w:val="left"/>
      <w:pPr>
        <w:ind w:left="3819" w:hanging="360"/>
      </w:pPr>
      <w:rPr>
        <w:rFonts w:ascii="Courier New" w:hAnsi="Courier New" w:cs="Courier New" w:hint="default"/>
      </w:rPr>
    </w:lvl>
    <w:lvl w:ilvl="5" w:tplc="44090005" w:tentative="1">
      <w:start w:val="1"/>
      <w:numFmt w:val="bullet"/>
      <w:lvlText w:val=""/>
      <w:lvlJc w:val="left"/>
      <w:pPr>
        <w:ind w:left="4539" w:hanging="360"/>
      </w:pPr>
      <w:rPr>
        <w:rFonts w:ascii="Wingdings" w:hAnsi="Wingdings" w:hint="default"/>
      </w:rPr>
    </w:lvl>
    <w:lvl w:ilvl="6" w:tplc="44090001" w:tentative="1">
      <w:start w:val="1"/>
      <w:numFmt w:val="bullet"/>
      <w:lvlText w:val=""/>
      <w:lvlJc w:val="left"/>
      <w:pPr>
        <w:ind w:left="5259" w:hanging="360"/>
      </w:pPr>
      <w:rPr>
        <w:rFonts w:ascii="Symbol" w:hAnsi="Symbol" w:hint="default"/>
      </w:rPr>
    </w:lvl>
    <w:lvl w:ilvl="7" w:tplc="44090003" w:tentative="1">
      <w:start w:val="1"/>
      <w:numFmt w:val="bullet"/>
      <w:lvlText w:val="o"/>
      <w:lvlJc w:val="left"/>
      <w:pPr>
        <w:ind w:left="5979" w:hanging="360"/>
      </w:pPr>
      <w:rPr>
        <w:rFonts w:ascii="Courier New" w:hAnsi="Courier New" w:cs="Courier New" w:hint="default"/>
      </w:rPr>
    </w:lvl>
    <w:lvl w:ilvl="8" w:tplc="44090005" w:tentative="1">
      <w:start w:val="1"/>
      <w:numFmt w:val="bullet"/>
      <w:lvlText w:val=""/>
      <w:lvlJc w:val="left"/>
      <w:pPr>
        <w:ind w:left="6699"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9A"/>
    <w:rsid w:val="0001231A"/>
    <w:rsid w:val="00057209"/>
    <w:rsid w:val="000A15CD"/>
    <w:rsid w:val="000C1214"/>
    <w:rsid w:val="000F3A14"/>
    <w:rsid w:val="0011571E"/>
    <w:rsid w:val="001C1F9A"/>
    <w:rsid w:val="002D6B78"/>
    <w:rsid w:val="002E0A22"/>
    <w:rsid w:val="00331D8B"/>
    <w:rsid w:val="0033730B"/>
    <w:rsid w:val="00367647"/>
    <w:rsid w:val="003E159F"/>
    <w:rsid w:val="00423BFC"/>
    <w:rsid w:val="004331FF"/>
    <w:rsid w:val="004433B1"/>
    <w:rsid w:val="004A1498"/>
    <w:rsid w:val="004D697A"/>
    <w:rsid w:val="004E3B8F"/>
    <w:rsid w:val="00520CC0"/>
    <w:rsid w:val="005775AF"/>
    <w:rsid w:val="00583A58"/>
    <w:rsid w:val="00587130"/>
    <w:rsid w:val="005A01A2"/>
    <w:rsid w:val="005C589A"/>
    <w:rsid w:val="005D1E83"/>
    <w:rsid w:val="005D27E5"/>
    <w:rsid w:val="006A7E96"/>
    <w:rsid w:val="006E7846"/>
    <w:rsid w:val="007640DD"/>
    <w:rsid w:val="007C4D5F"/>
    <w:rsid w:val="007E40F4"/>
    <w:rsid w:val="008527E3"/>
    <w:rsid w:val="008566E2"/>
    <w:rsid w:val="008573C4"/>
    <w:rsid w:val="00993831"/>
    <w:rsid w:val="009C78DB"/>
    <w:rsid w:val="00A0296B"/>
    <w:rsid w:val="00C3341A"/>
    <w:rsid w:val="00C921BE"/>
    <w:rsid w:val="00C93D40"/>
    <w:rsid w:val="00CB7653"/>
    <w:rsid w:val="00D36F92"/>
    <w:rsid w:val="00D77F55"/>
    <w:rsid w:val="00E250FD"/>
    <w:rsid w:val="00E70380"/>
    <w:rsid w:val="00EA1118"/>
    <w:rsid w:val="00ED1D40"/>
    <w:rsid w:val="00EF217D"/>
    <w:rsid w:val="00FB455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B1D8"/>
  <w15:docId w15:val="{E3DFAF88-463C-423D-870D-2775DA7B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0FD"/>
    <w:pPr>
      <w:spacing w:after="0" w:line="240" w:lineRule="auto"/>
    </w:pPr>
  </w:style>
  <w:style w:type="table" w:styleId="TableGrid">
    <w:name w:val="Table Grid"/>
    <w:basedOn w:val="TableNormal"/>
    <w:uiPriority w:val="59"/>
    <w:rsid w:val="00E25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0FD"/>
  </w:style>
  <w:style w:type="paragraph" w:styleId="BalloonText">
    <w:name w:val="Balloon Text"/>
    <w:basedOn w:val="Normal"/>
    <w:link w:val="BalloonTextChar"/>
    <w:uiPriority w:val="99"/>
    <w:semiHidden/>
    <w:unhideWhenUsed/>
    <w:rsid w:val="000C1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214"/>
    <w:rPr>
      <w:rFonts w:ascii="Segoe UI" w:hAnsi="Segoe UI" w:cs="Segoe UI"/>
      <w:sz w:val="18"/>
      <w:szCs w:val="18"/>
    </w:rPr>
  </w:style>
  <w:style w:type="character" w:customStyle="1" w:styleId="CharStyle3">
    <w:name w:val="Char Style 3"/>
    <w:link w:val="Style2"/>
    <w:uiPriority w:val="99"/>
    <w:rsid w:val="00057209"/>
    <w:rPr>
      <w:shd w:val="clear" w:color="auto" w:fill="FFFFFF"/>
    </w:rPr>
  </w:style>
  <w:style w:type="character" w:customStyle="1" w:styleId="CharStyle4">
    <w:name w:val="Char Style 4"/>
    <w:uiPriority w:val="99"/>
    <w:rsid w:val="00057209"/>
    <w:rPr>
      <w:b/>
      <w:bCs/>
      <w:sz w:val="26"/>
      <w:szCs w:val="26"/>
      <w:shd w:val="clear" w:color="auto" w:fill="FFFFFF"/>
    </w:rPr>
  </w:style>
  <w:style w:type="character" w:customStyle="1" w:styleId="CharStyle7">
    <w:name w:val="Char Style 7"/>
    <w:uiPriority w:val="99"/>
    <w:rsid w:val="00057209"/>
    <w:rPr>
      <w:b/>
      <w:bCs/>
      <w:sz w:val="26"/>
      <w:szCs w:val="26"/>
      <w:u w:val="single"/>
      <w:shd w:val="clear" w:color="auto" w:fill="FFFFFF"/>
    </w:rPr>
  </w:style>
  <w:style w:type="paragraph" w:customStyle="1" w:styleId="Style2">
    <w:name w:val="Style 2"/>
    <w:basedOn w:val="Normal"/>
    <w:link w:val="CharStyle3"/>
    <w:uiPriority w:val="99"/>
    <w:rsid w:val="00057209"/>
    <w:pPr>
      <w:widowControl w:val="0"/>
      <w:shd w:val="clear" w:color="auto" w:fill="FFFFFF"/>
      <w:spacing w:after="240" w:line="275" w:lineRule="exact"/>
      <w:ind w:hanging="740"/>
      <w:jc w:val="both"/>
    </w:pPr>
  </w:style>
  <w:style w:type="paragraph" w:styleId="ListParagraph">
    <w:name w:val="List Paragraph"/>
    <w:basedOn w:val="Normal"/>
    <w:uiPriority w:val="34"/>
    <w:qFormat/>
    <w:rsid w:val="00057209"/>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61B3F-5200-462D-85BE-68C5C0FF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5</cp:revision>
  <cp:lastPrinted>2020-10-14T05:19:00Z</cp:lastPrinted>
  <dcterms:created xsi:type="dcterms:W3CDTF">2023-10-13T03:21:00Z</dcterms:created>
  <dcterms:modified xsi:type="dcterms:W3CDTF">2023-10-16T00:25:00Z</dcterms:modified>
</cp:coreProperties>
</file>