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75" w:rsidRDefault="003A1F75">
      <w:pPr>
        <w:pStyle w:val="Heading2"/>
        <w:ind w:left="6480"/>
        <w:jc w:val="both"/>
      </w:pPr>
      <w:r>
        <w:t xml:space="preserve">             </w:t>
      </w:r>
    </w:p>
    <w:p w:rsidR="003A1F75" w:rsidRDefault="003A1F75">
      <w:pPr>
        <w:pStyle w:val="Heading2"/>
        <w:jc w:val="both"/>
      </w:pPr>
    </w:p>
    <w:p w:rsidR="003A1F75" w:rsidRDefault="003A1F75">
      <w:pPr>
        <w:pStyle w:val="Heading2"/>
        <w:jc w:val="both"/>
      </w:pPr>
      <w:r>
        <w:t>CITATION STYLE FOR REFERENCE LIST</w:t>
      </w:r>
      <w:r>
        <w:tab/>
      </w:r>
      <w:r>
        <w:tab/>
      </w:r>
      <w:r>
        <w:tab/>
      </w:r>
      <w:r>
        <w:tab/>
        <w:t xml:space="preserve">         </w:t>
      </w:r>
    </w:p>
    <w:p w:rsidR="003A1F75" w:rsidRDefault="003A1F75">
      <w:pPr>
        <w:jc w:val="both"/>
        <w:rPr>
          <w:lang w:val="en-US"/>
        </w:rPr>
      </w:pPr>
    </w:p>
    <w:p w:rsidR="003A1F75" w:rsidRDefault="003A1F75">
      <w:pPr>
        <w:jc w:val="both"/>
        <w:rPr>
          <w:lang w:val="en-US"/>
        </w:rPr>
      </w:pPr>
      <w:r>
        <w:rPr>
          <w:lang w:val="en-US"/>
        </w:rPr>
        <w:t>The APA (American Psychological Association) reference style is used which includes the following categories : periodicals, books, brochures, book chapters, technical and research reports, proceedings of meetings and symposia, doctoral dissertations and masters theses, unpublished work, reviews, audiovisual media, and electronic media.</w:t>
      </w:r>
    </w:p>
    <w:p w:rsidR="003A1F75" w:rsidRDefault="003A1F75">
      <w:pPr>
        <w:jc w:val="both"/>
        <w:rPr>
          <w:lang w:val="en-US"/>
        </w:rPr>
      </w:pPr>
    </w:p>
    <w:p w:rsidR="003A1F75" w:rsidRDefault="003A1F75" w:rsidP="00077E31">
      <w:pPr>
        <w:jc w:val="both"/>
        <w:rPr>
          <w:lang w:val="en-US"/>
        </w:rPr>
      </w:pPr>
      <w:r>
        <w:rPr>
          <w:lang w:val="en-US"/>
        </w:rPr>
        <w:t xml:space="preserve">A reference list cites works that specifically support a particular article. The reference list must be </w:t>
      </w:r>
      <w:r w:rsidR="00077E31" w:rsidRPr="008B1E4B">
        <w:rPr>
          <w:b/>
          <w:bCs/>
          <w:lang w:val="en-US"/>
        </w:rPr>
        <w:t>one and half spaced</w:t>
      </w:r>
      <w:r w:rsidRPr="008B1E4B">
        <w:rPr>
          <w:lang w:val="en-US"/>
        </w:rPr>
        <w:t>, and</w:t>
      </w:r>
      <w:r>
        <w:rPr>
          <w:lang w:val="en-US"/>
        </w:rPr>
        <w:t xml:space="preserve"> entries should start with a paragraph indent; entries will then be typeset with hanging indents.</w:t>
      </w:r>
    </w:p>
    <w:p w:rsidR="003A1F75" w:rsidRDefault="003A1F75">
      <w:pPr>
        <w:jc w:val="both"/>
        <w:rPr>
          <w:lang w:val="en-US"/>
        </w:rPr>
      </w:pPr>
    </w:p>
    <w:p w:rsidR="003A1F75" w:rsidRDefault="003A1F75">
      <w:pPr>
        <w:jc w:val="both"/>
        <w:rPr>
          <w:lang w:val="en-US"/>
        </w:rPr>
      </w:pPr>
      <w:r>
        <w:rPr>
          <w:lang w:val="en-US"/>
        </w:rPr>
        <w:t>Accepted abbreviations in the reference list for parts of books and other publication are:</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410"/>
      </w:tblGrid>
      <w:tr w:rsidR="003A1F75">
        <w:tc>
          <w:tcPr>
            <w:tcW w:w="2093" w:type="dxa"/>
          </w:tcPr>
          <w:p w:rsidR="003A1F75" w:rsidRDefault="003A1F75">
            <w:pPr>
              <w:jc w:val="both"/>
              <w:rPr>
                <w:lang w:val="en-US"/>
              </w:rPr>
            </w:pPr>
            <w:r>
              <w:rPr>
                <w:lang w:val="en-US"/>
              </w:rPr>
              <w:t>DESCRIPTION</w:t>
            </w:r>
          </w:p>
        </w:tc>
        <w:tc>
          <w:tcPr>
            <w:tcW w:w="2410" w:type="dxa"/>
          </w:tcPr>
          <w:p w:rsidR="003A1F75" w:rsidRDefault="003A1F75">
            <w:pPr>
              <w:jc w:val="both"/>
              <w:rPr>
                <w:lang w:val="en-US"/>
              </w:rPr>
            </w:pPr>
            <w:r>
              <w:rPr>
                <w:lang w:val="en-US"/>
              </w:rPr>
              <w:t>ABBREVIATION</w:t>
            </w:r>
          </w:p>
        </w:tc>
      </w:tr>
      <w:tr w:rsidR="003A1F75">
        <w:tc>
          <w:tcPr>
            <w:tcW w:w="2093" w:type="dxa"/>
          </w:tcPr>
          <w:p w:rsidR="003A1F75" w:rsidRDefault="003A1F75">
            <w:pPr>
              <w:jc w:val="both"/>
              <w:rPr>
                <w:lang w:val="en-US"/>
              </w:rPr>
            </w:pPr>
            <w:r>
              <w:rPr>
                <w:lang w:val="en-US"/>
              </w:rPr>
              <w:t>Chapter</w:t>
            </w:r>
          </w:p>
        </w:tc>
        <w:tc>
          <w:tcPr>
            <w:tcW w:w="2410" w:type="dxa"/>
          </w:tcPr>
          <w:p w:rsidR="003A1F75" w:rsidRDefault="003A1F75">
            <w:pPr>
              <w:jc w:val="both"/>
              <w:rPr>
                <w:lang w:val="en-US"/>
              </w:rPr>
            </w:pPr>
            <w:r>
              <w:rPr>
                <w:lang w:val="en-US"/>
              </w:rPr>
              <w:t>Chap.</w:t>
            </w:r>
          </w:p>
        </w:tc>
      </w:tr>
      <w:tr w:rsidR="003A1F75">
        <w:tc>
          <w:tcPr>
            <w:tcW w:w="2093" w:type="dxa"/>
          </w:tcPr>
          <w:p w:rsidR="003A1F75" w:rsidRDefault="003A1F75">
            <w:pPr>
              <w:jc w:val="both"/>
              <w:rPr>
                <w:lang w:val="en-US"/>
              </w:rPr>
            </w:pPr>
            <w:r>
              <w:rPr>
                <w:lang w:val="en-US"/>
              </w:rPr>
              <w:t>Edition</w:t>
            </w:r>
          </w:p>
        </w:tc>
        <w:tc>
          <w:tcPr>
            <w:tcW w:w="2410" w:type="dxa"/>
          </w:tcPr>
          <w:p w:rsidR="003A1F75" w:rsidRDefault="003A1F75">
            <w:pPr>
              <w:jc w:val="both"/>
              <w:rPr>
                <w:lang w:val="en-US"/>
              </w:rPr>
            </w:pPr>
            <w:r>
              <w:rPr>
                <w:lang w:val="en-US"/>
              </w:rPr>
              <w:t>Ed.</w:t>
            </w:r>
          </w:p>
        </w:tc>
      </w:tr>
      <w:tr w:rsidR="003A1F75">
        <w:tc>
          <w:tcPr>
            <w:tcW w:w="2093" w:type="dxa"/>
          </w:tcPr>
          <w:p w:rsidR="003A1F75" w:rsidRDefault="003A1F75">
            <w:pPr>
              <w:jc w:val="both"/>
              <w:rPr>
                <w:lang w:val="en-US"/>
              </w:rPr>
            </w:pPr>
            <w:r>
              <w:rPr>
                <w:lang w:val="en-US"/>
              </w:rPr>
              <w:t>Revised edition</w:t>
            </w:r>
          </w:p>
        </w:tc>
        <w:tc>
          <w:tcPr>
            <w:tcW w:w="2410" w:type="dxa"/>
          </w:tcPr>
          <w:p w:rsidR="003A1F75" w:rsidRDefault="003A1F75">
            <w:pPr>
              <w:jc w:val="both"/>
              <w:rPr>
                <w:lang w:val="en-US"/>
              </w:rPr>
            </w:pPr>
            <w:r>
              <w:rPr>
                <w:lang w:val="en-US"/>
              </w:rPr>
              <w:t>Rev. ed.</w:t>
            </w:r>
          </w:p>
        </w:tc>
      </w:tr>
      <w:tr w:rsidR="003A1F75">
        <w:tc>
          <w:tcPr>
            <w:tcW w:w="2093" w:type="dxa"/>
          </w:tcPr>
          <w:p w:rsidR="003A1F75" w:rsidRDefault="003A1F75">
            <w:pPr>
              <w:jc w:val="both"/>
              <w:rPr>
                <w:lang w:val="en-US"/>
              </w:rPr>
            </w:pPr>
            <w:r>
              <w:rPr>
                <w:lang w:val="en-US"/>
              </w:rPr>
              <w:t>Second edition</w:t>
            </w:r>
          </w:p>
        </w:tc>
        <w:tc>
          <w:tcPr>
            <w:tcW w:w="2410" w:type="dxa"/>
          </w:tcPr>
          <w:p w:rsidR="003A1F75" w:rsidRDefault="003A1F75">
            <w:pPr>
              <w:jc w:val="both"/>
              <w:rPr>
                <w:lang w:val="en-US"/>
              </w:rPr>
            </w:pPr>
            <w:r>
              <w:rPr>
                <w:lang w:val="en-US"/>
              </w:rPr>
              <w:t>2nd ed.</w:t>
            </w:r>
          </w:p>
        </w:tc>
      </w:tr>
      <w:tr w:rsidR="003A1F75">
        <w:tc>
          <w:tcPr>
            <w:tcW w:w="2093" w:type="dxa"/>
          </w:tcPr>
          <w:p w:rsidR="003A1F75" w:rsidRDefault="003A1F75">
            <w:pPr>
              <w:jc w:val="both"/>
              <w:rPr>
                <w:lang w:val="en-US"/>
              </w:rPr>
            </w:pPr>
            <w:r>
              <w:rPr>
                <w:lang w:val="en-US"/>
              </w:rPr>
              <w:t>Editor (Editors)</w:t>
            </w:r>
          </w:p>
        </w:tc>
        <w:tc>
          <w:tcPr>
            <w:tcW w:w="2410" w:type="dxa"/>
          </w:tcPr>
          <w:p w:rsidR="003A1F75" w:rsidRDefault="003A1F75">
            <w:pPr>
              <w:jc w:val="both"/>
              <w:rPr>
                <w:lang w:val="en-US"/>
              </w:rPr>
            </w:pPr>
            <w:r>
              <w:rPr>
                <w:lang w:val="en-US"/>
              </w:rPr>
              <w:t>Ed. (Eds.)</w:t>
            </w:r>
          </w:p>
        </w:tc>
      </w:tr>
      <w:tr w:rsidR="003A1F75">
        <w:tc>
          <w:tcPr>
            <w:tcW w:w="2093" w:type="dxa"/>
          </w:tcPr>
          <w:p w:rsidR="003A1F75" w:rsidRDefault="003A1F75">
            <w:pPr>
              <w:jc w:val="both"/>
              <w:rPr>
                <w:lang w:val="en-US"/>
              </w:rPr>
            </w:pPr>
            <w:r>
              <w:rPr>
                <w:lang w:val="en-US"/>
              </w:rPr>
              <w:t>Translator(s)</w:t>
            </w:r>
          </w:p>
        </w:tc>
        <w:tc>
          <w:tcPr>
            <w:tcW w:w="2410" w:type="dxa"/>
          </w:tcPr>
          <w:p w:rsidR="003A1F75" w:rsidRDefault="003A1F75">
            <w:pPr>
              <w:jc w:val="both"/>
              <w:rPr>
                <w:lang w:val="en-US"/>
              </w:rPr>
            </w:pPr>
            <w:r>
              <w:rPr>
                <w:lang w:val="en-US"/>
              </w:rPr>
              <w:t>Trans.</w:t>
            </w:r>
          </w:p>
        </w:tc>
      </w:tr>
      <w:tr w:rsidR="003A1F75">
        <w:tc>
          <w:tcPr>
            <w:tcW w:w="2093" w:type="dxa"/>
          </w:tcPr>
          <w:p w:rsidR="003A1F75" w:rsidRDefault="003A1F75">
            <w:pPr>
              <w:jc w:val="both"/>
              <w:rPr>
                <w:lang w:val="en-US"/>
              </w:rPr>
            </w:pPr>
            <w:r>
              <w:rPr>
                <w:lang w:val="en-US"/>
              </w:rPr>
              <w:t>no date</w:t>
            </w:r>
          </w:p>
        </w:tc>
        <w:tc>
          <w:tcPr>
            <w:tcW w:w="2410" w:type="dxa"/>
          </w:tcPr>
          <w:p w:rsidR="003A1F75" w:rsidRDefault="003A1F75">
            <w:pPr>
              <w:jc w:val="both"/>
              <w:rPr>
                <w:lang w:val="en-US"/>
              </w:rPr>
            </w:pPr>
            <w:proofErr w:type="spellStart"/>
            <w:r>
              <w:rPr>
                <w:lang w:val="en-US"/>
              </w:rPr>
              <w:t>n.d</w:t>
            </w:r>
            <w:proofErr w:type="spellEnd"/>
            <w:r>
              <w:rPr>
                <w:lang w:val="en-US"/>
              </w:rPr>
              <w:t>.</w:t>
            </w:r>
          </w:p>
        </w:tc>
      </w:tr>
      <w:tr w:rsidR="003A1F75">
        <w:tc>
          <w:tcPr>
            <w:tcW w:w="2093" w:type="dxa"/>
          </w:tcPr>
          <w:p w:rsidR="003A1F75" w:rsidRDefault="003A1F75">
            <w:pPr>
              <w:jc w:val="both"/>
              <w:rPr>
                <w:lang w:val="en-US"/>
              </w:rPr>
            </w:pPr>
            <w:r>
              <w:rPr>
                <w:lang w:val="en-US"/>
              </w:rPr>
              <w:t>Page (pages)</w:t>
            </w:r>
          </w:p>
        </w:tc>
        <w:tc>
          <w:tcPr>
            <w:tcW w:w="2410" w:type="dxa"/>
          </w:tcPr>
          <w:p w:rsidR="003A1F75" w:rsidRDefault="003A1F75">
            <w:pPr>
              <w:jc w:val="both"/>
              <w:rPr>
                <w:lang w:val="en-US"/>
              </w:rPr>
            </w:pPr>
            <w:r>
              <w:rPr>
                <w:lang w:val="en-US"/>
              </w:rPr>
              <w:t>p. (pp.)</w:t>
            </w:r>
          </w:p>
        </w:tc>
      </w:tr>
      <w:tr w:rsidR="003A1F75">
        <w:tc>
          <w:tcPr>
            <w:tcW w:w="2093" w:type="dxa"/>
          </w:tcPr>
          <w:p w:rsidR="003A1F75" w:rsidRDefault="003A1F75">
            <w:pPr>
              <w:jc w:val="both"/>
              <w:rPr>
                <w:lang w:val="en-US"/>
              </w:rPr>
            </w:pPr>
            <w:r>
              <w:rPr>
                <w:lang w:val="en-US"/>
              </w:rPr>
              <w:t>Volume (as in Vol. 4)</w:t>
            </w:r>
          </w:p>
        </w:tc>
        <w:tc>
          <w:tcPr>
            <w:tcW w:w="2410" w:type="dxa"/>
          </w:tcPr>
          <w:p w:rsidR="003A1F75" w:rsidRDefault="003A1F75">
            <w:pPr>
              <w:jc w:val="both"/>
              <w:rPr>
                <w:lang w:val="en-US"/>
              </w:rPr>
            </w:pPr>
            <w:r>
              <w:rPr>
                <w:lang w:val="en-US"/>
              </w:rPr>
              <w:t>Vol.</w:t>
            </w:r>
          </w:p>
        </w:tc>
      </w:tr>
      <w:tr w:rsidR="003A1F75">
        <w:tc>
          <w:tcPr>
            <w:tcW w:w="2093" w:type="dxa"/>
          </w:tcPr>
          <w:p w:rsidR="003A1F75" w:rsidRDefault="003A1F75">
            <w:pPr>
              <w:jc w:val="both"/>
              <w:rPr>
                <w:lang w:val="en-US"/>
              </w:rPr>
            </w:pPr>
            <w:r>
              <w:rPr>
                <w:lang w:val="en-US"/>
              </w:rPr>
              <w:t xml:space="preserve">Volumes(as in 4 </w:t>
            </w:r>
            <w:proofErr w:type="spellStart"/>
            <w:r>
              <w:rPr>
                <w:lang w:val="en-US"/>
              </w:rPr>
              <w:t>vols</w:t>
            </w:r>
            <w:proofErr w:type="spellEnd"/>
            <w:r>
              <w:rPr>
                <w:lang w:val="en-US"/>
              </w:rPr>
              <w:t>)</w:t>
            </w:r>
          </w:p>
        </w:tc>
        <w:tc>
          <w:tcPr>
            <w:tcW w:w="2410" w:type="dxa"/>
          </w:tcPr>
          <w:p w:rsidR="003A1F75" w:rsidRDefault="003A1F75">
            <w:pPr>
              <w:jc w:val="both"/>
              <w:rPr>
                <w:lang w:val="en-US"/>
              </w:rPr>
            </w:pPr>
            <w:r>
              <w:rPr>
                <w:lang w:val="en-US"/>
              </w:rPr>
              <w:t>Vols.</w:t>
            </w:r>
          </w:p>
        </w:tc>
      </w:tr>
      <w:tr w:rsidR="003A1F75">
        <w:tc>
          <w:tcPr>
            <w:tcW w:w="2093" w:type="dxa"/>
          </w:tcPr>
          <w:p w:rsidR="003A1F75" w:rsidRDefault="003A1F75">
            <w:pPr>
              <w:jc w:val="both"/>
              <w:rPr>
                <w:lang w:val="en-US"/>
              </w:rPr>
            </w:pPr>
            <w:r>
              <w:rPr>
                <w:lang w:val="en-US"/>
              </w:rPr>
              <w:t>Number</w:t>
            </w:r>
          </w:p>
        </w:tc>
        <w:tc>
          <w:tcPr>
            <w:tcW w:w="2410" w:type="dxa"/>
          </w:tcPr>
          <w:p w:rsidR="003A1F75" w:rsidRDefault="003A1F75">
            <w:pPr>
              <w:jc w:val="both"/>
              <w:rPr>
                <w:lang w:val="en-US"/>
              </w:rPr>
            </w:pPr>
            <w:r>
              <w:rPr>
                <w:lang w:val="en-US"/>
              </w:rPr>
              <w:t>No.</w:t>
            </w:r>
          </w:p>
        </w:tc>
      </w:tr>
      <w:tr w:rsidR="003A1F75">
        <w:tc>
          <w:tcPr>
            <w:tcW w:w="2093" w:type="dxa"/>
          </w:tcPr>
          <w:p w:rsidR="003A1F75" w:rsidRDefault="003A1F75">
            <w:pPr>
              <w:jc w:val="both"/>
              <w:rPr>
                <w:lang w:val="en-US"/>
              </w:rPr>
            </w:pPr>
            <w:r>
              <w:rPr>
                <w:lang w:val="en-US"/>
              </w:rPr>
              <w:t>Part</w:t>
            </w:r>
          </w:p>
        </w:tc>
        <w:tc>
          <w:tcPr>
            <w:tcW w:w="2410" w:type="dxa"/>
          </w:tcPr>
          <w:p w:rsidR="003A1F75" w:rsidRDefault="003A1F75">
            <w:pPr>
              <w:jc w:val="both"/>
              <w:rPr>
                <w:lang w:val="en-US"/>
              </w:rPr>
            </w:pPr>
            <w:r>
              <w:rPr>
                <w:lang w:val="en-US"/>
              </w:rPr>
              <w:t xml:space="preserve">Pt. </w:t>
            </w:r>
          </w:p>
        </w:tc>
      </w:tr>
      <w:tr w:rsidR="003A1F75">
        <w:tc>
          <w:tcPr>
            <w:tcW w:w="2093" w:type="dxa"/>
          </w:tcPr>
          <w:p w:rsidR="003A1F75" w:rsidRDefault="003A1F75">
            <w:pPr>
              <w:jc w:val="both"/>
              <w:rPr>
                <w:lang w:val="en-US"/>
              </w:rPr>
            </w:pPr>
            <w:r>
              <w:rPr>
                <w:lang w:val="en-US"/>
              </w:rPr>
              <w:t>Technical Report</w:t>
            </w:r>
          </w:p>
        </w:tc>
        <w:tc>
          <w:tcPr>
            <w:tcW w:w="2410" w:type="dxa"/>
          </w:tcPr>
          <w:p w:rsidR="003A1F75" w:rsidRDefault="003A1F75">
            <w:pPr>
              <w:jc w:val="both"/>
              <w:rPr>
                <w:lang w:val="en-US"/>
              </w:rPr>
            </w:pPr>
            <w:r>
              <w:rPr>
                <w:lang w:val="en-US"/>
              </w:rPr>
              <w:t>Tech. Rep.</w:t>
            </w:r>
          </w:p>
        </w:tc>
      </w:tr>
      <w:tr w:rsidR="003A1F75">
        <w:tc>
          <w:tcPr>
            <w:tcW w:w="2093" w:type="dxa"/>
          </w:tcPr>
          <w:p w:rsidR="003A1F75" w:rsidRDefault="003A1F75">
            <w:pPr>
              <w:jc w:val="both"/>
              <w:rPr>
                <w:lang w:val="en-US"/>
              </w:rPr>
            </w:pPr>
            <w:r>
              <w:rPr>
                <w:lang w:val="en-US"/>
              </w:rPr>
              <w:t>Supplement</w:t>
            </w:r>
          </w:p>
        </w:tc>
        <w:tc>
          <w:tcPr>
            <w:tcW w:w="2410" w:type="dxa"/>
          </w:tcPr>
          <w:p w:rsidR="003A1F75" w:rsidRDefault="003A1F75">
            <w:pPr>
              <w:jc w:val="both"/>
              <w:rPr>
                <w:lang w:val="en-US"/>
              </w:rPr>
            </w:pPr>
            <w:r>
              <w:rPr>
                <w:lang w:val="en-US"/>
              </w:rPr>
              <w:t>Suppl.</w:t>
            </w:r>
          </w:p>
        </w:tc>
      </w:tr>
    </w:tbl>
    <w:p w:rsidR="003A1F75" w:rsidRDefault="003A1F75">
      <w:pPr>
        <w:jc w:val="both"/>
        <w:rPr>
          <w:lang w:val="en-US"/>
        </w:rPr>
      </w:pPr>
    </w:p>
    <w:p w:rsidR="003A1F75" w:rsidRDefault="003A1F75">
      <w:pPr>
        <w:jc w:val="both"/>
        <w:rPr>
          <w:lang w:val="en-US"/>
        </w:rPr>
      </w:pPr>
      <w:r>
        <w:rPr>
          <w:lang w:val="en-US"/>
        </w:rPr>
        <w:t>Order of reference in the reference list</w:t>
      </w:r>
    </w:p>
    <w:p w:rsidR="003A1F75" w:rsidRDefault="003A1F75">
      <w:pPr>
        <w:jc w:val="both"/>
        <w:rPr>
          <w:lang w:val="en-US"/>
        </w:rPr>
      </w:pPr>
    </w:p>
    <w:p w:rsidR="003A1F75" w:rsidRDefault="003A1F75">
      <w:pPr>
        <w:pStyle w:val="Heading3"/>
      </w:pPr>
      <w:r>
        <w:t>Alphabetizing names</w:t>
      </w:r>
    </w:p>
    <w:p w:rsidR="003A1F75" w:rsidRDefault="003A1F75">
      <w:pPr>
        <w:jc w:val="both"/>
        <w:rPr>
          <w:lang w:val="en-US"/>
        </w:rPr>
      </w:pPr>
      <w:r>
        <w:rPr>
          <w:lang w:val="en-US"/>
        </w:rPr>
        <w:t>Arrange entries in alphabetical order the surname of the first author, using the following rules for special cases:</w:t>
      </w:r>
    </w:p>
    <w:p w:rsidR="003A1F75" w:rsidRDefault="003A1F75">
      <w:pPr>
        <w:jc w:val="both"/>
        <w:rPr>
          <w:lang w:val="en-US"/>
        </w:rPr>
      </w:pPr>
    </w:p>
    <w:p w:rsidR="003A1F75" w:rsidRDefault="003A1F75">
      <w:pPr>
        <w:numPr>
          <w:ilvl w:val="0"/>
          <w:numId w:val="3"/>
        </w:numPr>
        <w:jc w:val="both"/>
        <w:rPr>
          <w:lang w:val="en-US"/>
        </w:rPr>
      </w:pPr>
      <w:r>
        <w:rPr>
          <w:lang w:val="en-US"/>
        </w:rPr>
        <w:t>Alphabetize letter by letter</w:t>
      </w:r>
    </w:p>
    <w:p w:rsidR="003A1F75" w:rsidRDefault="003A1F75">
      <w:pPr>
        <w:numPr>
          <w:ilvl w:val="0"/>
          <w:numId w:val="3"/>
        </w:numPr>
        <w:jc w:val="both"/>
        <w:rPr>
          <w:lang w:val="en-US"/>
        </w:rPr>
      </w:pPr>
      <w:r>
        <w:rPr>
          <w:lang w:val="en-US"/>
        </w:rPr>
        <w:t>Alphabetize the prefixes M’, Mc, and Mac literally, not as if they were all spelled Mac</w:t>
      </w:r>
    </w:p>
    <w:p w:rsidR="003A1F75" w:rsidRDefault="003A1F75">
      <w:pPr>
        <w:numPr>
          <w:ilvl w:val="0"/>
          <w:numId w:val="3"/>
        </w:numPr>
        <w:jc w:val="both"/>
        <w:rPr>
          <w:lang w:val="en-US"/>
        </w:rPr>
      </w:pPr>
      <w:r>
        <w:rPr>
          <w:lang w:val="en-US"/>
        </w:rPr>
        <w:t xml:space="preserve">Surnames that use articles and </w:t>
      </w:r>
      <w:proofErr w:type="spellStart"/>
      <w:r>
        <w:rPr>
          <w:lang w:val="en-US"/>
        </w:rPr>
        <w:t>prepostions</w:t>
      </w:r>
      <w:proofErr w:type="spellEnd"/>
      <w:r>
        <w:rPr>
          <w:lang w:val="en-US"/>
        </w:rPr>
        <w:t xml:space="preserve"> (de, la, du, von, etc.) are alphabetized according to different rules for different languages</w:t>
      </w:r>
    </w:p>
    <w:p w:rsidR="003A1F75" w:rsidRDefault="003A1F75">
      <w:pPr>
        <w:numPr>
          <w:ilvl w:val="0"/>
          <w:numId w:val="3"/>
        </w:numPr>
        <w:jc w:val="both"/>
        <w:rPr>
          <w:lang w:val="en-US"/>
        </w:rPr>
      </w:pPr>
      <w:r>
        <w:rPr>
          <w:lang w:val="en-US"/>
        </w:rPr>
        <w:t>Alphabetize entries with numerals as if the numerals were spelled out</w:t>
      </w:r>
    </w:p>
    <w:p w:rsidR="003A1F75" w:rsidRDefault="003A1F75">
      <w:pPr>
        <w:jc w:val="both"/>
        <w:rPr>
          <w:lang w:val="en-US"/>
        </w:rPr>
      </w:pPr>
    </w:p>
    <w:p w:rsidR="003A1F75" w:rsidRDefault="003A1F75">
      <w:pPr>
        <w:pStyle w:val="Heading3"/>
      </w:pPr>
      <w:r>
        <w:t>Order of several works by the same first author</w:t>
      </w:r>
    </w:p>
    <w:p w:rsidR="003A1F75" w:rsidRDefault="003A1F75">
      <w:pPr>
        <w:jc w:val="both"/>
        <w:rPr>
          <w:lang w:val="en-US"/>
        </w:rPr>
      </w:pPr>
      <w:r>
        <w:rPr>
          <w:lang w:val="en-US"/>
        </w:rPr>
        <w:t>Use the following rules to arrange the entries:</w:t>
      </w:r>
    </w:p>
    <w:p w:rsidR="003A1F75" w:rsidRDefault="003A1F75">
      <w:pPr>
        <w:jc w:val="both"/>
        <w:rPr>
          <w:lang w:val="en-US"/>
        </w:rPr>
      </w:pPr>
    </w:p>
    <w:p w:rsidR="003A1F75" w:rsidRDefault="003A1F75">
      <w:pPr>
        <w:numPr>
          <w:ilvl w:val="0"/>
          <w:numId w:val="3"/>
        </w:numPr>
        <w:jc w:val="both"/>
        <w:rPr>
          <w:lang w:val="en-US"/>
        </w:rPr>
      </w:pPr>
      <w:r>
        <w:rPr>
          <w:lang w:val="en-US"/>
        </w:rPr>
        <w:t>Single author entries by the same author are arranged by year of publication, the earliest first</w:t>
      </w:r>
    </w:p>
    <w:p w:rsidR="003A1F75" w:rsidRDefault="003A1F75">
      <w:pPr>
        <w:ind w:left="1440"/>
        <w:jc w:val="both"/>
        <w:rPr>
          <w:lang w:val="en-US"/>
        </w:rPr>
      </w:pPr>
      <w:r>
        <w:rPr>
          <w:lang w:val="en-US"/>
        </w:rPr>
        <w:t>Kim, K. S. (1991)</w:t>
      </w:r>
    </w:p>
    <w:p w:rsidR="003A1F75" w:rsidRDefault="003A1F75">
      <w:pPr>
        <w:ind w:left="1440"/>
        <w:jc w:val="both"/>
        <w:rPr>
          <w:lang w:val="en-US"/>
        </w:rPr>
      </w:pPr>
      <w:r>
        <w:rPr>
          <w:lang w:val="en-US"/>
        </w:rPr>
        <w:t>Kim, K. S. (1994)</w:t>
      </w:r>
    </w:p>
    <w:p w:rsidR="003A1F75" w:rsidRDefault="003A1F75">
      <w:pPr>
        <w:ind w:left="1440"/>
        <w:jc w:val="both"/>
        <w:rPr>
          <w:lang w:val="en-US"/>
        </w:rPr>
      </w:pPr>
    </w:p>
    <w:p w:rsidR="003A1F75" w:rsidRDefault="003A1F75">
      <w:pPr>
        <w:numPr>
          <w:ilvl w:val="0"/>
          <w:numId w:val="3"/>
        </w:numPr>
        <w:jc w:val="both"/>
        <w:rPr>
          <w:lang w:val="en-US"/>
        </w:rPr>
      </w:pPr>
      <w:r>
        <w:rPr>
          <w:lang w:val="en-US"/>
        </w:rPr>
        <w:t xml:space="preserve">Single author entries precede multiple author entries </w:t>
      </w:r>
    </w:p>
    <w:p w:rsidR="003A1F75" w:rsidRDefault="003A1F75">
      <w:pPr>
        <w:ind w:left="1440"/>
        <w:jc w:val="both"/>
        <w:rPr>
          <w:lang w:val="en-US"/>
        </w:rPr>
      </w:pPr>
      <w:r>
        <w:rPr>
          <w:lang w:val="en-US"/>
        </w:rPr>
        <w:t>Kaufman, J. R. (1991)</w:t>
      </w:r>
    </w:p>
    <w:p w:rsidR="003A1F75" w:rsidRDefault="003A1F75">
      <w:pPr>
        <w:ind w:left="1440"/>
        <w:jc w:val="both"/>
        <w:rPr>
          <w:lang w:val="en-US"/>
        </w:rPr>
      </w:pPr>
      <w:r>
        <w:rPr>
          <w:lang w:val="en-US"/>
        </w:rPr>
        <w:t>Kaufman, J. R., and Wong, D. F. (1989)</w:t>
      </w:r>
    </w:p>
    <w:p w:rsidR="003A1F75" w:rsidRDefault="003A1F75">
      <w:pPr>
        <w:ind w:left="1440"/>
        <w:jc w:val="both"/>
        <w:rPr>
          <w:lang w:val="en-US"/>
        </w:rPr>
      </w:pPr>
    </w:p>
    <w:p w:rsidR="003A1F75" w:rsidRDefault="003A1F75">
      <w:pPr>
        <w:numPr>
          <w:ilvl w:val="0"/>
          <w:numId w:val="3"/>
        </w:numPr>
        <w:jc w:val="both"/>
        <w:rPr>
          <w:lang w:val="en-US"/>
        </w:rPr>
      </w:pPr>
      <w:r>
        <w:rPr>
          <w:lang w:val="en-US"/>
        </w:rPr>
        <w:lastRenderedPageBreak/>
        <w:t>References with the same first author and different second or third authors</w:t>
      </w:r>
    </w:p>
    <w:p w:rsidR="003A1F75" w:rsidRDefault="003A1F75">
      <w:pPr>
        <w:ind w:left="1440"/>
        <w:jc w:val="both"/>
        <w:rPr>
          <w:lang w:val="en-US"/>
        </w:rPr>
      </w:pPr>
      <w:r>
        <w:rPr>
          <w:lang w:val="en-US"/>
        </w:rPr>
        <w:t>Kaufman, J. R., Jones, K., and Cochran, D. F. (1982)</w:t>
      </w:r>
    </w:p>
    <w:p w:rsidR="003A1F75" w:rsidRDefault="003A1F75">
      <w:pPr>
        <w:ind w:left="1440"/>
        <w:jc w:val="both"/>
        <w:rPr>
          <w:lang w:val="en-US"/>
        </w:rPr>
      </w:pPr>
      <w:r>
        <w:rPr>
          <w:lang w:val="en-US"/>
        </w:rPr>
        <w:t>Kaufman, J. R., and Jones, K. (1980)</w:t>
      </w:r>
    </w:p>
    <w:p w:rsidR="003A1F75" w:rsidRDefault="003A1F75">
      <w:pPr>
        <w:ind w:left="1440"/>
        <w:jc w:val="both"/>
        <w:rPr>
          <w:lang w:val="en-US"/>
        </w:rPr>
      </w:pPr>
    </w:p>
    <w:p w:rsidR="003A1F75" w:rsidRDefault="003A1F75">
      <w:pPr>
        <w:numPr>
          <w:ilvl w:val="0"/>
          <w:numId w:val="3"/>
        </w:numPr>
        <w:jc w:val="both"/>
        <w:rPr>
          <w:lang w:val="en-US"/>
        </w:rPr>
      </w:pPr>
      <w:r>
        <w:rPr>
          <w:lang w:val="en-US"/>
        </w:rPr>
        <w:t>References with the same surname are arranged alphabetically by the first initial</w:t>
      </w:r>
    </w:p>
    <w:p w:rsidR="003A1F75" w:rsidRDefault="003A1F75">
      <w:pPr>
        <w:ind w:left="1440"/>
        <w:jc w:val="both"/>
        <w:rPr>
          <w:lang w:val="en-US"/>
        </w:rPr>
      </w:pPr>
      <w:r>
        <w:rPr>
          <w:lang w:val="en-US"/>
        </w:rPr>
        <w:t>Eliot, A. C. (1983)</w:t>
      </w:r>
    </w:p>
    <w:p w:rsidR="003A1F75" w:rsidRDefault="003A1F75">
      <w:pPr>
        <w:ind w:left="1440"/>
        <w:jc w:val="both"/>
        <w:rPr>
          <w:lang w:val="en-US"/>
        </w:rPr>
      </w:pPr>
      <w:r>
        <w:rPr>
          <w:lang w:val="en-US"/>
        </w:rPr>
        <w:t>Eliot, G. R. (1980)</w:t>
      </w:r>
    </w:p>
    <w:p w:rsidR="003A1F75" w:rsidRDefault="003A1F75">
      <w:pPr>
        <w:ind w:left="1440"/>
        <w:jc w:val="both"/>
        <w:rPr>
          <w:lang w:val="en-US"/>
        </w:rPr>
      </w:pPr>
    </w:p>
    <w:p w:rsidR="003A1F75" w:rsidRDefault="003A1F75">
      <w:pPr>
        <w:numPr>
          <w:ilvl w:val="0"/>
          <w:numId w:val="3"/>
        </w:numPr>
        <w:jc w:val="both"/>
        <w:rPr>
          <w:lang w:val="en-US"/>
        </w:rPr>
      </w:pPr>
      <w:r>
        <w:rPr>
          <w:lang w:val="en-US"/>
        </w:rPr>
        <w:t xml:space="preserve">References by  the same author (or by the same two or more authors in the same order) with the same publication date are arranged alphabetically by the title (excluding A or The) that follows the date </w:t>
      </w:r>
    </w:p>
    <w:p w:rsidR="003A1F75" w:rsidRDefault="003A1F75">
      <w:pPr>
        <w:ind w:left="1080"/>
        <w:jc w:val="both"/>
        <w:rPr>
          <w:lang w:val="en-US"/>
        </w:rPr>
      </w:pPr>
      <w:r>
        <w:rPr>
          <w:i/>
          <w:lang w:val="en-US"/>
        </w:rPr>
        <w:t>Exception:</w:t>
      </w:r>
      <w:r>
        <w:rPr>
          <w:lang w:val="en-US"/>
        </w:rPr>
        <w:t xml:space="preserve"> If the references with the same authors published in the same year are identified as articles in a series (e.g. Part 1 and Part 2), order the references in the series order, not alphabetically by title</w:t>
      </w:r>
    </w:p>
    <w:p w:rsidR="003A1F75" w:rsidRDefault="003A1F75">
      <w:pPr>
        <w:ind w:left="1080"/>
        <w:jc w:val="both"/>
        <w:rPr>
          <w:lang w:val="en-US"/>
        </w:rPr>
      </w:pPr>
    </w:p>
    <w:p w:rsidR="003A1F75" w:rsidRDefault="003A1F75">
      <w:pPr>
        <w:numPr>
          <w:ilvl w:val="0"/>
          <w:numId w:val="3"/>
        </w:numPr>
        <w:jc w:val="both"/>
        <w:rPr>
          <w:lang w:val="en-US"/>
        </w:rPr>
      </w:pPr>
      <w:r>
        <w:rPr>
          <w:lang w:val="en-US"/>
        </w:rPr>
        <w:t>Lowercase letters – a, b, c, and so on – are placed immediately after the year, within the parentheses</w:t>
      </w:r>
    </w:p>
    <w:p w:rsidR="003A1F75" w:rsidRDefault="003A1F75">
      <w:pPr>
        <w:ind w:left="1440"/>
        <w:jc w:val="both"/>
        <w:rPr>
          <w:lang w:val="en-US"/>
        </w:rPr>
      </w:pPr>
      <w:r>
        <w:rPr>
          <w:lang w:val="en-US"/>
        </w:rPr>
        <w:t>Kaufman, J. R. (1980a). Control …</w:t>
      </w:r>
    </w:p>
    <w:p w:rsidR="003A1F75" w:rsidRDefault="003A1F75">
      <w:pPr>
        <w:ind w:left="1440"/>
        <w:jc w:val="both"/>
        <w:rPr>
          <w:lang w:val="en-US"/>
        </w:rPr>
      </w:pPr>
      <w:r>
        <w:rPr>
          <w:lang w:val="en-US"/>
        </w:rPr>
        <w:t>Kaufman, J. R. (1980b). Roles of …</w:t>
      </w:r>
    </w:p>
    <w:p w:rsidR="003A1F75" w:rsidRDefault="003A1F75">
      <w:pPr>
        <w:jc w:val="both"/>
        <w:rPr>
          <w:lang w:val="en-US"/>
        </w:rPr>
      </w:pPr>
    </w:p>
    <w:p w:rsidR="003A1F75" w:rsidRDefault="003A1F75">
      <w:pPr>
        <w:pStyle w:val="Heading3"/>
      </w:pPr>
      <w:r>
        <w:t>Order of works with corporate authors or with no author, or agency, association, or institution as author</w:t>
      </w:r>
    </w:p>
    <w:p w:rsidR="003A1F75" w:rsidRDefault="003A1F75">
      <w:pPr>
        <w:jc w:val="both"/>
        <w:rPr>
          <w:lang w:val="en-US"/>
        </w:rPr>
      </w:pPr>
      <w:r>
        <w:rPr>
          <w:lang w:val="en-US"/>
        </w:rPr>
        <w:t xml:space="preserve">Alphabetize corporate authors, such as associations or government agencies, by the first significant word of the name. Full official names should be used (e.g. American Psychological Association, not APA). A parent body precedes a subdivision (e.g.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Michigan</w:t>
          </w:r>
        </w:smartTag>
      </w:smartTag>
      <w:r>
        <w:rPr>
          <w:lang w:val="en-US"/>
        </w:rPr>
        <w:t>, Department of Psychology).</w:t>
      </w:r>
    </w:p>
    <w:p w:rsidR="003A1F75" w:rsidRDefault="003A1F75">
      <w:pPr>
        <w:jc w:val="both"/>
        <w:rPr>
          <w:lang w:val="en-US"/>
        </w:rPr>
      </w:pPr>
    </w:p>
    <w:p w:rsidR="003A1F75" w:rsidRDefault="003A1F75">
      <w:pPr>
        <w:jc w:val="both"/>
        <w:rPr>
          <w:lang w:val="en-US"/>
        </w:rPr>
      </w:pPr>
      <w:r>
        <w:rPr>
          <w:lang w:val="en-US"/>
        </w:rPr>
        <w:t xml:space="preserve">If there is no author, the title move to the author position, </w:t>
      </w:r>
      <w:proofErr w:type="gramStart"/>
      <w:r>
        <w:rPr>
          <w:lang w:val="en-US"/>
        </w:rPr>
        <w:t>and  the</w:t>
      </w:r>
      <w:proofErr w:type="gramEnd"/>
      <w:r>
        <w:rPr>
          <w:lang w:val="en-US"/>
        </w:rPr>
        <w:t xml:space="preserve"> entry is alphabetized by the first significant word of  the title.</w:t>
      </w:r>
    </w:p>
    <w:p w:rsidR="003A1F75" w:rsidRDefault="003A1F75">
      <w:pPr>
        <w:jc w:val="both"/>
        <w:rPr>
          <w:lang w:val="en-US"/>
        </w:rPr>
      </w:pPr>
    </w:p>
    <w:p w:rsidR="003A1F75" w:rsidRDefault="003A1F75">
      <w:pPr>
        <w:jc w:val="both"/>
        <w:rPr>
          <w:b/>
          <w:i/>
          <w:lang w:val="en-US"/>
        </w:rPr>
      </w:pPr>
      <w:r>
        <w:rPr>
          <w:b/>
          <w:i/>
          <w:lang w:val="en-US"/>
        </w:rPr>
        <w:t>Entry of non-western names (Authors and Corporate Bodies)</w:t>
      </w:r>
    </w:p>
    <w:p w:rsidR="003A1F75" w:rsidRDefault="003A1F75">
      <w:pPr>
        <w:jc w:val="both"/>
        <w:rPr>
          <w:lang w:val="en-US"/>
        </w:rPr>
      </w:pPr>
      <w:r>
        <w:rPr>
          <w:lang w:val="en-US"/>
        </w:rPr>
        <w:t xml:space="preserve">For the entry of non-western names, reference is made to Mohammed M. </w:t>
      </w:r>
      <w:proofErr w:type="spellStart"/>
      <w:r>
        <w:rPr>
          <w:lang w:val="en-US"/>
        </w:rPr>
        <w:t>Aman</w:t>
      </w:r>
      <w:proofErr w:type="spellEnd"/>
      <w:r>
        <w:rPr>
          <w:lang w:val="en-US"/>
        </w:rPr>
        <w:t xml:space="preserve"> (Ed.). (1980). </w:t>
      </w:r>
      <w:r w:rsidRPr="00B734EB">
        <w:rPr>
          <w:i/>
          <w:lang w:val="en-US"/>
        </w:rPr>
        <w:t>Cataloguing and classification of non-western material: Concerns, issues and practices</w:t>
      </w:r>
      <w:r w:rsidRPr="00B734EB">
        <w:rPr>
          <w:lang w:val="en-US"/>
        </w:rPr>
        <w:t>.</w:t>
      </w:r>
      <w:r>
        <w:rPr>
          <w:lang w:val="en-US"/>
        </w:rPr>
        <w:t xml:space="preserve"> </w:t>
      </w:r>
      <w:smartTag w:uri="urn:schemas-microsoft-com:office:smarttags" w:element="City">
        <w:smartTag w:uri="urn:schemas-microsoft-com:office:smarttags" w:element="place">
          <w:r>
            <w:rPr>
              <w:lang w:val="en-US"/>
            </w:rPr>
            <w:t>London</w:t>
          </w:r>
        </w:smartTag>
      </w:smartTag>
      <w:r>
        <w:rPr>
          <w:lang w:val="en-US"/>
        </w:rPr>
        <w:t>: Oryx Press.</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b/>
                <w:lang w:val="en-US"/>
              </w:rPr>
            </w:pPr>
          </w:p>
          <w:p w:rsidR="003A1F75" w:rsidRDefault="003A1F75">
            <w:pPr>
              <w:pStyle w:val="Heading6"/>
            </w:pPr>
            <w:r>
              <w:t>MALAY NAMES</w:t>
            </w:r>
          </w:p>
          <w:p w:rsidR="003A1F75" w:rsidRDefault="003A1F75">
            <w:pPr>
              <w:numPr>
                <w:ilvl w:val="0"/>
                <w:numId w:val="3"/>
              </w:numPr>
              <w:tabs>
                <w:tab w:val="clear" w:pos="1080"/>
                <w:tab w:val="num" w:pos="360"/>
              </w:tabs>
              <w:ind w:left="360"/>
              <w:jc w:val="both"/>
              <w:rPr>
                <w:lang w:val="en-US"/>
              </w:rPr>
            </w:pPr>
            <w:r>
              <w:rPr>
                <w:lang w:val="en-US"/>
              </w:rPr>
              <w:t xml:space="preserve">Enter a Malay name under the first element of his/her name unless it is known that he/she treats another element of his/her </w:t>
            </w:r>
            <w:proofErr w:type="spellStart"/>
            <w:r>
              <w:rPr>
                <w:lang w:val="en-US"/>
              </w:rPr>
              <w:t>Merican</w:t>
            </w:r>
            <w:proofErr w:type="spellEnd"/>
            <w:r>
              <w:rPr>
                <w:lang w:val="en-US"/>
              </w:rPr>
              <w:t xml:space="preserve">, </w:t>
            </w:r>
            <w:proofErr w:type="spellStart"/>
            <w:r>
              <w:rPr>
                <w:lang w:val="en-US"/>
              </w:rPr>
              <w:t>Faridah</w:t>
            </w:r>
            <w:proofErr w:type="spellEnd"/>
            <w:r>
              <w:rPr>
                <w:lang w:val="en-US"/>
              </w:rPr>
              <w:t xml:space="preserve"> name as a surname; in  that case, enter under the surname. </w:t>
            </w:r>
          </w:p>
          <w:p w:rsidR="003A1F75" w:rsidRDefault="003A1F75">
            <w:pPr>
              <w:numPr>
                <w:ilvl w:val="0"/>
                <w:numId w:val="3"/>
              </w:numPr>
              <w:tabs>
                <w:tab w:val="clear" w:pos="1080"/>
                <w:tab w:val="num" w:pos="360"/>
              </w:tabs>
              <w:ind w:left="360"/>
              <w:jc w:val="both"/>
              <w:rPr>
                <w:lang w:val="en-US"/>
              </w:rPr>
            </w:pPr>
            <w:r>
              <w:rPr>
                <w:lang w:val="en-US"/>
              </w:rPr>
              <w:t xml:space="preserve">If an abbreviation is used for a word denoting filial relationship, i.e. b. for bin, </w:t>
            </w:r>
            <w:proofErr w:type="spellStart"/>
            <w:proofErr w:type="gramStart"/>
            <w:r>
              <w:rPr>
                <w:lang w:val="en-US"/>
              </w:rPr>
              <w:t>bt</w:t>
            </w:r>
            <w:proofErr w:type="gramEnd"/>
            <w:r>
              <w:rPr>
                <w:lang w:val="en-US"/>
              </w:rPr>
              <w:t>.</w:t>
            </w:r>
            <w:proofErr w:type="spellEnd"/>
            <w:r>
              <w:rPr>
                <w:lang w:val="en-US"/>
              </w:rPr>
              <w:t xml:space="preserve"> or </w:t>
            </w:r>
            <w:proofErr w:type="spellStart"/>
            <w:r>
              <w:rPr>
                <w:lang w:val="en-US"/>
              </w:rPr>
              <w:t>bte</w:t>
            </w:r>
            <w:proofErr w:type="spellEnd"/>
            <w:r>
              <w:rPr>
                <w:lang w:val="en-US"/>
              </w:rPr>
              <w:t xml:space="preserve"> for </w:t>
            </w:r>
            <w:proofErr w:type="spellStart"/>
            <w:r>
              <w:rPr>
                <w:lang w:val="en-US"/>
              </w:rPr>
              <w:t>bintie</w:t>
            </w:r>
            <w:proofErr w:type="spellEnd"/>
            <w:r>
              <w:rPr>
                <w:lang w:val="en-US"/>
              </w:rPr>
              <w:t>, use the full form of the word.</w:t>
            </w:r>
          </w:p>
          <w:p w:rsidR="003A1F75" w:rsidRDefault="003A1F75">
            <w:pPr>
              <w:numPr>
                <w:ilvl w:val="0"/>
                <w:numId w:val="3"/>
              </w:numPr>
              <w:tabs>
                <w:tab w:val="clear" w:pos="1080"/>
                <w:tab w:val="num" w:pos="360"/>
              </w:tabs>
              <w:ind w:left="360"/>
              <w:jc w:val="both"/>
              <w:rPr>
                <w:lang w:val="en-US"/>
              </w:rPr>
            </w:pPr>
            <w:r>
              <w:rPr>
                <w:lang w:val="en-US"/>
              </w:rPr>
              <w:t>If a person never uses the word denoting filial relationship, enter the name as found</w:t>
            </w:r>
          </w:p>
          <w:p w:rsidR="003A1F75" w:rsidRDefault="003A1F75">
            <w:pPr>
              <w:numPr>
                <w:ilvl w:val="0"/>
                <w:numId w:val="3"/>
              </w:numPr>
              <w:tabs>
                <w:tab w:val="clear" w:pos="1080"/>
                <w:tab w:val="num" w:pos="360"/>
              </w:tabs>
              <w:ind w:left="360"/>
              <w:jc w:val="both"/>
              <w:rPr>
                <w:lang w:val="en-US"/>
              </w:rPr>
            </w:pPr>
            <w:r>
              <w:rPr>
                <w:lang w:val="en-US"/>
              </w:rPr>
              <w:t xml:space="preserve">Add after the name titles of </w:t>
            </w:r>
            <w:proofErr w:type="spellStart"/>
            <w:r>
              <w:rPr>
                <w:lang w:val="en-US"/>
              </w:rPr>
              <w:t>honour</w:t>
            </w:r>
            <w:proofErr w:type="spellEnd"/>
            <w:r>
              <w:rPr>
                <w:lang w:val="en-US"/>
              </w:rPr>
              <w:t>, rank or position that are commonly associated with the name</w:t>
            </w:r>
          </w:p>
          <w:p w:rsidR="003A1F75" w:rsidRDefault="003A1F75">
            <w:pPr>
              <w:numPr>
                <w:ilvl w:val="0"/>
                <w:numId w:val="3"/>
              </w:numPr>
              <w:tabs>
                <w:tab w:val="clear" w:pos="1080"/>
                <w:tab w:val="num" w:pos="360"/>
              </w:tabs>
              <w:ind w:left="360"/>
              <w:jc w:val="both"/>
              <w:rPr>
                <w:lang w:val="en-US"/>
              </w:rPr>
            </w:pPr>
            <w:r>
              <w:rPr>
                <w:lang w:val="en-US"/>
              </w:rPr>
              <w:t xml:space="preserve">If the titles of </w:t>
            </w:r>
            <w:proofErr w:type="spellStart"/>
            <w:r>
              <w:rPr>
                <w:lang w:val="en-US"/>
              </w:rPr>
              <w:t>honour</w:t>
            </w:r>
            <w:proofErr w:type="spellEnd"/>
            <w:r>
              <w:rPr>
                <w:lang w:val="en-US"/>
              </w:rPr>
              <w:t>, rank or position are hereditary, enter by the titles</w:t>
            </w:r>
          </w:p>
          <w:p w:rsidR="003A1F75" w:rsidRDefault="003A1F75">
            <w:pPr>
              <w:jc w:val="both"/>
              <w:rPr>
                <w:lang w:val="en-US"/>
              </w:rPr>
            </w:pPr>
          </w:p>
        </w:tc>
        <w:tc>
          <w:tcPr>
            <w:tcW w:w="4428" w:type="dxa"/>
          </w:tcPr>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w:t>
            </w:r>
            <w:proofErr w:type="spellStart"/>
            <w:r>
              <w:rPr>
                <w:lang w:val="en-US"/>
              </w:rPr>
              <w:t>Merican</w:t>
            </w:r>
            <w:proofErr w:type="spellEnd"/>
            <w:r>
              <w:rPr>
                <w:lang w:val="en-US"/>
              </w:rPr>
              <w:t>’ is a surname)</w:t>
            </w:r>
          </w:p>
          <w:p w:rsidR="003A1F75" w:rsidRDefault="003A1F75">
            <w:pPr>
              <w:jc w:val="both"/>
              <w:rPr>
                <w:lang w:val="en-US"/>
              </w:rPr>
            </w:pPr>
          </w:p>
          <w:p w:rsidR="003A1F75" w:rsidRDefault="003A1F75">
            <w:pPr>
              <w:jc w:val="both"/>
              <w:rPr>
                <w:lang w:val="en-US"/>
              </w:rPr>
            </w:pPr>
            <w:r>
              <w:rPr>
                <w:lang w:val="en-US"/>
              </w:rPr>
              <w:t>Ali bin Abdullah</w:t>
            </w:r>
          </w:p>
          <w:p w:rsidR="003A1F75" w:rsidRDefault="003A1F75">
            <w:pPr>
              <w:jc w:val="both"/>
              <w:rPr>
                <w:lang w:val="en-US"/>
              </w:rPr>
            </w:pPr>
            <w:proofErr w:type="spellStart"/>
            <w:r>
              <w:rPr>
                <w:lang w:val="en-US"/>
              </w:rPr>
              <w:t>Rogayah</w:t>
            </w:r>
            <w:proofErr w:type="spellEnd"/>
            <w:r>
              <w:rPr>
                <w:lang w:val="en-US"/>
              </w:rPr>
              <w:t xml:space="preserve"> </w:t>
            </w:r>
            <w:proofErr w:type="spellStart"/>
            <w:r>
              <w:rPr>
                <w:lang w:val="en-US"/>
              </w:rPr>
              <w:t>binte</w:t>
            </w:r>
            <w:proofErr w:type="spellEnd"/>
            <w:r>
              <w:rPr>
                <w:lang w:val="en-US"/>
              </w:rPr>
              <w:t xml:space="preserve"> Ahmad</w:t>
            </w:r>
          </w:p>
          <w:p w:rsidR="003A1F75" w:rsidRDefault="003A1F75">
            <w:pPr>
              <w:jc w:val="both"/>
              <w:rPr>
                <w:lang w:val="en-US"/>
              </w:rPr>
            </w:pPr>
          </w:p>
          <w:p w:rsidR="003A1F75" w:rsidRDefault="003A1F75">
            <w:pPr>
              <w:jc w:val="both"/>
              <w:rPr>
                <w:lang w:val="en-US"/>
              </w:rPr>
            </w:pPr>
            <w:r>
              <w:rPr>
                <w:lang w:val="en-US"/>
              </w:rPr>
              <w:t>Ismail Hussein</w:t>
            </w:r>
          </w:p>
          <w:p w:rsidR="003A1F75" w:rsidRDefault="003A1F75">
            <w:pPr>
              <w:jc w:val="both"/>
              <w:rPr>
                <w:lang w:val="en-US"/>
              </w:rPr>
            </w:pPr>
          </w:p>
          <w:p w:rsidR="003A1F75" w:rsidRDefault="003A1F75">
            <w:pPr>
              <w:jc w:val="both"/>
              <w:rPr>
                <w:lang w:val="en-US"/>
              </w:rPr>
            </w:pPr>
            <w:r>
              <w:rPr>
                <w:lang w:val="en-US"/>
              </w:rPr>
              <w:t xml:space="preserve">Abdul Majid bin Zainuddin, </w:t>
            </w:r>
            <w:proofErr w:type="spellStart"/>
            <w:r>
              <w:rPr>
                <w:lang w:val="en-US"/>
              </w:rPr>
              <w:t>Haji</w:t>
            </w:r>
            <w:proofErr w:type="spellEnd"/>
          </w:p>
          <w:p w:rsidR="003A1F75" w:rsidRDefault="003A1F75">
            <w:pPr>
              <w:jc w:val="both"/>
              <w:rPr>
                <w:lang w:val="en-US"/>
              </w:rPr>
            </w:pPr>
          </w:p>
          <w:p w:rsidR="003A1F75" w:rsidRDefault="003A1F75">
            <w:pPr>
              <w:jc w:val="both"/>
              <w:rPr>
                <w:lang w:val="en-US"/>
              </w:rPr>
            </w:pPr>
          </w:p>
          <w:p w:rsidR="003A1F75" w:rsidRPr="00C1167C" w:rsidRDefault="003A1F75">
            <w:pPr>
              <w:jc w:val="both"/>
              <w:rPr>
                <w:lang w:val="fr-FR"/>
              </w:rPr>
            </w:pPr>
            <w:proofErr w:type="spellStart"/>
            <w:r w:rsidRPr="00C1167C">
              <w:rPr>
                <w:lang w:val="fr-FR"/>
              </w:rPr>
              <w:t>Sopiee</w:t>
            </w:r>
            <w:proofErr w:type="spellEnd"/>
            <w:r w:rsidRPr="00C1167C">
              <w:rPr>
                <w:lang w:val="fr-FR"/>
              </w:rPr>
              <w:t xml:space="preserve">, </w:t>
            </w:r>
            <w:proofErr w:type="spellStart"/>
            <w:r w:rsidRPr="00C1167C">
              <w:rPr>
                <w:lang w:val="fr-FR"/>
              </w:rPr>
              <w:t>Nordin</w:t>
            </w:r>
            <w:proofErr w:type="spellEnd"/>
            <w:r w:rsidRPr="00C1167C">
              <w:rPr>
                <w:lang w:val="fr-FR"/>
              </w:rPr>
              <w:t>, Dato’</w:t>
            </w:r>
          </w:p>
          <w:p w:rsidR="003A1F75" w:rsidRPr="00C1167C" w:rsidRDefault="003A1F75">
            <w:pPr>
              <w:jc w:val="both"/>
              <w:rPr>
                <w:lang w:val="fr-FR"/>
              </w:rPr>
            </w:pPr>
            <w:proofErr w:type="spellStart"/>
            <w:r w:rsidRPr="00C1167C">
              <w:rPr>
                <w:lang w:val="fr-FR"/>
              </w:rPr>
              <w:t>Ungku</w:t>
            </w:r>
            <w:proofErr w:type="spellEnd"/>
            <w:r w:rsidRPr="00C1167C">
              <w:rPr>
                <w:lang w:val="fr-FR"/>
              </w:rPr>
              <w:t xml:space="preserve"> Abdul Aziz</w:t>
            </w:r>
          </w:p>
          <w:p w:rsidR="003A1F75" w:rsidRDefault="003A1F75">
            <w:pPr>
              <w:jc w:val="both"/>
              <w:rPr>
                <w:lang w:val="en-US"/>
              </w:rPr>
            </w:pPr>
            <w:r>
              <w:rPr>
                <w:lang w:val="en-US"/>
              </w:rPr>
              <w:t xml:space="preserve">Syed </w:t>
            </w:r>
            <w:proofErr w:type="spellStart"/>
            <w:r>
              <w:rPr>
                <w:lang w:val="en-US"/>
              </w:rPr>
              <w:t>Hussin</w:t>
            </w:r>
            <w:proofErr w:type="spellEnd"/>
            <w:r>
              <w:rPr>
                <w:lang w:val="en-US"/>
              </w:rPr>
              <w:t xml:space="preserve"> Ali</w:t>
            </w:r>
          </w:p>
          <w:p w:rsidR="003A1F75" w:rsidRDefault="003A1F75">
            <w:pPr>
              <w:jc w:val="both"/>
              <w:rPr>
                <w:lang w:val="en-US"/>
              </w:rPr>
            </w:pPr>
            <w:proofErr w:type="spellStart"/>
            <w:r>
              <w:rPr>
                <w:lang w:val="en-US"/>
              </w:rPr>
              <w:t>Nik</w:t>
            </w:r>
            <w:proofErr w:type="spellEnd"/>
            <w:r>
              <w:rPr>
                <w:lang w:val="en-US"/>
              </w:rPr>
              <w:t xml:space="preserve"> </w:t>
            </w:r>
            <w:proofErr w:type="spellStart"/>
            <w:r>
              <w:rPr>
                <w:lang w:val="en-US"/>
              </w:rPr>
              <w:t>Safiah</w:t>
            </w:r>
            <w:proofErr w:type="spellEnd"/>
            <w:r>
              <w:rPr>
                <w:lang w:val="en-US"/>
              </w:rPr>
              <w:t xml:space="preserve"> </w:t>
            </w:r>
            <w:proofErr w:type="spellStart"/>
            <w:r>
              <w:rPr>
                <w:lang w:val="en-US"/>
              </w:rPr>
              <w:t>Haji</w:t>
            </w:r>
            <w:proofErr w:type="spellEnd"/>
            <w:r>
              <w:rPr>
                <w:lang w:val="en-US"/>
              </w:rPr>
              <w:t xml:space="preserve"> A. </w:t>
            </w:r>
            <w:proofErr w:type="spellStart"/>
            <w:r>
              <w:rPr>
                <w:lang w:val="en-US"/>
              </w:rPr>
              <w:t>Karim</w:t>
            </w:r>
            <w:proofErr w:type="spellEnd"/>
          </w:p>
        </w:tc>
      </w:tr>
      <w:tr w:rsidR="003A1F75">
        <w:tc>
          <w:tcPr>
            <w:tcW w:w="4428" w:type="dxa"/>
          </w:tcPr>
          <w:p w:rsidR="003A1F75" w:rsidRDefault="003A1F75">
            <w:pPr>
              <w:pStyle w:val="Heading6"/>
            </w:pPr>
            <w:r>
              <w:lastRenderedPageBreak/>
              <w:t>CHINESE NAMES</w:t>
            </w:r>
          </w:p>
          <w:p w:rsidR="003A1F75" w:rsidRDefault="003A1F75">
            <w:pPr>
              <w:numPr>
                <w:ilvl w:val="0"/>
                <w:numId w:val="3"/>
              </w:numPr>
              <w:tabs>
                <w:tab w:val="clear" w:pos="1080"/>
                <w:tab w:val="num" w:pos="360"/>
              </w:tabs>
              <w:ind w:left="360"/>
              <w:jc w:val="both"/>
              <w:rPr>
                <w:lang w:val="en-US"/>
              </w:rPr>
            </w:pPr>
            <w:r>
              <w:rPr>
                <w:lang w:val="en-US"/>
              </w:rPr>
              <w:t>Enter the surname first</w:t>
            </w:r>
          </w:p>
          <w:p w:rsidR="003A1F75" w:rsidRDefault="003A1F75">
            <w:pPr>
              <w:numPr>
                <w:ilvl w:val="0"/>
                <w:numId w:val="3"/>
              </w:numPr>
              <w:tabs>
                <w:tab w:val="clear" w:pos="1080"/>
                <w:tab w:val="num" w:pos="360"/>
              </w:tabs>
              <w:ind w:left="360"/>
              <w:jc w:val="both"/>
              <w:rPr>
                <w:lang w:val="en-US"/>
              </w:rPr>
            </w:pPr>
            <w:r>
              <w:rPr>
                <w:lang w:val="en-US"/>
              </w:rPr>
              <w:t>If a name of Chinese origin contains both Chinese and non-Chinese given names, record the non-Chinese given names preceding the Chinese given name</w:t>
            </w:r>
          </w:p>
          <w:p w:rsidR="003A1F75" w:rsidRDefault="003A1F75">
            <w:pPr>
              <w:ind w:left="720"/>
              <w:jc w:val="both"/>
              <w:rPr>
                <w:lang w:val="en-US"/>
              </w:rPr>
            </w:pPr>
          </w:p>
        </w:tc>
        <w:tc>
          <w:tcPr>
            <w:tcW w:w="4428" w:type="dxa"/>
          </w:tcPr>
          <w:p w:rsidR="003A1F75" w:rsidRDefault="003A1F75">
            <w:pPr>
              <w:jc w:val="both"/>
              <w:rPr>
                <w:lang w:val="en-US"/>
              </w:rPr>
            </w:pPr>
          </w:p>
          <w:p w:rsidR="003A1F75" w:rsidRDefault="003A1F75">
            <w:pPr>
              <w:jc w:val="both"/>
              <w:rPr>
                <w:lang w:val="en-US"/>
              </w:rPr>
            </w:pPr>
            <w:proofErr w:type="spellStart"/>
            <w:r>
              <w:rPr>
                <w:lang w:val="en-US"/>
              </w:rPr>
              <w:t>Foh</w:t>
            </w:r>
            <w:proofErr w:type="spellEnd"/>
            <w:r>
              <w:rPr>
                <w:lang w:val="en-US"/>
              </w:rPr>
              <w:t xml:space="preserve">, </w:t>
            </w:r>
            <w:proofErr w:type="spellStart"/>
            <w:r>
              <w:rPr>
                <w:lang w:val="en-US"/>
              </w:rPr>
              <w:t>Kam</w:t>
            </w:r>
            <w:proofErr w:type="spellEnd"/>
            <w:r>
              <w:rPr>
                <w:lang w:val="en-US"/>
              </w:rPr>
              <w:t xml:space="preserve"> </w:t>
            </w:r>
            <w:proofErr w:type="spellStart"/>
            <w:r>
              <w:rPr>
                <w:lang w:val="en-US"/>
              </w:rPr>
              <w:t>Beng</w:t>
            </w:r>
            <w:proofErr w:type="spellEnd"/>
          </w:p>
          <w:p w:rsidR="003A1F75" w:rsidRDefault="003A1F75">
            <w:pPr>
              <w:jc w:val="both"/>
              <w:rPr>
                <w:lang w:val="en-US"/>
              </w:rPr>
            </w:pPr>
            <w:proofErr w:type="spellStart"/>
            <w:r>
              <w:rPr>
                <w:lang w:val="en-US"/>
              </w:rPr>
              <w:t>Ching</w:t>
            </w:r>
            <w:proofErr w:type="spellEnd"/>
            <w:r>
              <w:rPr>
                <w:lang w:val="en-US"/>
              </w:rPr>
              <w:t xml:space="preserve">, Francis K. W. </w:t>
            </w:r>
          </w:p>
          <w:p w:rsidR="003A1F75" w:rsidRDefault="003A1F75">
            <w:pPr>
              <w:jc w:val="both"/>
              <w:rPr>
                <w:lang w:val="en-US"/>
              </w:rPr>
            </w:pPr>
            <w:r>
              <w:rPr>
                <w:lang w:val="en-US"/>
              </w:rPr>
              <w:t xml:space="preserve">(Name appears as Francis K. W. </w:t>
            </w:r>
            <w:proofErr w:type="spellStart"/>
            <w:r>
              <w:rPr>
                <w:lang w:val="en-US"/>
              </w:rPr>
              <w:t>Ching</w:t>
            </w:r>
            <w:proofErr w:type="spellEnd"/>
            <w:r>
              <w:rPr>
                <w:lang w:val="en-US"/>
              </w:rPr>
              <w:t>)</w:t>
            </w:r>
          </w:p>
          <w:p w:rsidR="003A1F75" w:rsidRDefault="003A1F75">
            <w:pPr>
              <w:jc w:val="both"/>
              <w:rPr>
                <w:lang w:val="en-US"/>
              </w:rPr>
            </w:pPr>
          </w:p>
          <w:p w:rsidR="003A1F75" w:rsidRDefault="003A1F75">
            <w:pPr>
              <w:jc w:val="both"/>
              <w:rPr>
                <w:lang w:val="en-US"/>
              </w:rPr>
            </w:pPr>
            <w:proofErr w:type="spellStart"/>
            <w:r>
              <w:rPr>
                <w:lang w:val="en-US"/>
              </w:rPr>
              <w:t>Loh</w:t>
            </w:r>
            <w:proofErr w:type="spellEnd"/>
            <w:r>
              <w:rPr>
                <w:lang w:val="en-US"/>
              </w:rPr>
              <w:t xml:space="preserve">, Phillip </w:t>
            </w:r>
            <w:proofErr w:type="spellStart"/>
            <w:r>
              <w:rPr>
                <w:lang w:val="en-US"/>
              </w:rPr>
              <w:t>Fook</w:t>
            </w:r>
            <w:proofErr w:type="spellEnd"/>
            <w:r>
              <w:rPr>
                <w:lang w:val="en-US"/>
              </w:rPr>
              <w:t xml:space="preserve"> </w:t>
            </w:r>
            <w:proofErr w:type="spellStart"/>
            <w:r>
              <w:rPr>
                <w:lang w:val="en-US"/>
              </w:rPr>
              <w:t>Seng</w:t>
            </w:r>
            <w:proofErr w:type="spellEnd"/>
          </w:p>
          <w:p w:rsidR="003A1F75" w:rsidRDefault="003A1F75">
            <w:pPr>
              <w:jc w:val="both"/>
              <w:rPr>
                <w:lang w:val="en-US"/>
              </w:rPr>
            </w:pPr>
            <w:r>
              <w:rPr>
                <w:lang w:val="en-US"/>
              </w:rPr>
              <w:t xml:space="preserve">(Name appears as Phillip </w:t>
            </w:r>
            <w:proofErr w:type="spellStart"/>
            <w:r>
              <w:rPr>
                <w:lang w:val="en-US"/>
              </w:rPr>
              <w:t>Loh</w:t>
            </w:r>
            <w:proofErr w:type="spellEnd"/>
            <w:r>
              <w:rPr>
                <w:lang w:val="en-US"/>
              </w:rPr>
              <w:t xml:space="preserve"> </w:t>
            </w:r>
            <w:proofErr w:type="spellStart"/>
            <w:r>
              <w:rPr>
                <w:lang w:val="en-US"/>
              </w:rPr>
              <w:t>Fook</w:t>
            </w:r>
            <w:proofErr w:type="spellEnd"/>
            <w:r>
              <w:rPr>
                <w:lang w:val="en-US"/>
              </w:rPr>
              <w:t xml:space="preserve"> </w:t>
            </w:r>
            <w:proofErr w:type="spellStart"/>
            <w:r>
              <w:rPr>
                <w:lang w:val="en-US"/>
              </w:rPr>
              <w:t>Seng</w:t>
            </w:r>
            <w:proofErr w:type="spellEnd"/>
            <w:r>
              <w:rPr>
                <w:lang w:val="en-US"/>
              </w:rPr>
              <w:t>)</w:t>
            </w:r>
          </w:p>
          <w:p w:rsidR="003A1F75" w:rsidRDefault="003A1F75">
            <w:pPr>
              <w:jc w:val="both"/>
              <w:rPr>
                <w:lang w:val="en-US"/>
              </w:rPr>
            </w:pPr>
          </w:p>
        </w:tc>
      </w:tr>
      <w:tr w:rsidR="003A1F75">
        <w:tc>
          <w:tcPr>
            <w:tcW w:w="4428" w:type="dxa"/>
          </w:tcPr>
          <w:p w:rsidR="003A1F75" w:rsidRDefault="003A1F75">
            <w:pPr>
              <w:pStyle w:val="Heading6"/>
            </w:pPr>
            <w:r>
              <w:t>INDIAN NAMES</w:t>
            </w:r>
          </w:p>
          <w:p w:rsidR="003A1F75" w:rsidRDefault="003A1F75">
            <w:pPr>
              <w:jc w:val="both"/>
              <w:rPr>
                <w:lang w:val="en-US"/>
              </w:rPr>
            </w:pPr>
          </w:p>
        </w:tc>
        <w:tc>
          <w:tcPr>
            <w:tcW w:w="4428" w:type="dxa"/>
          </w:tcPr>
          <w:p w:rsidR="003A1F75" w:rsidRDefault="003A1F75">
            <w:pPr>
              <w:jc w:val="both"/>
              <w:rPr>
                <w:lang w:val="en-US"/>
              </w:rPr>
            </w:pPr>
            <w:r>
              <w:rPr>
                <w:lang w:val="en-US"/>
              </w:rPr>
              <w:t xml:space="preserve">P. </w:t>
            </w:r>
            <w:proofErr w:type="spellStart"/>
            <w:r>
              <w:rPr>
                <w:lang w:val="en-US"/>
              </w:rPr>
              <w:t>Subramaniam</w:t>
            </w:r>
            <w:proofErr w:type="spellEnd"/>
          </w:p>
          <w:p w:rsidR="003A1F75" w:rsidRDefault="003A1F75">
            <w:pPr>
              <w:jc w:val="both"/>
              <w:rPr>
                <w:lang w:val="en-US"/>
              </w:rPr>
            </w:pPr>
            <w:r>
              <w:rPr>
                <w:lang w:val="en-US"/>
              </w:rPr>
              <w:t xml:space="preserve">(Name appears as P. </w:t>
            </w:r>
            <w:proofErr w:type="spellStart"/>
            <w:r>
              <w:rPr>
                <w:lang w:val="en-US"/>
              </w:rPr>
              <w:t>Subramaniam</w:t>
            </w:r>
            <w:proofErr w:type="spellEnd"/>
            <w:r>
              <w:rPr>
                <w:lang w:val="en-US"/>
              </w:rPr>
              <w:t>)</w:t>
            </w:r>
          </w:p>
          <w:p w:rsidR="003A1F75" w:rsidRDefault="003A1F75">
            <w:pPr>
              <w:jc w:val="both"/>
              <w:rPr>
                <w:lang w:val="en-US"/>
              </w:rPr>
            </w:pPr>
          </w:p>
          <w:p w:rsidR="003A1F75" w:rsidRDefault="003A1F75">
            <w:pPr>
              <w:jc w:val="both"/>
              <w:rPr>
                <w:lang w:val="en-US"/>
              </w:rPr>
            </w:pPr>
            <w:proofErr w:type="spellStart"/>
            <w:r>
              <w:rPr>
                <w:lang w:val="en-US"/>
              </w:rPr>
              <w:t>Subramaniam</w:t>
            </w:r>
            <w:proofErr w:type="spellEnd"/>
            <w:r>
              <w:rPr>
                <w:lang w:val="en-US"/>
              </w:rPr>
              <w:t>, P</w:t>
            </w:r>
          </w:p>
          <w:p w:rsidR="003A1F75" w:rsidRDefault="003A1F75">
            <w:pPr>
              <w:jc w:val="both"/>
              <w:rPr>
                <w:lang w:val="en-US"/>
              </w:rPr>
            </w:pPr>
            <w:r>
              <w:rPr>
                <w:lang w:val="en-US"/>
              </w:rPr>
              <w:t xml:space="preserve">(Name appears as </w:t>
            </w:r>
            <w:proofErr w:type="spellStart"/>
            <w:r>
              <w:rPr>
                <w:lang w:val="en-US"/>
              </w:rPr>
              <w:t>Subramaniam</w:t>
            </w:r>
            <w:proofErr w:type="spellEnd"/>
            <w:r>
              <w:rPr>
                <w:lang w:val="en-US"/>
              </w:rPr>
              <w:t xml:space="preserve"> </w:t>
            </w:r>
            <w:proofErr w:type="spellStart"/>
            <w:r>
              <w:rPr>
                <w:lang w:val="en-US"/>
              </w:rPr>
              <w:t>Periasamy</w:t>
            </w:r>
            <w:proofErr w:type="spellEnd"/>
            <w:r>
              <w:rPr>
                <w:lang w:val="en-US"/>
              </w:rPr>
              <w:t>)</w:t>
            </w:r>
          </w:p>
          <w:p w:rsidR="003A1F75" w:rsidRDefault="003A1F75">
            <w:pPr>
              <w:jc w:val="both"/>
              <w:rPr>
                <w:lang w:val="en-US"/>
              </w:rPr>
            </w:pPr>
          </w:p>
        </w:tc>
      </w:tr>
      <w:tr w:rsidR="003A1F75">
        <w:tc>
          <w:tcPr>
            <w:tcW w:w="4428" w:type="dxa"/>
          </w:tcPr>
          <w:p w:rsidR="003A1F75" w:rsidRDefault="003A1F75">
            <w:pPr>
              <w:pStyle w:val="Heading6"/>
            </w:pPr>
            <w:r>
              <w:t>CORPORATE NAMES</w:t>
            </w:r>
          </w:p>
          <w:p w:rsidR="003A1F75" w:rsidRDefault="003A1F75">
            <w:pPr>
              <w:numPr>
                <w:ilvl w:val="0"/>
                <w:numId w:val="3"/>
              </w:numPr>
              <w:tabs>
                <w:tab w:val="clear" w:pos="1080"/>
                <w:tab w:val="num" w:pos="360"/>
              </w:tabs>
              <w:ind w:left="360"/>
              <w:jc w:val="both"/>
              <w:rPr>
                <w:lang w:val="en-US"/>
              </w:rPr>
            </w:pPr>
            <w:r>
              <w:rPr>
                <w:lang w:val="en-US"/>
              </w:rPr>
              <w:t>Spell out the full name of corporate names</w:t>
            </w:r>
          </w:p>
          <w:p w:rsidR="003A1F75" w:rsidRDefault="003A1F75">
            <w:pPr>
              <w:numPr>
                <w:ilvl w:val="0"/>
                <w:numId w:val="3"/>
              </w:numPr>
              <w:tabs>
                <w:tab w:val="clear" w:pos="1080"/>
                <w:tab w:val="num" w:pos="360"/>
              </w:tabs>
              <w:ind w:left="360"/>
              <w:jc w:val="both"/>
              <w:rPr>
                <w:lang w:val="en-US"/>
              </w:rPr>
            </w:pPr>
            <w:r>
              <w:rPr>
                <w:lang w:val="en-US"/>
              </w:rPr>
              <w:t>Give the name of the highest ranking, then, the name of the specific department or organization or division</w:t>
            </w:r>
          </w:p>
          <w:p w:rsidR="003A1F75" w:rsidRDefault="003A1F75">
            <w:pPr>
              <w:ind w:left="720"/>
              <w:jc w:val="both"/>
              <w:rPr>
                <w:lang w:val="en-US"/>
              </w:rPr>
            </w:pPr>
          </w:p>
        </w:tc>
        <w:tc>
          <w:tcPr>
            <w:tcW w:w="4428" w:type="dxa"/>
          </w:tcPr>
          <w:p w:rsidR="003A1F75" w:rsidRDefault="003A1F75">
            <w:pPr>
              <w:jc w:val="both"/>
              <w:rPr>
                <w:lang w:val="en-US"/>
              </w:rPr>
            </w:pPr>
            <w:smartTag w:uri="urn:schemas-microsoft-com:office:smarttags" w:element="country-region">
              <w:smartTag w:uri="urn:schemas-microsoft-com:office:smarttags" w:element="place">
                <w:r>
                  <w:rPr>
                    <w:lang w:val="en-US"/>
                  </w:rPr>
                  <w:t>Malaysia</w:t>
                </w:r>
              </w:smartTag>
            </w:smartTag>
            <w:r>
              <w:rPr>
                <w:lang w:val="en-US"/>
              </w:rPr>
              <w:t xml:space="preserve">. </w:t>
            </w:r>
            <w:proofErr w:type="spellStart"/>
            <w:r>
              <w:rPr>
                <w:lang w:val="en-US"/>
              </w:rPr>
              <w:t>Kementerian</w:t>
            </w:r>
            <w:proofErr w:type="spellEnd"/>
            <w:r>
              <w:rPr>
                <w:lang w:val="en-US"/>
              </w:rPr>
              <w:t xml:space="preserve"> </w:t>
            </w:r>
            <w:proofErr w:type="spellStart"/>
            <w:r>
              <w:rPr>
                <w:lang w:val="en-US"/>
              </w:rPr>
              <w:t>Kewangan</w:t>
            </w:r>
            <w:proofErr w:type="spellEnd"/>
            <w:r>
              <w:rPr>
                <w:lang w:val="en-US"/>
              </w:rPr>
              <w:t>,</w:t>
            </w:r>
          </w:p>
          <w:p w:rsidR="003A1F75" w:rsidRDefault="003A1F75">
            <w:pPr>
              <w:jc w:val="both"/>
              <w:rPr>
                <w:lang w:val="en-US"/>
              </w:rPr>
            </w:pPr>
          </w:p>
          <w:p w:rsidR="003A1F75" w:rsidRDefault="003A1F75">
            <w:pPr>
              <w:jc w:val="both"/>
              <w:rPr>
                <w:lang w:val="en-US"/>
              </w:rPr>
            </w:pPr>
            <w:smartTag w:uri="urn:schemas-microsoft-com:office:smarttags" w:element="country-region">
              <w:smartTag w:uri="urn:schemas-microsoft-com:office:smarttags" w:element="place">
                <w:r>
                  <w:rPr>
                    <w:lang w:val="en-US"/>
                  </w:rPr>
                  <w:t>Malaysia</w:t>
                </w:r>
              </w:smartTag>
            </w:smartTag>
            <w:r>
              <w:rPr>
                <w:lang w:val="en-US"/>
              </w:rPr>
              <w:t xml:space="preserve">. </w:t>
            </w:r>
            <w:proofErr w:type="spellStart"/>
            <w:r>
              <w:rPr>
                <w:lang w:val="en-US"/>
              </w:rPr>
              <w:t>Kementerian</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Bahagian</w:t>
            </w:r>
            <w:proofErr w:type="spellEnd"/>
            <w:r>
              <w:rPr>
                <w:lang w:val="en-US"/>
              </w:rPr>
              <w:t xml:space="preserve"> </w:t>
            </w:r>
            <w:proofErr w:type="spellStart"/>
            <w:r>
              <w:rPr>
                <w:lang w:val="en-US"/>
              </w:rPr>
              <w:t>Pendidikan</w:t>
            </w:r>
            <w:proofErr w:type="spellEnd"/>
            <w:r>
              <w:rPr>
                <w:lang w:val="en-US"/>
              </w:rPr>
              <w:t xml:space="preserve"> </w:t>
            </w:r>
            <w:proofErr w:type="spellStart"/>
            <w:r>
              <w:rPr>
                <w:lang w:val="en-US"/>
              </w:rPr>
              <w:t>Tinggi</w:t>
            </w:r>
            <w:proofErr w:type="spellEnd"/>
            <w:r>
              <w:rPr>
                <w:lang w:val="en-US"/>
              </w:rPr>
              <w:t>.</w:t>
            </w:r>
          </w:p>
          <w:p w:rsidR="003A1F75" w:rsidRDefault="003A1F75">
            <w:pPr>
              <w:jc w:val="both"/>
              <w:rPr>
                <w:lang w:val="en-US"/>
              </w:rPr>
            </w:pPr>
          </w:p>
        </w:tc>
      </w:tr>
    </w:tbl>
    <w:p w:rsidR="003A1F75" w:rsidRDefault="003A1F75">
      <w:pPr>
        <w:jc w:val="both"/>
        <w:rPr>
          <w:lang w:val="en-US"/>
        </w:rPr>
      </w:pPr>
    </w:p>
    <w:p w:rsidR="003A1F75" w:rsidRDefault="003A1F75">
      <w:pPr>
        <w:jc w:val="both"/>
        <w:rPr>
          <w:lang w:val="en-US"/>
        </w:rPr>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Pr>
        <w:pStyle w:val="Heading4"/>
      </w:pPr>
    </w:p>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 w:rsidR="003A1F75" w:rsidRDefault="003A1F75">
      <w:pPr>
        <w:pStyle w:val="Heading4"/>
      </w:pPr>
      <w:r>
        <w:lastRenderedPageBreak/>
        <w:t>REFERENCE CITATION STYLE FOR VARIOUS FORMATS OF MATERIALS</w:t>
      </w:r>
    </w:p>
    <w:p w:rsidR="003A1F75" w:rsidRDefault="003A1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8"/>
      </w:tblGrid>
      <w:tr w:rsidR="003A1F75">
        <w:tc>
          <w:tcPr>
            <w:tcW w:w="8838" w:type="dxa"/>
          </w:tcPr>
          <w:p w:rsidR="003A1F75" w:rsidRDefault="003A1F75">
            <w:pPr>
              <w:pStyle w:val="Heading5"/>
            </w:pPr>
            <w:r>
              <w:t>FORMATS</w:t>
            </w:r>
          </w:p>
        </w:tc>
      </w:tr>
      <w:tr w:rsidR="003A1F75">
        <w:tc>
          <w:tcPr>
            <w:tcW w:w="8838" w:type="dxa"/>
          </w:tcPr>
          <w:p w:rsidR="003A1F75" w:rsidRDefault="003A1F75">
            <w:pPr>
              <w:pStyle w:val="Heading6"/>
            </w:pPr>
            <w:r>
              <w:t>PERIODICALS</w:t>
            </w:r>
          </w:p>
          <w:p w:rsidR="003A1F75" w:rsidRDefault="003A1F75">
            <w:pPr>
              <w:jc w:val="both"/>
              <w:rPr>
                <w:lang w:val="en-US"/>
              </w:rPr>
            </w:pPr>
            <w:r>
              <w:rPr>
                <w:lang w:val="en-US"/>
              </w:rPr>
              <w:t>(</w:t>
            </w:r>
            <w:proofErr w:type="gramStart"/>
            <w:r>
              <w:rPr>
                <w:lang w:val="en-US"/>
              </w:rPr>
              <w:t>include</w:t>
            </w:r>
            <w:proofErr w:type="gramEnd"/>
            <w:r>
              <w:rPr>
                <w:lang w:val="en-US"/>
              </w:rPr>
              <w:t xml:space="preserve"> items published on a regular basis: journals, magazines, scholarly newsletter, and so on.</w:t>
            </w:r>
          </w:p>
          <w:p w:rsidR="003A1F75" w:rsidRDefault="003A1F75">
            <w:pPr>
              <w:jc w:val="both"/>
              <w:rPr>
                <w:lang w:val="en-US"/>
              </w:rPr>
            </w:pPr>
          </w:p>
          <w:p w:rsidR="003A1F75" w:rsidRDefault="003A1F75">
            <w:pPr>
              <w:jc w:val="both"/>
              <w:rPr>
                <w:lang w:val="en-US"/>
              </w:rPr>
            </w:pPr>
            <w:r>
              <w:rPr>
                <w:lang w:val="en-US"/>
              </w:rPr>
              <w:t>General format:</w:t>
            </w:r>
          </w:p>
          <w:p w:rsidR="003A1F75" w:rsidRDefault="003A1F75">
            <w:pPr>
              <w:jc w:val="both"/>
              <w:rPr>
                <w:lang w:val="en-US"/>
              </w:rPr>
            </w:pPr>
            <w:r>
              <w:rPr>
                <w:lang w:val="en-US"/>
              </w:rPr>
              <w:t xml:space="preserve">Author, A. A., Author, B. B., and Author, C. C. (date of publication). Title of article. </w:t>
            </w:r>
            <w:r w:rsidRPr="00C1167C">
              <w:rPr>
                <w:i/>
                <w:lang w:val="en-US"/>
              </w:rPr>
              <w:t xml:space="preserve">Title of Periodical, volume </w:t>
            </w:r>
            <w:proofErr w:type="gramStart"/>
            <w:r w:rsidRPr="00C1167C">
              <w:rPr>
                <w:i/>
                <w:lang w:val="en-US"/>
              </w:rPr>
              <w:t>number</w:t>
            </w:r>
            <w:r>
              <w:rPr>
                <w:lang w:val="en-US"/>
              </w:rPr>
              <w:t>(</w:t>
            </w:r>
            <w:proofErr w:type="gramEnd"/>
            <w:r>
              <w:rPr>
                <w:lang w:val="en-US"/>
              </w:rPr>
              <w:t>issue number.), page number.</w:t>
            </w:r>
          </w:p>
          <w:p w:rsidR="003A1F75" w:rsidRDefault="003A1F75">
            <w:pPr>
              <w:jc w:val="both"/>
              <w:rPr>
                <w:lang w:val="en-US"/>
              </w:rPr>
            </w:pPr>
          </w:p>
          <w:p w:rsidR="003A1F75" w:rsidRDefault="003A1F75">
            <w:pPr>
              <w:jc w:val="both"/>
              <w:rPr>
                <w:lang w:val="en-US"/>
              </w:rPr>
            </w:pPr>
            <w:r>
              <w:rPr>
                <w:lang w:val="en-US"/>
              </w:rPr>
              <w:t>E.g.</w:t>
            </w:r>
          </w:p>
          <w:p w:rsidR="003A1F75" w:rsidRDefault="003A1F75">
            <w:pPr>
              <w:jc w:val="both"/>
              <w:rPr>
                <w:lang w:val="en-US"/>
              </w:rPr>
            </w:pPr>
            <w:proofErr w:type="spellStart"/>
            <w:r>
              <w:rPr>
                <w:lang w:val="en-US"/>
              </w:rPr>
              <w:t>Spetch</w:t>
            </w:r>
            <w:proofErr w:type="spellEnd"/>
            <w:r>
              <w:rPr>
                <w:lang w:val="en-US"/>
              </w:rPr>
              <w:t xml:space="preserve">, M. L., and </w:t>
            </w:r>
            <w:proofErr w:type="spellStart"/>
            <w:r>
              <w:rPr>
                <w:lang w:val="en-US"/>
              </w:rPr>
              <w:t>Wilkie</w:t>
            </w:r>
            <w:proofErr w:type="spellEnd"/>
            <w:r>
              <w:rPr>
                <w:lang w:val="en-US"/>
              </w:rPr>
              <w:t xml:space="preserve">, D. M. (1983). Subjective </w:t>
            </w:r>
            <w:proofErr w:type="gramStart"/>
            <w:r>
              <w:rPr>
                <w:lang w:val="en-US"/>
              </w:rPr>
              <w:t>shortening :</w:t>
            </w:r>
            <w:proofErr w:type="gramEnd"/>
            <w:r>
              <w:rPr>
                <w:lang w:val="en-US"/>
              </w:rPr>
              <w:t xml:space="preserve"> A model of pigeons’ memory for event duration. </w:t>
            </w:r>
            <w:r w:rsidRPr="00C1167C">
              <w:rPr>
                <w:i/>
                <w:lang w:val="en-US"/>
              </w:rPr>
              <w:t>Journal of Experimental Psychology: Animal Behavior Processes, 9</w:t>
            </w:r>
            <w:r>
              <w:rPr>
                <w:lang w:val="en-US"/>
              </w:rPr>
              <w:t>(4), 14-30.</w:t>
            </w:r>
          </w:p>
          <w:p w:rsidR="003A1F75" w:rsidRDefault="003A1F75">
            <w:pPr>
              <w:jc w:val="both"/>
              <w:rPr>
                <w:lang w:val="en-US"/>
              </w:rPr>
            </w:pPr>
          </w:p>
        </w:tc>
      </w:tr>
      <w:tr w:rsidR="003A1F75">
        <w:tc>
          <w:tcPr>
            <w:tcW w:w="8838" w:type="dxa"/>
          </w:tcPr>
          <w:p w:rsidR="003A1F75" w:rsidRDefault="003A1F75">
            <w:pPr>
              <w:pStyle w:val="Heading6"/>
            </w:pPr>
            <w:r>
              <w:t>NON-PERIODICALS</w:t>
            </w:r>
          </w:p>
          <w:p w:rsidR="003A1F75" w:rsidRDefault="003A1F75">
            <w:pPr>
              <w:jc w:val="both"/>
              <w:rPr>
                <w:lang w:val="en-US"/>
              </w:rPr>
            </w:pPr>
            <w:r>
              <w:rPr>
                <w:lang w:val="en-US"/>
              </w:rPr>
              <w:t>(include items published separately: books, reports, brochures, certain monographs, manuals, and audiovisual media)</w:t>
            </w:r>
          </w:p>
          <w:p w:rsidR="003A1F75" w:rsidRDefault="003A1F75">
            <w:pPr>
              <w:jc w:val="both"/>
              <w:rPr>
                <w:lang w:val="en-US"/>
              </w:rPr>
            </w:pPr>
          </w:p>
          <w:p w:rsidR="003A1F75" w:rsidRDefault="003A1F75">
            <w:pPr>
              <w:jc w:val="both"/>
              <w:rPr>
                <w:lang w:val="en-US"/>
              </w:rPr>
            </w:pPr>
            <w:r>
              <w:rPr>
                <w:lang w:val="en-US"/>
              </w:rPr>
              <w:t>General format:</w:t>
            </w:r>
          </w:p>
          <w:p w:rsidR="003A1F75" w:rsidRDefault="003A1F75">
            <w:pPr>
              <w:jc w:val="both"/>
              <w:rPr>
                <w:lang w:val="en-US"/>
              </w:rPr>
            </w:pPr>
            <w:r>
              <w:rPr>
                <w:lang w:val="en-US"/>
              </w:rPr>
              <w:t xml:space="preserve">Author, A. A. (date of publication). </w:t>
            </w:r>
            <w:r w:rsidRPr="00C1167C">
              <w:rPr>
                <w:i/>
                <w:lang w:val="en-US"/>
              </w:rPr>
              <w:t>Title of work</w:t>
            </w:r>
            <w:r>
              <w:rPr>
                <w:lang w:val="en-US"/>
              </w:rPr>
              <w:t>. Location: Publisher.</w:t>
            </w:r>
          </w:p>
          <w:p w:rsidR="003A1F75" w:rsidRDefault="003A1F75">
            <w:pPr>
              <w:jc w:val="both"/>
              <w:rPr>
                <w:lang w:val="en-US"/>
              </w:rPr>
            </w:pPr>
          </w:p>
          <w:p w:rsidR="003A1F75" w:rsidRDefault="003A1F75">
            <w:pPr>
              <w:jc w:val="both"/>
              <w:rPr>
                <w:lang w:val="en-US"/>
              </w:rPr>
            </w:pPr>
            <w:r>
              <w:rPr>
                <w:lang w:val="en-US"/>
              </w:rPr>
              <w:t>E.g.</w:t>
            </w:r>
          </w:p>
          <w:p w:rsidR="003A1F75" w:rsidRDefault="003A1F75">
            <w:pPr>
              <w:jc w:val="both"/>
              <w:rPr>
                <w:lang w:val="en-US"/>
              </w:rPr>
            </w:pPr>
            <w:r>
              <w:rPr>
                <w:lang w:val="en-US"/>
              </w:rPr>
              <w:t xml:space="preserve">Cone, J. D., and Foster, S. L. (1993) </w:t>
            </w:r>
            <w:r w:rsidRPr="00C1167C">
              <w:rPr>
                <w:i/>
                <w:lang w:val="en-US"/>
              </w:rPr>
              <w:t>The careful writer: A modern guide to English usage</w:t>
            </w:r>
            <w:r>
              <w:rPr>
                <w:lang w:val="en-US"/>
              </w:rPr>
              <w:t xml:space="preserve">. </w:t>
            </w:r>
            <w:smartTag w:uri="urn:schemas-microsoft-com:office:smarttags" w:element="State">
              <w:smartTag w:uri="urn:schemas-microsoft-com:office:smarttags" w:element="place">
                <w:r>
                  <w:rPr>
                    <w:lang w:val="en-US"/>
                  </w:rPr>
                  <w:t>New York</w:t>
                </w:r>
              </w:smartTag>
            </w:smartTag>
            <w:r>
              <w:rPr>
                <w:lang w:val="en-US"/>
              </w:rPr>
              <w:t xml:space="preserve">: </w:t>
            </w:r>
            <w:proofErr w:type="spellStart"/>
            <w:r>
              <w:rPr>
                <w:lang w:val="en-US"/>
              </w:rPr>
              <w:t>Atheneum</w:t>
            </w:r>
            <w:proofErr w:type="spellEnd"/>
            <w:r>
              <w:rPr>
                <w:lang w:val="en-US"/>
              </w:rPr>
              <w:t>.</w:t>
            </w:r>
          </w:p>
          <w:p w:rsidR="003A1F75" w:rsidRDefault="003A1F75">
            <w:pPr>
              <w:jc w:val="both"/>
              <w:rPr>
                <w:lang w:val="en-US"/>
              </w:rPr>
            </w:pPr>
          </w:p>
        </w:tc>
      </w:tr>
      <w:tr w:rsidR="003A1F75">
        <w:tc>
          <w:tcPr>
            <w:tcW w:w="8838" w:type="dxa"/>
          </w:tcPr>
          <w:p w:rsidR="003A1F75" w:rsidRDefault="003A1F75">
            <w:pPr>
              <w:pStyle w:val="Heading6"/>
            </w:pPr>
            <w:r>
              <w:t>PART OF A NON-PERIODICALS</w:t>
            </w:r>
          </w:p>
          <w:p w:rsidR="003A1F75" w:rsidRDefault="003A1F75">
            <w:pPr>
              <w:jc w:val="both"/>
              <w:rPr>
                <w:lang w:val="en-US"/>
              </w:rPr>
            </w:pPr>
            <w:r>
              <w:rPr>
                <w:lang w:val="en-US"/>
              </w:rPr>
              <w:t>(e.g. book chapter)</w:t>
            </w:r>
          </w:p>
          <w:p w:rsidR="003A1F75" w:rsidRDefault="003A1F75">
            <w:pPr>
              <w:jc w:val="both"/>
              <w:rPr>
                <w:lang w:val="en-US"/>
              </w:rPr>
            </w:pPr>
          </w:p>
          <w:p w:rsidR="003A1F75" w:rsidRDefault="003A1F75">
            <w:pPr>
              <w:jc w:val="both"/>
              <w:rPr>
                <w:lang w:val="en-US"/>
              </w:rPr>
            </w:pPr>
            <w:r>
              <w:rPr>
                <w:lang w:val="en-US"/>
              </w:rPr>
              <w:t>General format:</w:t>
            </w:r>
          </w:p>
          <w:p w:rsidR="003A1F75" w:rsidRDefault="003A1F75">
            <w:pPr>
              <w:jc w:val="both"/>
              <w:rPr>
                <w:lang w:val="en-US"/>
              </w:rPr>
            </w:pPr>
            <w:r>
              <w:rPr>
                <w:lang w:val="en-US"/>
              </w:rPr>
              <w:t xml:space="preserve">Author, A. A. and Author, B. B. (date of publication). Title of chapter. In A. Editor, B. Editor, and C. Editor (Eds.), </w:t>
            </w:r>
            <w:r w:rsidRPr="00C1167C">
              <w:rPr>
                <w:i/>
                <w:lang w:val="en-US"/>
              </w:rPr>
              <w:t>Title of book</w:t>
            </w:r>
            <w:r>
              <w:rPr>
                <w:lang w:val="en-US"/>
              </w:rPr>
              <w:t xml:space="preserve"> (pp. xx-xx). Location: Publisher.</w:t>
            </w:r>
          </w:p>
          <w:p w:rsidR="003A1F75" w:rsidRDefault="003A1F75">
            <w:pPr>
              <w:jc w:val="both"/>
              <w:rPr>
                <w:lang w:val="en-US"/>
              </w:rPr>
            </w:pPr>
          </w:p>
          <w:p w:rsidR="003A1F75" w:rsidRDefault="003A1F75">
            <w:pPr>
              <w:jc w:val="both"/>
              <w:rPr>
                <w:lang w:val="en-US"/>
              </w:rPr>
            </w:pPr>
            <w:r>
              <w:rPr>
                <w:lang w:val="en-US"/>
              </w:rPr>
              <w:t>E.g.</w:t>
            </w:r>
          </w:p>
          <w:p w:rsidR="003A1F75" w:rsidRDefault="003A1F75">
            <w:pPr>
              <w:jc w:val="both"/>
              <w:rPr>
                <w:lang w:val="en-US"/>
              </w:rPr>
            </w:pPr>
            <w:proofErr w:type="spellStart"/>
            <w:r>
              <w:rPr>
                <w:lang w:val="en-US"/>
              </w:rPr>
              <w:t>Massaro</w:t>
            </w:r>
            <w:proofErr w:type="spellEnd"/>
            <w:r>
              <w:rPr>
                <w:lang w:val="en-US"/>
              </w:rPr>
              <w:t xml:space="preserve">, D. (1992). Broadening the domain of the fuzzy logical model of perception. In H. L. Pick, Jr., P. van den </w:t>
            </w:r>
            <w:proofErr w:type="spellStart"/>
            <w:r>
              <w:rPr>
                <w:lang w:val="en-US"/>
              </w:rPr>
              <w:t>Broek</w:t>
            </w:r>
            <w:proofErr w:type="spellEnd"/>
            <w:r>
              <w:rPr>
                <w:lang w:val="en-US"/>
              </w:rPr>
              <w:t xml:space="preserve">, and D. C. </w:t>
            </w:r>
            <w:proofErr w:type="spellStart"/>
            <w:r>
              <w:rPr>
                <w:lang w:val="en-US"/>
              </w:rPr>
              <w:t>Knill</w:t>
            </w:r>
            <w:proofErr w:type="spellEnd"/>
            <w:r>
              <w:rPr>
                <w:lang w:val="en-US"/>
              </w:rPr>
              <w:t xml:space="preserve"> (Eds.), </w:t>
            </w:r>
            <w:r w:rsidRPr="00C1167C">
              <w:rPr>
                <w:i/>
                <w:lang w:val="en-US"/>
              </w:rPr>
              <w:t>Cognition: Conceptual and methodological issues</w:t>
            </w:r>
            <w:r w:rsidR="00261AFD">
              <w:rPr>
                <w:lang w:val="en-US"/>
              </w:rPr>
              <w:t xml:space="preserve"> </w:t>
            </w:r>
            <w:r>
              <w:rPr>
                <w:lang w:val="en-US"/>
              </w:rPr>
              <w:t xml:space="preserve">(pp. 51-84).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American Psychological Association.</w:t>
            </w:r>
          </w:p>
          <w:p w:rsidR="003A1F75" w:rsidRDefault="003A1F75">
            <w:pPr>
              <w:jc w:val="both"/>
              <w:rPr>
                <w:lang w:val="en-US"/>
              </w:rPr>
            </w:pPr>
          </w:p>
        </w:tc>
      </w:tr>
    </w:tbl>
    <w:p w:rsidR="003A1F75" w:rsidRDefault="003A1F75">
      <w:pPr>
        <w:jc w:val="both"/>
        <w:rPr>
          <w:lang w:val="en-US"/>
        </w:rPr>
      </w:pPr>
    </w:p>
    <w:p w:rsidR="003A1F75" w:rsidRDefault="003A1F75">
      <w:pPr>
        <w:pStyle w:val="Heading1"/>
        <w:jc w:val="both"/>
      </w:pPr>
      <w:r>
        <w:t>PERIODICAL</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pStyle w:val="Heading5"/>
            </w:pPr>
            <w: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Journal article with one author</w:t>
            </w:r>
          </w:p>
        </w:tc>
        <w:tc>
          <w:tcPr>
            <w:tcW w:w="4428" w:type="dxa"/>
          </w:tcPr>
          <w:p w:rsidR="003A1F75" w:rsidRDefault="003A1F75">
            <w:pPr>
              <w:jc w:val="both"/>
              <w:rPr>
                <w:lang w:val="en-US"/>
              </w:rPr>
            </w:pPr>
            <w:proofErr w:type="spellStart"/>
            <w:r>
              <w:rPr>
                <w:lang w:val="en-US"/>
              </w:rPr>
              <w:t>Bekerian</w:t>
            </w:r>
            <w:proofErr w:type="spellEnd"/>
            <w:r>
              <w:rPr>
                <w:lang w:val="en-US"/>
              </w:rPr>
              <w:t xml:space="preserve">, D. A. (1993). In search of the typical eyewitness. </w:t>
            </w:r>
            <w:r w:rsidRPr="00C1167C">
              <w:rPr>
                <w:i/>
                <w:lang w:val="en-US"/>
              </w:rPr>
              <w:t>American Psychologist, 48</w:t>
            </w:r>
            <w:r w:rsidRPr="00261AFD">
              <w:rPr>
                <w:lang w:val="en-US"/>
              </w:rPr>
              <w:t>,</w:t>
            </w:r>
            <w:r>
              <w:rPr>
                <w:lang w:val="en-US"/>
              </w:rPr>
              <w:t xml:space="preserve"> 574-576.</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Journal article, two authors</w:t>
            </w:r>
          </w:p>
          <w:p w:rsidR="003A1F75" w:rsidRDefault="003A1F75">
            <w:pPr>
              <w:jc w:val="both"/>
              <w:rPr>
                <w:lang w:val="en-US"/>
              </w:rPr>
            </w:pPr>
          </w:p>
        </w:tc>
        <w:tc>
          <w:tcPr>
            <w:tcW w:w="4428" w:type="dxa"/>
          </w:tcPr>
          <w:p w:rsidR="003A1F75" w:rsidRDefault="003A1F75">
            <w:pPr>
              <w:jc w:val="both"/>
              <w:rPr>
                <w:lang w:val="en-US"/>
              </w:rPr>
            </w:pPr>
            <w:proofErr w:type="spellStart"/>
            <w:r>
              <w:rPr>
                <w:lang w:val="en-US"/>
              </w:rPr>
              <w:t>Klimoske</w:t>
            </w:r>
            <w:proofErr w:type="spellEnd"/>
            <w:r>
              <w:rPr>
                <w:lang w:val="en-US"/>
              </w:rPr>
              <w:t xml:space="preserve">, R., and Palmer, S. (1993). The </w:t>
            </w:r>
            <w:smartTag w:uri="urn:schemas-microsoft-com:office:smarttags" w:element="City">
              <w:smartTag w:uri="urn:schemas-microsoft-com:office:smarttags" w:element="place">
                <w:r>
                  <w:rPr>
                    <w:lang w:val="en-US"/>
                  </w:rPr>
                  <w:t>ADA</w:t>
                </w:r>
              </w:smartTag>
            </w:smartTag>
            <w:r>
              <w:rPr>
                <w:lang w:val="en-US"/>
              </w:rPr>
              <w:t xml:space="preserve"> and the hiring process in organizations. </w:t>
            </w:r>
            <w:r w:rsidRPr="00C1167C">
              <w:rPr>
                <w:i/>
                <w:lang w:val="en-US"/>
              </w:rPr>
              <w:t>Consulting Psychology Journal: Practice and Research, 45</w:t>
            </w:r>
            <w:r>
              <w:rPr>
                <w:lang w:val="en-US"/>
              </w:rPr>
              <w:t>(2), 10-36.</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Journal article, three to six authors</w:t>
            </w:r>
          </w:p>
        </w:tc>
        <w:tc>
          <w:tcPr>
            <w:tcW w:w="4428" w:type="dxa"/>
          </w:tcPr>
          <w:p w:rsidR="003A1F75" w:rsidRDefault="003A1F75">
            <w:pPr>
              <w:jc w:val="both"/>
              <w:rPr>
                <w:lang w:val="en-US"/>
              </w:rPr>
            </w:pPr>
            <w:r>
              <w:rPr>
                <w:lang w:val="en-US"/>
              </w:rPr>
              <w:t xml:space="preserve">Horowitz, L. M., Post, D. L., French, R. S., Wallis, K. D., and </w:t>
            </w:r>
            <w:proofErr w:type="spellStart"/>
            <w:r>
              <w:rPr>
                <w:lang w:val="en-US"/>
              </w:rPr>
              <w:t>Siegelman</w:t>
            </w:r>
            <w:proofErr w:type="spellEnd"/>
            <w:r>
              <w:rPr>
                <w:lang w:val="en-US"/>
              </w:rPr>
              <w:t xml:space="preserve">, E. V. (1981). The prototype as a construct in abnormal psychology: Clarifying disagreement in psychiatric </w:t>
            </w:r>
            <w:proofErr w:type="spellStart"/>
            <w:r>
              <w:rPr>
                <w:lang w:val="en-US"/>
              </w:rPr>
              <w:t>judgements</w:t>
            </w:r>
            <w:proofErr w:type="spellEnd"/>
            <w:r>
              <w:rPr>
                <w:lang w:val="en-US"/>
              </w:rPr>
              <w:t xml:space="preserve">. </w:t>
            </w:r>
            <w:r w:rsidRPr="00C1167C">
              <w:rPr>
                <w:i/>
                <w:lang w:val="en-US"/>
              </w:rPr>
              <w:t>Journal of Abnormal Psychology, 90</w:t>
            </w:r>
            <w:r w:rsidRPr="00261AFD">
              <w:rPr>
                <w:lang w:val="en-US"/>
              </w:rPr>
              <w:t>,</w:t>
            </w:r>
            <w:r>
              <w:rPr>
                <w:lang w:val="en-US"/>
              </w:rPr>
              <w:t xml:space="preserve"> 575-585.</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Journal article, six or more authors</w:t>
            </w:r>
          </w:p>
        </w:tc>
        <w:tc>
          <w:tcPr>
            <w:tcW w:w="4428" w:type="dxa"/>
          </w:tcPr>
          <w:p w:rsidR="003A1F75" w:rsidRDefault="003A1F75">
            <w:pPr>
              <w:jc w:val="both"/>
              <w:rPr>
                <w:lang w:val="en-US"/>
              </w:rPr>
            </w:pPr>
            <w:proofErr w:type="spellStart"/>
            <w:r>
              <w:rPr>
                <w:lang w:val="en-US"/>
              </w:rPr>
              <w:t>Kneip</w:t>
            </w:r>
            <w:proofErr w:type="spellEnd"/>
            <w:r>
              <w:rPr>
                <w:lang w:val="en-US"/>
              </w:rPr>
              <w:t xml:space="preserve">, R. C., Delamater, A. M., </w:t>
            </w:r>
            <w:proofErr w:type="spellStart"/>
            <w:r>
              <w:rPr>
                <w:lang w:val="en-US"/>
              </w:rPr>
              <w:t>Ismond</w:t>
            </w:r>
            <w:proofErr w:type="spellEnd"/>
            <w:r>
              <w:rPr>
                <w:lang w:val="en-US"/>
              </w:rPr>
              <w:t xml:space="preserve">, T., </w:t>
            </w:r>
            <w:smartTag w:uri="urn:schemas-microsoft-com:office:smarttags" w:element="City">
              <w:smartTag w:uri="urn:schemas-microsoft-com:office:smarttags" w:element="place">
                <w:r>
                  <w:rPr>
                    <w:lang w:val="en-US"/>
                  </w:rPr>
                  <w:t>Milford</w:t>
                </w:r>
              </w:smartTag>
            </w:smartTag>
            <w:r>
              <w:rPr>
                <w:lang w:val="en-US"/>
              </w:rPr>
              <w:t xml:space="preserve">, C., Salvia, L., and Schwartz, D. (1993). Self-and spouse ratings of anger and hostility as predicators of coronary heart disease. </w:t>
            </w:r>
            <w:r w:rsidRPr="00C1167C">
              <w:rPr>
                <w:i/>
                <w:lang w:val="en-US"/>
              </w:rPr>
              <w:t>Health Psychology, 12</w:t>
            </w:r>
            <w:r>
              <w:rPr>
                <w:lang w:val="en-US"/>
              </w:rPr>
              <w:t>, 301-307.</w:t>
            </w:r>
          </w:p>
          <w:p w:rsidR="003A1F75" w:rsidRDefault="003A1F75">
            <w:pPr>
              <w:jc w:val="both"/>
              <w:rPr>
                <w:lang w:val="en-US"/>
              </w:rPr>
            </w:pPr>
          </w:p>
          <w:p w:rsidR="003A1F75" w:rsidRDefault="003A1F75">
            <w:pPr>
              <w:jc w:val="both"/>
              <w:rPr>
                <w:lang w:val="en-US"/>
              </w:rPr>
            </w:pPr>
            <w:r>
              <w:rPr>
                <w:lang w:val="en-US"/>
              </w:rPr>
              <w:t>(</w:t>
            </w:r>
            <w:proofErr w:type="gramStart"/>
            <w:r>
              <w:rPr>
                <w:lang w:val="en-US"/>
              </w:rPr>
              <w:t>note</w:t>
            </w:r>
            <w:proofErr w:type="gramEnd"/>
            <w:r>
              <w:rPr>
                <w:lang w:val="en-US"/>
              </w:rPr>
              <w:t xml:space="preserve">: in text, use </w:t>
            </w:r>
            <w:proofErr w:type="spellStart"/>
            <w:r>
              <w:rPr>
                <w:lang w:val="en-US"/>
              </w:rPr>
              <w:t>Kneip</w:t>
            </w:r>
            <w:proofErr w:type="spellEnd"/>
            <w:r>
              <w:rPr>
                <w:lang w:val="en-US"/>
              </w:rPr>
              <w:t xml:space="preserve"> et al., 1993 when citing).</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Journal article, paginated by issue</w:t>
            </w:r>
          </w:p>
        </w:tc>
        <w:tc>
          <w:tcPr>
            <w:tcW w:w="4428" w:type="dxa"/>
          </w:tcPr>
          <w:p w:rsidR="003A1F75" w:rsidRDefault="003A1F75">
            <w:pPr>
              <w:jc w:val="both"/>
              <w:rPr>
                <w:lang w:val="en-US"/>
              </w:rPr>
            </w:pPr>
            <w:proofErr w:type="spellStart"/>
            <w:r>
              <w:rPr>
                <w:lang w:val="en-US"/>
              </w:rPr>
              <w:t>Klimoske</w:t>
            </w:r>
            <w:proofErr w:type="spellEnd"/>
            <w:r>
              <w:rPr>
                <w:lang w:val="en-US"/>
              </w:rPr>
              <w:t xml:space="preserve">, R., and Palmer, S. (1993). The </w:t>
            </w:r>
            <w:smartTag w:uri="urn:schemas-microsoft-com:office:smarttags" w:element="City">
              <w:smartTag w:uri="urn:schemas-microsoft-com:office:smarttags" w:element="place">
                <w:r>
                  <w:rPr>
                    <w:lang w:val="en-US"/>
                  </w:rPr>
                  <w:t>ADA</w:t>
                </w:r>
              </w:smartTag>
            </w:smartTag>
            <w:r>
              <w:rPr>
                <w:lang w:val="en-US"/>
              </w:rPr>
              <w:t xml:space="preserve"> and the hiring process in organizations. </w:t>
            </w:r>
            <w:r w:rsidRPr="00C1167C">
              <w:rPr>
                <w:i/>
                <w:lang w:val="en-US"/>
              </w:rPr>
              <w:t>Consulting Psychology Journal: Practice and Research, 45</w:t>
            </w:r>
            <w:r>
              <w:rPr>
                <w:lang w:val="en-US"/>
              </w:rPr>
              <w:t>(2), 10-36.</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Entire issue of a journal</w:t>
            </w:r>
          </w:p>
        </w:tc>
        <w:tc>
          <w:tcPr>
            <w:tcW w:w="4428" w:type="dxa"/>
          </w:tcPr>
          <w:p w:rsidR="003A1F75" w:rsidRDefault="003A1F75">
            <w:pPr>
              <w:jc w:val="both"/>
              <w:rPr>
                <w:lang w:val="en-US"/>
              </w:rPr>
            </w:pPr>
            <w:r>
              <w:rPr>
                <w:lang w:val="en-US"/>
              </w:rPr>
              <w:t xml:space="preserve">Barlow, D. H. (Ed.). (1991). Diagnoses, dimensions, and DSM-IV: The science of classification [Special issue]. </w:t>
            </w:r>
            <w:r w:rsidRPr="00C1167C">
              <w:rPr>
                <w:i/>
                <w:lang w:val="en-US"/>
              </w:rPr>
              <w:t>Journal of Abnormal Psychology, 100</w:t>
            </w:r>
            <w:r>
              <w:rPr>
                <w:lang w:val="en-US"/>
              </w:rPr>
              <w:t>(3).</w:t>
            </w:r>
          </w:p>
          <w:p w:rsidR="003A1F75" w:rsidRDefault="003A1F75">
            <w:pPr>
              <w:jc w:val="both"/>
              <w:rPr>
                <w:lang w:val="en-US"/>
              </w:rPr>
            </w:pPr>
          </w:p>
          <w:p w:rsidR="003A1F75" w:rsidRDefault="003A1F75">
            <w:pPr>
              <w:jc w:val="both"/>
              <w:rPr>
                <w:lang w:val="en-US"/>
              </w:rPr>
            </w:pPr>
            <w:r>
              <w:rPr>
                <w:lang w:val="en-US"/>
              </w:rPr>
              <w:t xml:space="preserve">Testing, concepts, policy, practice and research [Special issue]. (1981). </w:t>
            </w:r>
            <w:r w:rsidRPr="00C1167C">
              <w:rPr>
                <w:i/>
                <w:lang w:val="en-US"/>
              </w:rPr>
              <w:t>American Psychologist, 36</w:t>
            </w:r>
            <w:r>
              <w:rPr>
                <w:lang w:val="en-US"/>
              </w:rPr>
              <w:t>(10).</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2"/>
              </w:numPr>
              <w:jc w:val="both"/>
              <w:rPr>
                <w:lang w:val="en-US"/>
              </w:rPr>
            </w:pPr>
            <w:r>
              <w:rPr>
                <w:lang w:val="en-US"/>
              </w:rPr>
              <w:t>To cite an entire issue of a journal (in this example, special issue), give the editors of the issue and the title of the issue</w:t>
            </w:r>
          </w:p>
          <w:p w:rsidR="003A1F75" w:rsidRDefault="003A1F75">
            <w:pPr>
              <w:numPr>
                <w:ilvl w:val="0"/>
                <w:numId w:val="2"/>
              </w:numPr>
              <w:jc w:val="both"/>
              <w:rPr>
                <w:lang w:val="en-US"/>
              </w:rPr>
            </w:pPr>
            <w:r>
              <w:rPr>
                <w:lang w:val="en-US"/>
              </w:rPr>
              <w:t>If no editors, issue title is placed before the year of publication. Alphabetize the reference entry by the first significant word in the title.</w:t>
            </w:r>
          </w:p>
          <w:p w:rsidR="003A1F75" w:rsidRDefault="003A1F75">
            <w:pPr>
              <w:numPr>
                <w:ilvl w:val="0"/>
                <w:numId w:val="2"/>
              </w:numPr>
              <w:jc w:val="both"/>
              <w:rPr>
                <w:lang w:val="en-US"/>
              </w:rPr>
            </w:pPr>
            <w:r>
              <w:rPr>
                <w:lang w:val="en-US"/>
              </w:rPr>
              <w:t xml:space="preserve">For </w:t>
            </w:r>
            <w:proofErr w:type="spellStart"/>
            <w:r>
              <w:rPr>
                <w:lang w:val="en-US"/>
              </w:rPr>
              <w:t>retrievability</w:t>
            </w:r>
            <w:proofErr w:type="spellEnd"/>
            <w:r>
              <w:rPr>
                <w:lang w:val="en-US"/>
              </w:rPr>
              <w:t>, provide the issue number instead of page numbers. To reference an article within a special issue, follow the general format of periodical.</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Journal supplement</w:t>
            </w:r>
          </w:p>
        </w:tc>
        <w:tc>
          <w:tcPr>
            <w:tcW w:w="4428" w:type="dxa"/>
          </w:tcPr>
          <w:p w:rsidR="003A1F75" w:rsidRDefault="003A1F75">
            <w:pPr>
              <w:jc w:val="both"/>
              <w:rPr>
                <w:lang w:val="en-US"/>
              </w:rPr>
            </w:pPr>
            <w:proofErr w:type="spellStart"/>
            <w:r>
              <w:rPr>
                <w:lang w:val="en-US"/>
              </w:rPr>
              <w:t>Regier</w:t>
            </w:r>
            <w:proofErr w:type="spellEnd"/>
            <w:r>
              <w:rPr>
                <w:lang w:val="en-US"/>
              </w:rPr>
              <w:t xml:space="preserve">, A. A., Narrow, W. E., and Rae, D. S. (1990). The epidemiology of anxiety disorders: The epidemiologic catchment area (ECA) experience. </w:t>
            </w:r>
            <w:r w:rsidRPr="00C1167C">
              <w:rPr>
                <w:i/>
                <w:lang w:val="en-US"/>
              </w:rPr>
              <w:t>Journal of Psychiatric Research, 24</w:t>
            </w:r>
            <w:r>
              <w:rPr>
                <w:lang w:val="en-US"/>
              </w:rPr>
              <w:t>(Suppl. 2), 3-14.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2"/>
              </w:numPr>
              <w:jc w:val="both"/>
              <w:rPr>
                <w:lang w:val="en-US"/>
              </w:rPr>
            </w:pPr>
            <w:r>
              <w:rPr>
                <w:lang w:val="en-US"/>
              </w:rPr>
              <w:t>Give the supplement numbers in parentheses immediately after the volume number</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Journal article, in press</w:t>
            </w:r>
          </w:p>
          <w:p w:rsidR="003A1F75" w:rsidRDefault="003A1F75">
            <w:pPr>
              <w:jc w:val="both"/>
              <w:rPr>
                <w:i/>
                <w:lang w:val="en-US"/>
              </w:rPr>
            </w:pPr>
            <w:r>
              <w:rPr>
                <w:i/>
                <w:lang w:val="en-US"/>
              </w:rPr>
              <w:t xml:space="preserve">(articles accepted for publication but not yet published)  </w:t>
            </w:r>
          </w:p>
        </w:tc>
        <w:tc>
          <w:tcPr>
            <w:tcW w:w="4428" w:type="dxa"/>
          </w:tcPr>
          <w:p w:rsidR="003A1F75" w:rsidRPr="00C1167C" w:rsidRDefault="003A1F75">
            <w:pPr>
              <w:jc w:val="both"/>
              <w:rPr>
                <w:i/>
                <w:u w:val="single"/>
                <w:lang w:val="en-US"/>
              </w:rPr>
            </w:pPr>
            <w:r>
              <w:rPr>
                <w:lang w:val="en-US"/>
              </w:rPr>
              <w:t xml:space="preserve">Zuckerman, M., and </w:t>
            </w:r>
            <w:proofErr w:type="spellStart"/>
            <w:r>
              <w:rPr>
                <w:lang w:val="en-US"/>
              </w:rPr>
              <w:t>Kieffer</w:t>
            </w:r>
            <w:proofErr w:type="spellEnd"/>
            <w:r>
              <w:rPr>
                <w:lang w:val="en-US"/>
              </w:rPr>
              <w:t>, S. C. (in press). Race differences in face-ism: Does facial prominence imply dominance</w:t>
            </w:r>
            <w:r w:rsidRPr="00C1167C">
              <w:rPr>
                <w:lang w:val="en-US"/>
              </w:rPr>
              <w:t xml:space="preserve">? </w:t>
            </w:r>
            <w:r w:rsidRPr="00C1167C">
              <w:rPr>
                <w:i/>
                <w:lang w:val="en-US"/>
              </w:rPr>
              <w:t>Journal of Personality and Social Psychology</w:t>
            </w:r>
            <w:r w:rsidRPr="00C1167C">
              <w:rPr>
                <w:lang w:val="en-US"/>
              </w:rPr>
              <w:t>.</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do not give year, volume no. or page no. until being published</w:t>
            </w:r>
          </w:p>
          <w:p w:rsidR="003A1F75" w:rsidRDefault="003A1F75">
            <w:pPr>
              <w:numPr>
                <w:ilvl w:val="0"/>
                <w:numId w:val="1"/>
              </w:numPr>
              <w:jc w:val="both"/>
              <w:rPr>
                <w:lang w:val="en-US"/>
              </w:rPr>
            </w:pPr>
            <w:proofErr w:type="gramStart"/>
            <w:r>
              <w:rPr>
                <w:lang w:val="en-US"/>
              </w:rPr>
              <w:t>if</w:t>
            </w:r>
            <w:proofErr w:type="gramEnd"/>
            <w:r>
              <w:rPr>
                <w:lang w:val="en-US"/>
              </w:rPr>
              <w:t xml:space="preserve"> another reference by the same author (or same order of authors for multiple authors) is included in the list of reference, place the in-press entry after the published entry. If there is more than one in-press entry, list the entries </w:t>
            </w:r>
            <w:r>
              <w:rPr>
                <w:lang w:val="en-US"/>
              </w:rPr>
              <w:lastRenderedPageBreak/>
              <w:t>alphabetically by the first word after the date element, and assign lowercase letter suffixes to the date element, for e.g., in press-a.</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Magazine article</w:t>
            </w:r>
          </w:p>
        </w:tc>
        <w:tc>
          <w:tcPr>
            <w:tcW w:w="4428" w:type="dxa"/>
          </w:tcPr>
          <w:p w:rsidR="003A1F75" w:rsidRDefault="003A1F75">
            <w:pPr>
              <w:jc w:val="both"/>
              <w:rPr>
                <w:lang w:val="en-US"/>
              </w:rPr>
            </w:pPr>
            <w:r>
              <w:rPr>
                <w:lang w:val="en-US"/>
              </w:rPr>
              <w:t xml:space="preserve">Poster, M. I. (1993, October 29). Seeing the mind. </w:t>
            </w:r>
            <w:r w:rsidRPr="00C1167C">
              <w:rPr>
                <w:i/>
                <w:lang w:val="en-US"/>
              </w:rPr>
              <w:t>Science, 262</w:t>
            </w:r>
            <w:r w:rsidRPr="00C1167C">
              <w:rPr>
                <w:lang w:val="en-US"/>
              </w:rPr>
              <w:t>,</w:t>
            </w:r>
            <w:r>
              <w:rPr>
                <w:lang w:val="en-US"/>
              </w:rPr>
              <w:t xml:space="preserve"> 673-674.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date shown on the publication-month for monthlies or, month and day for weeklies</w:t>
            </w:r>
          </w:p>
          <w:p w:rsidR="003A1F75" w:rsidRDefault="003A1F75">
            <w:pPr>
              <w:jc w:val="both"/>
              <w:rPr>
                <w:lang w:val="en-US"/>
              </w:rPr>
            </w:pPr>
            <w:r>
              <w:rPr>
                <w:lang w:val="en-US"/>
              </w:rPr>
              <w:t xml:space="preserve">       e.g. (1993, June) for monthly magazines,  </w:t>
            </w:r>
          </w:p>
          <w:p w:rsidR="003A1F75" w:rsidRDefault="003A1F75">
            <w:pPr>
              <w:jc w:val="both"/>
              <w:rPr>
                <w:lang w:val="en-US"/>
              </w:rPr>
            </w:pPr>
            <w:r>
              <w:rPr>
                <w:lang w:val="en-US"/>
              </w:rPr>
              <w:t xml:space="preserve">                                   newsletters and newspapers</w:t>
            </w:r>
          </w:p>
          <w:p w:rsidR="003A1F75" w:rsidRDefault="003A1F75">
            <w:pPr>
              <w:jc w:val="both"/>
              <w:rPr>
                <w:lang w:val="en-US"/>
              </w:rPr>
            </w:pPr>
            <w:r>
              <w:rPr>
                <w:lang w:val="en-US"/>
              </w:rPr>
              <w:t xml:space="preserve">             (1998, November 10) for dailies and </w:t>
            </w:r>
          </w:p>
          <w:p w:rsidR="003A1F75" w:rsidRDefault="003A1F75">
            <w:pPr>
              <w:jc w:val="both"/>
              <w:rPr>
                <w:lang w:val="en-US"/>
              </w:rPr>
            </w:pPr>
            <w:r>
              <w:rPr>
                <w:lang w:val="en-US"/>
              </w:rPr>
              <w:t xml:space="preserve">                                                 weeklies</w:t>
            </w:r>
          </w:p>
          <w:p w:rsidR="003A1F75" w:rsidRDefault="003A1F75">
            <w:pPr>
              <w:numPr>
                <w:ilvl w:val="0"/>
                <w:numId w:val="1"/>
              </w:numPr>
              <w:jc w:val="both"/>
              <w:rPr>
                <w:lang w:val="en-US"/>
              </w:rPr>
            </w:pPr>
            <w:r>
              <w:rPr>
                <w:lang w:val="en-US"/>
              </w:rPr>
              <w:t>Give the volume no.</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Newsletter article</w:t>
            </w:r>
          </w:p>
        </w:tc>
        <w:tc>
          <w:tcPr>
            <w:tcW w:w="4428" w:type="dxa"/>
          </w:tcPr>
          <w:p w:rsidR="003A1F75" w:rsidRDefault="003A1F75">
            <w:pPr>
              <w:jc w:val="both"/>
              <w:rPr>
                <w:lang w:val="en-US"/>
              </w:rPr>
            </w:pPr>
            <w:r>
              <w:rPr>
                <w:lang w:val="en-US"/>
              </w:rPr>
              <w:t xml:space="preserve">Brown, L. S. (1993, Spring). </w:t>
            </w:r>
            <w:proofErr w:type="spellStart"/>
            <w:r>
              <w:rPr>
                <w:lang w:val="en-US"/>
              </w:rPr>
              <w:t>Antidomination</w:t>
            </w:r>
            <w:proofErr w:type="spellEnd"/>
            <w:r>
              <w:rPr>
                <w:lang w:val="en-US"/>
              </w:rPr>
              <w:t xml:space="preserve"> training as a central component of diversity in clinical psychology education. </w:t>
            </w:r>
            <w:r w:rsidRPr="00C1167C">
              <w:rPr>
                <w:i/>
                <w:lang w:val="en-US"/>
              </w:rPr>
              <w:t>The Clinical Psychologist, 46</w:t>
            </w:r>
            <w:r w:rsidRPr="00261AFD">
              <w:rPr>
                <w:lang w:val="en-US"/>
              </w:rPr>
              <w:t>,</w:t>
            </w:r>
            <w:r>
              <w:rPr>
                <w:lang w:val="en-US"/>
              </w:rPr>
              <w:t xml:space="preserve"> 83-87.</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date as it appears on the issue</w:t>
            </w:r>
          </w:p>
          <w:p w:rsidR="003A1F75" w:rsidRDefault="003A1F75">
            <w:pPr>
              <w:numPr>
                <w:ilvl w:val="0"/>
                <w:numId w:val="1"/>
              </w:numPr>
              <w:jc w:val="both"/>
              <w:rPr>
                <w:lang w:val="en-US"/>
              </w:rPr>
            </w:pPr>
            <w:r>
              <w:rPr>
                <w:lang w:val="en-US"/>
              </w:rPr>
              <w:t>Give the volume no.</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Newsletter article, no author</w:t>
            </w:r>
          </w:p>
        </w:tc>
        <w:tc>
          <w:tcPr>
            <w:tcW w:w="4428" w:type="dxa"/>
          </w:tcPr>
          <w:p w:rsidR="003A1F75" w:rsidRDefault="003A1F75">
            <w:pPr>
              <w:jc w:val="both"/>
              <w:rPr>
                <w:lang w:val="en-US"/>
              </w:rPr>
            </w:pPr>
            <w:r>
              <w:rPr>
                <w:lang w:val="en-US"/>
              </w:rPr>
              <w:t xml:space="preserve">The new health-care lexicon. (1993, August/September). </w:t>
            </w:r>
            <w:r w:rsidRPr="00C1167C">
              <w:rPr>
                <w:i/>
                <w:lang w:val="en-US"/>
              </w:rPr>
              <w:t>Copy Editor, 4</w:t>
            </w:r>
            <w:r w:rsidRPr="00261AFD">
              <w:rPr>
                <w:lang w:val="en-US"/>
              </w:rPr>
              <w:t>,</w:t>
            </w:r>
            <w:r>
              <w:rPr>
                <w:lang w:val="en-US"/>
              </w:rPr>
              <w:t xml:space="preserve"> 1-2.</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Newspaper article, no author</w:t>
            </w:r>
          </w:p>
        </w:tc>
        <w:tc>
          <w:tcPr>
            <w:tcW w:w="4428" w:type="dxa"/>
          </w:tcPr>
          <w:p w:rsidR="003A1F75" w:rsidRDefault="003A1F75">
            <w:pPr>
              <w:jc w:val="both"/>
              <w:rPr>
                <w:lang w:val="en-US"/>
              </w:rPr>
            </w:pPr>
            <w:r>
              <w:rPr>
                <w:lang w:val="en-US"/>
              </w:rPr>
              <w:t xml:space="preserve">Study finds free care used more. (1982, April 5). </w:t>
            </w:r>
            <w:r w:rsidRPr="00C1167C">
              <w:rPr>
                <w:i/>
                <w:lang w:val="en-US"/>
              </w:rPr>
              <w:t>APA Monitor</w:t>
            </w:r>
            <w:r w:rsidRPr="00261AFD">
              <w:rPr>
                <w:lang w:val="en-US"/>
              </w:rPr>
              <w:t>,</w:t>
            </w:r>
            <w:r>
              <w:rPr>
                <w:lang w:val="en-US"/>
              </w:rPr>
              <w:t xml:space="preserve"> p. 14.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use the first significant word in the title</w:t>
            </w:r>
          </w:p>
          <w:p w:rsidR="003A1F75" w:rsidRDefault="003A1F75">
            <w:pPr>
              <w:numPr>
                <w:ilvl w:val="0"/>
                <w:numId w:val="1"/>
              </w:numPr>
              <w:jc w:val="both"/>
              <w:rPr>
                <w:lang w:val="en-US"/>
              </w:rPr>
            </w:pPr>
            <w:proofErr w:type="gramStart"/>
            <w:r>
              <w:rPr>
                <w:lang w:val="en-US"/>
              </w:rPr>
              <w:t>precede</w:t>
            </w:r>
            <w:proofErr w:type="gramEnd"/>
            <w:r>
              <w:rPr>
                <w:lang w:val="en-US"/>
              </w:rPr>
              <w:t xml:space="preserve"> page numbers with p. or pp.</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Newspaper article, corporate author</w:t>
            </w:r>
          </w:p>
        </w:tc>
        <w:tc>
          <w:tcPr>
            <w:tcW w:w="4428" w:type="dxa"/>
          </w:tcPr>
          <w:p w:rsidR="003A1F75" w:rsidRDefault="003A1F75">
            <w:pPr>
              <w:jc w:val="both"/>
              <w:rPr>
                <w:lang w:val="en-US"/>
              </w:rPr>
            </w:pPr>
            <w:r>
              <w:rPr>
                <w:lang w:val="en-US"/>
              </w:rPr>
              <w:t xml:space="preserve">Staff, (1980, September 1). Professional face tax </w:t>
            </w:r>
            <w:proofErr w:type="gramStart"/>
            <w:r>
              <w:rPr>
                <w:lang w:val="en-US"/>
              </w:rPr>
              <w:t>rises</w:t>
            </w:r>
            <w:proofErr w:type="gramEnd"/>
            <w:r>
              <w:rPr>
                <w:lang w:val="en-US"/>
              </w:rPr>
              <w:t xml:space="preserve"> as IRS targets personal service corporations. </w:t>
            </w:r>
            <w:r w:rsidRPr="001E0658">
              <w:rPr>
                <w:i/>
                <w:lang w:val="en-US"/>
              </w:rPr>
              <w:t>Behavior Today</w:t>
            </w:r>
            <w:r>
              <w:rPr>
                <w:lang w:val="en-US"/>
              </w:rPr>
              <w:t>, p. 5.</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Newspaper article, letter to the editor</w:t>
            </w:r>
          </w:p>
        </w:tc>
        <w:tc>
          <w:tcPr>
            <w:tcW w:w="4428" w:type="dxa"/>
          </w:tcPr>
          <w:p w:rsidR="003A1F75" w:rsidRDefault="003A1F75">
            <w:pPr>
              <w:jc w:val="both"/>
              <w:rPr>
                <w:lang w:val="en-US"/>
              </w:rPr>
            </w:pPr>
            <w:proofErr w:type="spellStart"/>
            <w:r>
              <w:rPr>
                <w:lang w:val="en-US"/>
              </w:rPr>
              <w:t>Markovitz</w:t>
            </w:r>
            <w:proofErr w:type="spellEnd"/>
            <w:r>
              <w:rPr>
                <w:lang w:val="en-US"/>
              </w:rPr>
              <w:t xml:space="preserve">, M. C. (1993, May). Inpatient vs. outpatient [Letter to the editor]. </w:t>
            </w:r>
            <w:r w:rsidRPr="001E0658">
              <w:rPr>
                <w:i/>
                <w:lang w:val="en-US"/>
              </w:rPr>
              <w:t>APA Monitor</w:t>
            </w:r>
            <w:r>
              <w:rPr>
                <w:lang w:val="en-US"/>
              </w:rPr>
              <w:t>, p. 3.</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Newspaper article, discontinuous pages</w:t>
            </w:r>
          </w:p>
        </w:tc>
        <w:tc>
          <w:tcPr>
            <w:tcW w:w="4428" w:type="dxa"/>
          </w:tcPr>
          <w:p w:rsidR="003A1F75" w:rsidRDefault="003A1F75">
            <w:pPr>
              <w:jc w:val="both"/>
              <w:rPr>
                <w:lang w:val="en-US"/>
              </w:rPr>
            </w:pPr>
            <w:r>
              <w:rPr>
                <w:lang w:val="en-US"/>
              </w:rPr>
              <w:t xml:space="preserve">Schwartz, J. (1993, September 30). Obesity affects economic, social status. </w:t>
            </w:r>
            <w:r w:rsidRPr="001E0658">
              <w:rPr>
                <w:i/>
                <w:lang w:val="en-US"/>
              </w:rPr>
              <w:t xml:space="preserve">The </w:t>
            </w:r>
            <w:smartTag w:uri="urn:schemas-microsoft-com:office:smarttags" w:element="State">
              <w:smartTag w:uri="urn:schemas-microsoft-com:office:smarttags" w:element="place">
                <w:r w:rsidRPr="001E0658">
                  <w:rPr>
                    <w:i/>
                    <w:lang w:val="en-US"/>
                  </w:rPr>
                  <w:t>Washington</w:t>
                </w:r>
              </w:smartTag>
            </w:smartTag>
            <w:r w:rsidRPr="001E0658">
              <w:rPr>
                <w:i/>
                <w:lang w:val="en-US"/>
              </w:rPr>
              <w:t xml:space="preserve"> Post</w:t>
            </w:r>
            <w:r>
              <w:rPr>
                <w:lang w:val="en-US"/>
              </w:rPr>
              <w:t>, p. A1, A4.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an article appears on discontinuous pages, give all page numbers, and separate numbers with a comma (e.g. p. B1, B3, B5-B7)</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Monograph with issue number and serial (or whole) number</w:t>
            </w:r>
          </w:p>
        </w:tc>
        <w:tc>
          <w:tcPr>
            <w:tcW w:w="4428" w:type="dxa"/>
          </w:tcPr>
          <w:p w:rsidR="003A1F75" w:rsidRDefault="003A1F75">
            <w:pPr>
              <w:jc w:val="both"/>
              <w:rPr>
                <w:lang w:val="en-US"/>
              </w:rPr>
            </w:pPr>
            <w:r>
              <w:rPr>
                <w:lang w:val="en-US"/>
              </w:rPr>
              <w:t xml:space="preserve">Hood, L., and Bloom, L. (1979). What, when, and how about why: A longitudinal study of early expressions of causality. </w:t>
            </w:r>
            <w:r w:rsidRPr="001E0658">
              <w:rPr>
                <w:i/>
                <w:lang w:val="en-US"/>
              </w:rPr>
              <w:t>Monographs of the Society for Research in Child Development, 44</w:t>
            </w:r>
            <w:r>
              <w:rPr>
                <w:lang w:val="en-US"/>
              </w:rPr>
              <w:t xml:space="preserve"> (6, Serial </w:t>
            </w:r>
            <w:r>
              <w:rPr>
                <w:lang w:val="en-US"/>
              </w:rPr>
              <w:lastRenderedPageBreak/>
              <w:t>No. 181).</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volume no.</w:t>
            </w:r>
            <w:proofErr w:type="gramStart"/>
            <w:r>
              <w:rPr>
                <w:lang w:val="en-US"/>
              </w:rPr>
              <w:t>,</w:t>
            </w:r>
            <w:proofErr w:type="gramEnd"/>
            <w:r>
              <w:rPr>
                <w:lang w:val="en-US"/>
              </w:rPr>
              <w:t xml:space="preserve"> follow by issue and serial (or whole) numbers in parentheses. Use the word </w:t>
            </w:r>
            <w:r>
              <w:rPr>
                <w:i/>
                <w:lang w:val="en-US"/>
              </w:rPr>
              <w:t>Whole</w:t>
            </w:r>
            <w:r>
              <w:rPr>
                <w:lang w:val="en-US"/>
              </w:rPr>
              <w:t xml:space="preserve"> instead of </w:t>
            </w:r>
            <w:r>
              <w:rPr>
                <w:i/>
                <w:lang w:val="en-US"/>
              </w:rPr>
              <w:t>Serial</w:t>
            </w:r>
            <w:r>
              <w:rPr>
                <w:lang w:val="en-US"/>
              </w:rPr>
              <w:t xml:space="preserve"> if the monograph is identified by a whole number.</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Monograph bound separately as a supplement to a journal</w:t>
            </w:r>
          </w:p>
        </w:tc>
        <w:tc>
          <w:tcPr>
            <w:tcW w:w="4428" w:type="dxa"/>
          </w:tcPr>
          <w:p w:rsidR="003A1F75" w:rsidRDefault="003A1F75">
            <w:pPr>
              <w:jc w:val="both"/>
              <w:rPr>
                <w:lang w:val="en-US"/>
              </w:rPr>
            </w:pPr>
            <w:r>
              <w:rPr>
                <w:lang w:val="en-US"/>
              </w:rPr>
              <w:t xml:space="preserve">Batting, W. F., and Montague, W. E. (1969). Category norms for verbal items in 56 categories: A replication and extension of the </w:t>
            </w:r>
            <w:smartTag w:uri="urn:schemas-microsoft-com:office:smarttags" w:element="State">
              <w:smartTag w:uri="urn:schemas-microsoft-com:office:smarttags" w:element="place">
                <w:r>
                  <w:rPr>
                    <w:lang w:val="en-US"/>
                  </w:rPr>
                  <w:t>Connecticut</w:t>
                </w:r>
              </w:smartTag>
            </w:smartTag>
            <w:r>
              <w:rPr>
                <w:lang w:val="en-US"/>
              </w:rPr>
              <w:t xml:space="preserve"> category norms. </w:t>
            </w:r>
            <w:r w:rsidRPr="001E0658">
              <w:rPr>
                <w:i/>
                <w:lang w:val="en-US"/>
              </w:rPr>
              <w:t>Journal of Experimental Psychology Monographs, 80</w:t>
            </w:r>
            <w:r>
              <w:rPr>
                <w:lang w:val="en-US"/>
              </w:rPr>
              <w:t>(3, Pt. 2).</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issue number and supplement or part number in parentheses immediately after the volume no.</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Monograph bound into journal with continuous pagination</w:t>
            </w:r>
          </w:p>
        </w:tc>
        <w:tc>
          <w:tcPr>
            <w:tcW w:w="4428" w:type="dxa"/>
          </w:tcPr>
          <w:p w:rsidR="003A1F75" w:rsidRDefault="003A1F75">
            <w:pPr>
              <w:jc w:val="both"/>
              <w:rPr>
                <w:lang w:val="en-US"/>
              </w:rPr>
            </w:pPr>
            <w:proofErr w:type="spellStart"/>
            <w:r>
              <w:rPr>
                <w:lang w:val="en-US"/>
              </w:rPr>
              <w:t>Ganster</w:t>
            </w:r>
            <w:proofErr w:type="spellEnd"/>
            <w:r>
              <w:rPr>
                <w:lang w:val="en-US"/>
              </w:rPr>
              <w:t xml:space="preserve">, D. C., and Mayes, B.T. (1991). The </w:t>
            </w:r>
            <w:proofErr w:type="spellStart"/>
            <w:r>
              <w:rPr>
                <w:lang w:val="en-US"/>
              </w:rPr>
              <w:t>nomological</w:t>
            </w:r>
            <w:proofErr w:type="spellEnd"/>
            <w:r>
              <w:rPr>
                <w:lang w:val="en-US"/>
              </w:rPr>
              <w:t xml:space="preserve"> validity of the Type A personality among employed adults [Monograph]. </w:t>
            </w:r>
            <w:r w:rsidRPr="001E0658">
              <w:rPr>
                <w:i/>
                <w:lang w:val="en-US"/>
              </w:rPr>
              <w:t>Journal of Applied Psychology, 76</w:t>
            </w:r>
            <w:r>
              <w:rPr>
                <w:lang w:val="en-US"/>
              </w:rPr>
              <w:t>, 143-168.</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Include </w:t>
            </w:r>
            <w:r>
              <w:rPr>
                <w:i/>
                <w:lang w:val="en-US"/>
              </w:rPr>
              <w:t>Monograph</w:t>
            </w:r>
            <w:r>
              <w:rPr>
                <w:lang w:val="en-US"/>
              </w:rPr>
              <w:t xml:space="preserve"> in brackets as a description form</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Periodical published annually</w:t>
            </w:r>
          </w:p>
        </w:tc>
        <w:tc>
          <w:tcPr>
            <w:tcW w:w="4428" w:type="dxa"/>
          </w:tcPr>
          <w:p w:rsidR="003A1F75" w:rsidRDefault="003A1F75">
            <w:pPr>
              <w:jc w:val="both"/>
              <w:rPr>
                <w:lang w:val="en-US"/>
              </w:rPr>
            </w:pPr>
            <w:r>
              <w:rPr>
                <w:lang w:val="en-US"/>
              </w:rPr>
              <w:t xml:space="preserve">Fiske, S. T. (1993). Social cognition and social perception. </w:t>
            </w:r>
            <w:r w:rsidRPr="001E0658">
              <w:rPr>
                <w:i/>
                <w:lang w:val="en-US"/>
              </w:rPr>
              <w:t>Annual Review of Psychology, 44</w:t>
            </w:r>
            <w:r w:rsidRPr="00261AFD">
              <w:rPr>
                <w:lang w:val="en-US"/>
              </w:rPr>
              <w:t>,</w:t>
            </w:r>
            <w:r>
              <w:rPr>
                <w:lang w:val="en-US"/>
              </w:rPr>
              <w:t xml:space="preserve"> 155-194.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Treat series that have regular publication dates and titles as periodicals, not books. </w:t>
            </w:r>
          </w:p>
          <w:p w:rsidR="003A1F75" w:rsidRDefault="003A1F75">
            <w:pPr>
              <w:numPr>
                <w:ilvl w:val="0"/>
                <w:numId w:val="1"/>
              </w:numPr>
              <w:jc w:val="both"/>
              <w:rPr>
                <w:lang w:val="en-US"/>
              </w:rPr>
            </w:pPr>
            <w:r>
              <w:rPr>
                <w:lang w:val="en-US"/>
              </w:rPr>
              <w:t>If the subtitle changes in series published regularly, such as topics of published symposia (e.g. the Nebraska Symposium on Motivation and the Annals of the New York Academy of Sciences), treat the series as a book or chapter in an edited book. Please refer to citation style for non-periodical items.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Abstract (as original source)</w:t>
            </w:r>
          </w:p>
        </w:tc>
        <w:tc>
          <w:tcPr>
            <w:tcW w:w="4428" w:type="dxa"/>
          </w:tcPr>
          <w:p w:rsidR="003A1F75" w:rsidRDefault="003A1F75">
            <w:pPr>
              <w:jc w:val="both"/>
              <w:rPr>
                <w:lang w:val="en-US"/>
              </w:rPr>
            </w:pPr>
            <w:r>
              <w:rPr>
                <w:lang w:val="en-US"/>
              </w:rPr>
              <w:t xml:space="preserve">Woolf, N. J., and Young, S. L. (1991). MAP-2 expression in </w:t>
            </w:r>
            <w:proofErr w:type="spellStart"/>
            <w:r>
              <w:rPr>
                <w:lang w:val="en-US"/>
              </w:rPr>
              <w:t>cholinoceptive</w:t>
            </w:r>
            <w:proofErr w:type="spellEnd"/>
            <w:r>
              <w:rPr>
                <w:lang w:val="en-US"/>
              </w:rPr>
              <w:t xml:space="preserve"> pyramidal cells of rodent cortex altered by </w:t>
            </w:r>
            <w:proofErr w:type="spellStart"/>
            <w:r>
              <w:rPr>
                <w:lang w:val="en-US"/>
              </w:rPr>
              <w:t>Pavlovian</w:t>
            </w:r>
            <w:proofErr w:type="spellEnd"/>
            <w:r>
              <w:rPr>
                <w:lang w:val="en-US"/>
              </w:rPr>
              <w:t xml:space="preserve"> conditioning. </w:t>
            </w:r>
            <w:r w:rsidRPr="001E0658">
              <w:rPr>
                <w:i/>
                <w:lang w:val="en-US"/>
              </w:rPr>
              <w:t xml:space="preserve">Society for </w:t>
            </w:r>
            <w:proofErr w:type="spellStart"/>
            <w:r w:rsidRPr="001E0658">
              <w:rPr>
                <w:i/>
                <w:lang w:val="en-US"/>
              </w:rPr>
              <w:t>Neurascience</w:t>
            </w:r>
            <w:proofErr w:type="spellEnd"/>
            <w:r w:rsidRPr="001E0658">
              <w:rPr>
                <w:i/>
                <w:lang w:val="en-US"/>
              </w:rPr>
              <w:t xml:space="preserve"> Abstract, 17</w:t>
            </w:r>
            <w:r w:rsidRPr="00261AFD">
              <w:rPr>
                <w:lang w:val="en-US"/>
              </w:rPr>
              <w:t>,</w:t>
            </w:r>
            <w:r>
              <w:rPr>
                <w:lang w:val="en-US"/>
              </w:rPr>
              <w:t xml:space="preserve"> 480.</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If the title of the periodical does not include the word </w:t>
            </w:r>
            <w:r>
              <w:rPr>
                <w:i/>
                <w:lang w:val="en-US"/>
              </w:rPr>
              <w:t>abstracts</w:t>
            </w:r>
            <w:r>
              <w:rPr>
                <w:lang w:val="en-US"/>
              </w:rPr>
              <w:t>, place Abstract in brackets between the abstract title and the period.</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Abstract (as a secondary source)</w:t>
            </w:r>
          </w:p>
        </w:tc>
        <w:tc>
          <w:tcPr>
            <w:tcW w:w="4428" w:type="dxa"/>
          </w:tcPr>
          <w:p w:rsidR="003A1F75" w:rsidRDefault="003A1F75">
            <w:pPr>
              <w:jc w:val="both"/>
              <w:rPr>
                <w:lang w:val="en-US"/>
              </w:rPr>
            </w:pPr>
            <w:proofErr w:type="spellStart"/>
            <w:r>
              <w:rPr>
                <w:lang w:val="en-US"/>
              </w:rPr>
              <w:t>Nakazato</w:t>
            </w:r>
            <w:proofErr w:type="spellEnd"/>
            <w:r>
              <w:rPr>
                <w:lang w:val="en-US"/>
              </w:rPr>
              <w:t xml:space="preserve">, K., </w:t>
            </w:r>
            <w:proofErr w:type="spellStart"/>
            <w:r>
              <w:rPr>
                <w:lang w:val="en-US"/>
              </w:rPr>
              <w:t>Shimonaka</w:t>
            </w:r>
            <w:proofErr w:type="spellEnd"/>
            <w:r>
              <w:rPr>
                <w:lang w:val="en-US"/>
              </w:rPr>
              <w:t xml:space="preserve">, Y., and Homma, A. (1992). Cognitive functions of </w:t>
            </w:r>
            <w:proofErr w:type="spellStart"/>
            <w:r>
              <w:rPr>
                <w:lang w:val="en-US"/>
              </w:rPr>
              <w:t>centerarians</w:t>
            </w:r>
            <w:proofErr w:type="spellEnd"/>
            <w:r>
              <w:rPr>
                <w:lang w:val="en-US"/>
              </w:rPr>
              <w:t xml:space="preserve">: The </w:t>
            </w:r>
            <w:r>
              <w:rPr>
                <w:lang w:val="en-US"/>
              </w:rPr>
              <w:lastRenderedPageBreak/>
              <w:t xml:space="preserve">Tokyo Metropolitan Centenarian Study. </w:t>
            </w:r>
            <w:r w:rsidRPr="001E0658">
              <w:rPr>
                <w:i/>
                <w:lang w:val="en-US"/>
              </w:rPr>
              <w:t>Japanese Journal of Development Psychology, 3</w:t>
            </w:r>
            <w:r w:rsidRPr="00261AFD">
              <w:rPr>
                <w:lang w:val="en-US"/>
              </w:rPr>
              <w:t>,</w:t>
            </w:r>
            <w:r>
              <w:rPr>
                <w:lang w:val="en-US"/>
              </w:rPr>
              <w:t xml:space="preserve"> 9-16. (From </w:t>
            </w:r>
            <w:proofErr w:type="spellStart"/>
            <w:r w:rsidRPr="001E0658">
              <w:rPr>
                <w:i/>
                <w:lang w:val="en-US"/>
              </w:rPr>
              <w:t>PsycSCAN</w:t>
            </w:r>
            <w:proofErr w:type="spellEnd"/>
            <w:r w:rsidRPr="001E0658">
              <w:rPr>
                <w:i/>
                <w:lang w:val="en-US"/>
              </w:rPr>
              <w:t>: Neuropsychology</w:t>
            </w:r>
            <w:r>
              <w:rPr>
                <w:lang w:val="en-US"/>
              </w:rPr>
              <w:t xml:space="preserve">, 1993, </w:t>
            </w:r>
            <w:r w:rsidRPr="001E0658">
              <w:rPr>
                <w:i/>
                <w:lang w:val="en-US"/>
              </w:rPr>
              <w:t>2</w:t>
            </w:r>
            <w:r w:rsidRPr="001E0658">
              <w:rPr>
                <w:lang w:val="en-US"/>
              </w:rPr>
              <w:t>,</w:t>
            </w:r>
            <w:r>
              <w:rPr>
                <w:lang w:val="en-US"/>
              </w:rPr>
              <w:t xml:space="preserve"> Abstract No. 604)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If only the abstract and not the entire article </w:t>
            </w:r>
            <w:proofErr w:type="gramStart"/>
            <w:r>
              <w:rPr>
                <w:lang w:val="en-US"/>
              </w:rPr>
              <w:t>is</w:t>
            </w:r>
            <w:proofErr w:type="gramEnd"/>
            <w:r>
              <w:rPr>
                <w:lang w:val="en-US"/>
              </w:rPr>
              <w:t xml:space="preserve"> used as the source, cite the collection of abstracts in parentheses at the end of the entry.</w:t>
            </w:r>
          </w:p>
          <w:p w:rsidR="003A1F75" w:rsidRDefault="001E0658">
            <w:pPr>
              <w:numPr>
                <w:ilvl w:val="0"/>
                <w:numId w:val="1"/>
              </w:numPr>
              <w:jc w:val="both"/>
              <w:rPr>
                <w:lang w:val="en-US"/>
              </w:rPr>
            </w:pPr>
            <w:r>
              <w:rPr>
                <w:lang w:val="en-US"/>
              </w:rPr>
              <w:t>If the date of</w:t>
            </w:r>
            <w:r w:rsidR="003A1F75">
              <w:rPr>
                <w:lang w:val="en-US"/>
              </w:rPr>
              <w:t xml:space="preserve"> the secondary source is different from the date of the original publication, cite both dates, separated by a slash, with the original date first. E.g. (1963/1984)</w:t>
            </w:r>
          </w:p>
          <w:p w:rsidR="003A1F75" w:rsidRDefault="003A1F75">
            <w:pPr>
              <w:jc w:val="both"/>
              <w:rPr>
                <w:lang w:val="en-US"/>
              </w:rPr>
            </w:pP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Non-English journal article, title translated into English</w:t>
            </w:r>
          </w:p>
        </w:tc>
        <w:tc>
          <w:tcPr>
            <w:tcW w:w="4428" w:type="dxa"/>
          </w:tcPr>
          <w:p w:rsidR="003A1F75" w:rsidRDefault="003A1F75">
            <w:pPr>
              <w:jc w:val="both"/>
              <w:rPr>
                <w:lang w:val="en-US"/>
              </w:rPr>
            </w:pPr>
            <w:proofErr w:type="spellStart"/>
            <w:r>
              <w:rPr>
                <w:lang w:val="en-US"/>
              </w:rPr>
              <w:t>Zajonc</w:t>
            </w:r>
            <w:proofErr w:type="spellEnd"/>
            <w:r>
              <w:rPr>
                <w:lang w:val="en-US"/>
              </w:rPr>
              <w:t xml:space="preserve">, R. B. (1989). </w:t>
            </w:r>
            <w:proofErr w:type="spellStart"/>
            <w:r>
              <w:rPr>
                <w:lang w:val="en-US"/>
              </w:rPr>
              <w:t>Bischofs</w:t>
            </w:r>
            <w:proofErr w:type="spellEnd"/>
            <w:r>
              <w:rPr>
                <w:lang w:val="en-US"/>
              </w:rPr>
              <w:t xml:space="preserve"> </w:t>
            </w:r>
            <w:proofErr w:type="spellStart"/>
            <w:r>
              <w:rPr>
                <w:lang w:val="en-US"/>
              </w:rPr>
              <w:t>gefuhlvolle</w:t>
            </w:r>
            <w:proofErr w:type="spellEnd"/>
            <w:r>
              <w:rPr>
                <w:lang w:val="en-US"/>
              </w:rPr>
              <w:t xml:space="preserve"> </w:t>
            </w:r>
            <w:proofErr w:type="spellStart"/>
            <w:r>
              <w:rPr>
                <w:lang w:val="en-US"/>
              </w:rPr>
              <w:t>Verwirrunggen</w:t>
            </w:r>
            <w:proofErr w:type="spellEnd"/>
            <w:r>
              <w:rPr>
                <w:lang w:val="en-US"/>
              </w:rPr>
              <w:t xml:space="preserve"> </w:t>
            </w:r>
            <w:proofErr w:type="spellStart"/>
            <w:r>
              <w:rPr>
                <w:lang w:val="en-US"/>
              </w:rPr>
              <w:t>uber</w:t>
            </w:r>
            <w:proofErr w:type="spellEnd"/>
            <w:r>
              <w:rPr>
                <w:lang w:val="en-US"/>
              </w:rPr>
              <w:t xml:space="preserve"> die </w:t>
            </w:r>
            <w:proofErr w:type="spellStart"/>
            <w:r>
              <w:rPr>
                <w:lang w:val="en-US"/>
              </w:rPr>
              <w:t>Gefuhle</w:t>
            </w:r>
            <w:proofErr w:type="spellEnd"/>
            <w:r>
              <w:rPr>
                <w:lang w:val="en-US"/>
              </w:rPr>
              <w:t xml:space="preserve"> [</w:t>
            </w:r>
            <w:proofErr w:type="spellStart"/>
            <w:r>
              <w:rPr>
                <w:lang w:val="en-US"/>
              </w:rPr>
              <w:t>Bischof’s</w:t>
            </w:r>
            <w:proofErr w:type="spellEnd"/>
            <w:r>
              <w:rPr>
                <w:lang w:val="en-US"/>
              </w:rPr>
              <w:t xml:space="preserve"> emotional fluster over the emotions]. </w:t>
            </w:r>
            <w:proofErr w:type="spellStart"/>
            <w:r w:rsidRPr="001E0658">
              <w:rPr>
                <w:i/>
                <w:lang w:val="en-US"/>
              </w:rPr>
              <w:t>Psychologische</w:t>
            </w:r>
            <w:proofErr w:type="spellEnd"/>
            <w:r w:rsidRPr="001E0658">
              <w:rPr>
                <w:i/>
                <w:lang w:val="en-US"/>
              </w:rPr>
              <w:t xml:space="preserve"> </w:t>
            </w:r>
            <w:proofErr w:type="spellStart"/>
            <w:r w:rsidRPr="001E0658">
              <w:rPr>
                <w:i/>
                <w:lang w:val="en-US"/>
              </w:rPr>
              <w:t>Rundschau</w:t>
            </w:r>
            <w:proofErr w:type="spellEnd"/>
            <w:r w:rsidRPr="001E0658">
              <w:rPr>
                <w:i/>
                <w:lang w:val="en-US"/>
              </w:rPr>
              <w:t>, 40</w:t>
            </w:r>
            <w:r w:rsidRPr="00261AFD">
              <w:rPr>
                <w:lang w:val="en-US"/>
              </w:rPr>
              <w:t>,</w:t>
            </w:r>
            <w:r>
              <w:rPr>
                <w:lang w:val="en-US"/>
              </w:rPr>
              <w:t xml:space="preserve"> 218-221.</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the original version of a non-English article is used as the source, cite  the original version: Give the original title, follow by the English translation in brackets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English translation of a journal article, journal paginated by issue</w:t>
            </w:r>
          </w:p>
        </w:tc>
        <w:tc>
          <w:tcPr>
            <w:tcW w:w="4428" w:type="dxa"/>
          </w:tcPr>
          <w:p w:rsidR="003A1F75" w:rsidRDefault="003A1F75">
            <w:pPr>
              <w:jc w:val="both"/>
              <w:rPr>
                <w:lang w:val="en-US"/>
              </w:rPr>
            </w:pPr>
            <w:proofErr w:type="spellStart"/>
            <w:r>
              <w:rPr>
                <w:lang w:val="en-US"/>
              </w:rPr>
              <w:t>Stutte</w:t>
            </w:r>
            <w:proofErr w:type="spellEnd"/>
            <w:r>
              <w:rPr>
                <w:lang w:val="en-US"/>
              </w:rPr>
              <w:t xml:space="preserve">, H. (1972). </w:t>
            </w:r>
            <w:proofErr w:type="spellStart"/>
            <w:r w:rsidRPr="001E0658">
              <w:rPr>
                <w:i/>
                <w:lang w:val="en-US"/>
              </w:rPr>
              <w:t>Transcultural</w:t>
            </w:r>
            <w:proofErr w:type="spellEnd"/>
            <w:r w:rsidRPr="001E0658">
              <w:rPr>
                <w:i/>
                <w:lang w:val="en-US"/>
              </w:rPr>
              <w:t xml:space="preserve"> child psychiatry. </w:t>
            </w:r>
            <w:proofErr w:type="spellStart"/>
            <w:r w:rsidRPr="001E0658">
              <w:rPr>
                <w:i/>
                <w:lang w:val="en-US"/>
              </w:rPr>
              <w:t>Acta</w:t>
            </w:r>
            <w:proofErr w:type="spellEnd"/>
            <w:r w:rsidRPr="001E0658">
              <w:rPr>
                <w:i/>
                <w:lang w:val="en-US"/>
              </w:rPr>
              <w:t xml:space="preserve"> </w:t>
            </w:r>
            <w:proofErr w:type="spellStart"/>
            <w:r w:rsidRPr="001E0658">
              <w:rPr>
                <w:i/>
                <w:lang w:val="en-US"/>
              </w:rPr>
              <w:t>Paedopsychiatrica</w:t>
            </w:r>
            <w:proofErr w:type="spellEnd"/>
            <w:r w:rsidRPr="001E0658">
              <w:rPr>
                <w:i/>
                <w:lang w:val="en-US"/>
              </w:rPr>
              <w:t>, 38</w:t>
            </w:r>
            <w:r>
              <w:rPr>
                <w:lang w:val="en-US"/>
              </w:rPr>
              <w:t>(9), 229-231.</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the English translation of a non-English article is used as the source, cite the English translation: Give the English title without brackets.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 xml:space="preserve">Citation of a work discussed in a secondary source (e.g. for a study by Seidenberg and McClellan cited in </w:t>
            </w:r>
            <w:proofErr w:type="spellStart"/>
            <w:r>
              <w:rPr>
                <w:lang w:val="en-US"/>
              </w:rPr>
              <w:t>Coltheart</w:t>
            </w:r>
            <w:proofErr w:type="spellEnd"/>
            <w:r>
              <w:rPr>
                <w:lang w:val="en-US"/>
              </w:rPr>
              <w:t xml:space="preserve"> et al.)</w:t>
            </w:r>
          </w:p>
        </w:tc>
        <w:tc>
          <w:tcPr>
            <w:tcW w:w="4428" w:type="dxa"/>
          </w:tcPr>
          <w:p w:rsidR="003A1F75" w:rsidRDefault="003A1F75">
            <w:pPr>
              <w:jc w:val="both"/>
              <w:rPr>
                <w:lang w:val="en-US"/>
              </w:rPr>
            </w:pPr>
            <w:proofErr w:type="spellStart"/>
            <w:r>
              <w:rPr>
                <w:lang w:val="en-US"/>
              </w:rPr>
              <w:t>Coltheart</w:t>
            </w:r>
            <w:proofErr w:type="spellEnd"/>
            <w:r>
              <w:rPr>
                <w:lang w:val="en-US"/>
              </w:rPr>
              <w:t xml:space="preserve">, M., Curtis, B., Atkins, P., and Haller, M. (1993). Models of reading aloud: Dual-route and parallel-distributed-processing approaches. </w:t>
            </w:r>
            <w:r w:rsidRPr="001E0658">
              <w:rPr>
                <w:i/>
                <w:lang w:val="en-US"/>
              </w:rPr>
              <w:t>Psychological Review, 100</w:t>
            </w:r>
            <w:r w:rsidRPr="00261AFD">
              <w:rPr>
                <w:lang w:val="en-US"/>
              </w:rPr>
              <w:t>,</w:t>
            </w:r>
            <w:r>
              <w:rPr>
                <w:lang w:val="en-US"/>
              </w:rPr>
              <w:t xml:space="preserve"> 589-608.</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secondary source in the reference list; in text, name the original work, and give the citation for the secondary source.</w:t>
            </w:r>
          </w:p>
          <w:p w:rsidR="003A1F75" w:rsidRDefault="003A1F75">
            <w:pPr>
              <w:numPr>
                <w:ilvl w:val="0"/>
                <w:numId w:val="1"/>
              </w:numPr>
              <w:jc w:val="both"/>
              <w:rPr>
                <w:lang w:val="en-US"/>
              </w:rPr>
            </w:pPr>
            <w:r>
              <w:rPr>
                <w:lang w:val="en-US"/>
              </w:rPr>
              <w:t xml:space="preserve">For e.g., if Seidenberg and McClelland’s work is cited in </w:t>
            </w:r>
            <w:proofErr w:type="spellStart"/>
            <w:r>
              <w:rPr>
                <w:lang w:val="en-US"/>
              </w:rPr>
              <w:t>Coltheart</w:t>
            </w:r>
            <w:proofErr w:type="spellEnd"/>
            <w:r>
              <w:rPr>
                <w:lang w:val="en-US"/>
              </w:rPr>
              <w:t xml:space="preserve"> et al. and you did not read the work cited, use the following format:</w:t>
            </w:r>
          </w:p>
          <w:p w:rsidR="003A1F75" w:rsidRDefault="003A1F75">
            <w:pPr>
              <w:ind w:left="360"/>
              <w:jc w:val="both"/>
              <w:rPr>
                <w:lang w:val="en-US"/>
              </w:rPr>
            </w:pPr>
            <w:r>
              <w:rPr>
                <w:lang w:val="en-US"/>
              </w:rPr>
              <w:t>In reference list, follow the example above.</w:t>
            </w:r>
          </w:p>
          <w:p w:rsidR="003A1F75" w:rsidRDefault="003A1F75">
            <w:pPr>
              <w:ind w:left="360"/>
              <w:jc w:val="both"/>
              <w:rPr>
                <w:lang w:val="en-US"/>
              </w:rPr>
            </w:pPr>
            <w:r>
              <w:rPr>
                <w:lang w:val="en-US"/>
              </w:rPr>
              <w:t>In text, use the citation below:</w:t>
            </w:r>
          </w:p>
          <w:p w:rsidR="003A1F75" w:rsidRDefault="003A1F75">
            <w:pPr>
              <w:ind w:left="360"/>
              <w:jc w:val="both"/>
              <w:rPr>
                <w:lang w:val="en-US"/>
              </w:rPr>
            </w:pPr>
            <w:r>
              <w:rPr>
                <w:lang w:val="en-US"/>
              </w:rPr>
              <w:t xml:space="preserve">Seidenberg and McClelland’s study (as cited in </w:t>
            </w:r>
            <w:proofErr w:type="spellStart"/>
            <w:r>
              <w:rPr>
                <w:lang w:val="en-US"/>
              </w:rPr>
              <w:t>Coltheart</w:t>
            </w:r>
            <w:proofErr w:type="spellEnd"/>
            <w:r>
              <w:rPr>
                <w:lang w:val="en-US"/>
              </w:rPr>
              <w:t>, Curtis, Atkins, and Haller, 1993)</w:t>
            </w:r>
          </w:p>
          <w:p w:rsidR="003A1F75" w:rsidRDefault="003A1F75">
            <w:pPr>
              <w:ind w:left="360"/>
              <w:jc w:val="both"/>
              <w:rPr>
                <w:lang w:val="en-US"/>
              </w:rPr>
            </w:pPr>
          </w:p>
        </w:tc>
      </w:tr>
    </w:tbl>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b/>
          <w:lang w:val="en-US"/>
        </w:rPr>
      </w:pPr>
      <w:r>
        <w:rPr>
          <w:b/>
          <w:lang w:val="en-US"/>
        </w:rPr>
        <w:lastRenderedPageBreak/>
        <w:t>NON-PERIODICALS (BOOKS, BROCHURES)</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pStyle w:val="Heading5"/>
            </w:pPr>
            <w: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Book, edition, Jr. in name</w:t>
            </w:r>
          </w:p>
        </w:tc>
        <w:tc>
          <w:tcPr>
            <w:tcW w:w="4428" w:type="dxa"/>
          </w:tcPr>
          <w:p w:rsidR="003A1F75" w:rsidRDefault="003A1F75">
            <w:pPr>
              <w:jc w:val="both"/>
              <w:rPr>
                <w:lang w:val="en-US"/>
              </w:rPr>
            </w:pPr>
            <w:r>
              <w:rPr>
                <w:lang w:val="en-US"/>
              </w:rPr>
              <w:t xml:space="preserve">Mitchell, T. R., and Larson, J. R., Jr. (1987). </w:t>
            </w:r>
            <w:r w:rsidRPr="001E0658">
              <w:rPr>
                <w:i/>
                <w:lang w:val="en-US"/>
              </w:rPr>
              <w:t xml:space="preserve">People in organizational behavior </w:t>
            </w:r>
            <w:r>
              <w:rPr>
                <w:lang w:val="en-US"/>
              </w:rPr>
              <w:t xml:space="preserve">(3rd ed.). </w:t>
            </w:r>
            <w:smartTag w:uri="urn:schemas-microsoft-com:office:smarttags" w:element="State">
              <w:smartTag w:uri="urn:schemas-microsoft-com:office:smarttags" w:element="place">
                <w:r>
                  <w:rPr>
                    <w:lang w:val="en-US"/>
                  </w:rPr>
                  <w:t>New York</w:t>
                </w:r>
              </w:smartTag>
            </w:smartTag>
            <w:r>
              <w:rPr>
                <w:lang w:val="en-US"/>
              </w:rPr>
              <w:t>: McGraw-Hill.</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Book, corporate author (government agency) as publisher</w:t>
            </w:r>
          </w:p>
        </w:tc>
        <w:tc>
          <w:tcPr>
            <w:tcW w:w="4428" w:type="dxa"/>
          </w:tcPr>
          <w:p w:rsidR="003A1F75" w:rsidRDefault="003A1F75">
            <w:pPr>
              <w:jc w:val="both"/>
              <w:rPr>
                <w:lang w:val="en-US"/>
              </w:rPr>
            </w:pPr>
            <w:r>
              <w:rPr>
                <w:lang w:val="en-US"/>
              </w:rPr>
              <w:t xml:space="preserve">American Psychiatric Association. (1980). </w:t>
            </w:r>
            <w:r w:rsidRPr="001E0658">
              <w:rPr>
                <w:i/>
                <w:lang w:val="en-US"/>
              </w:rPr>
              <w:t>Diagnostic and statistical manual of mental disorders</w:t>
            </w:r>
            <w:r>
              <w:rPr>
                <w:lang w:val="en-US"/>
              </w:rPr>
              <w:t xml:space="preserve"> (3rd ed.).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Author.</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Alphabetize corporate authors by the first significant word of the </w:t>
            </w:r>
          </w:p>
          <w:p w:rsidR="003A1F75" w:rsidRDefault="003A1F75">
            <w:pPr>
              <w:numPr>
                <w:ilvl w:val="0"/>
                <w:numId w:val="1"/>
              </w:numPr>
              <w:jc w:val="both"/>
              <w:rPr>
                <w:lang w:val="en-US"/>
              </w:rPr>
            </w:pPr>
            <w:r>
              <w:rPr>
                <w:lang w:val="en-US"/>
              </w:rPr>
              <w:t xml:space="preserve">When the author and publisher are identical, use the word </w:t>
            </w:r>
            <w:r>
              <w:rPr>
                <w:i/>
                <w:lang w:val="en-US"/>
              </w:rPr>
              <w:t>Author</w:t>
            </w:r>
            <w:r>
              <w:rPr>
                <w:lang w:val="en-US"/>
              </w:rPr>
              <w:t xml:space="preserve"> as the name of the publisher</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Book, edited</w:t>
            </w:r>
          </w:p>
        </w:tc>
        <w:tc>
          <w:tcPr>
            <w:tcW w:w="4428" w:type="dxa"/>
          </w:tcPr>
          <w:p w:rsidR="003A1F75" w:rsidRDefault="003A1F75">
            <w:pPr>
              <w:jc w:val="both"/>
              <w:rPr>
                <w:lang w:val="en-US"/>
              </w:rPr>
            </w:pPr>
            <w:r>
              <w:rPr>
                <w:lang w:val="en-US"/>
              </w:rPr>
              <w:t xml:space="preserve">Gibbs, J. T., and Huang, L. N. (Eds.). (1991). </w:t>
            </w:r>
            <w:r w:rsidRPr="001E0658">
              <w:rPr>
                <w:i/>
                <w:lang w:val="en-US"/>
              </w:rPr>
              <w:t xml:space="preserve">Children of </w:t>
            </w:r>
            <w:proofErr w:type="spellStart"/>
            <w:r w:rsidRPr="001E0658">
              <w:rPr>
                <w:i/>
                <w:lang w:val="en-US"/>
              </w:rPr>
              <w:t>colour</w:t>
            </w:r>
            <w:proofErr w:type="spellEnd"/>
            <w:r w:rsidRPr="001E0658">
              <w:rPr>
                <w:i/>
                <w:lang w:val="en-US"/>
              </w:rPr>
              <w:t xml:space="preserve">: </w:t>
            </w:r>
            <w:proofErr w:type="spellStart"/>
            <w:r w:rsidRPr="001E0658">
              <w:rPr>
                <w:i/>
                <w:lang w:val="en-US"/>
              </w:rPr>
              <w:t>Pshychological</w:t>
            </w:r>
            <w:proofErr w:type="spellEnd"/>
            <w:r w:rsidRPr="001E0658">
              <w:rPr>
                <w:i/>
                <w:lang w:val="en-US"/>
              </w:rPr>
              <w:t xml:space="preserve"> interventions with minority youth</w:t>
            </w:r>
            <w:r>
              <w:rPr>
                <w:lang w:val="en-US"/>
              </w:rPr>
              <w:t xml:space="preserve">. </w:t>
            </w:r>
            <w:smartTag w:uri="urn:schemas-microsoft-com:office:smarttags" w:element="City">
              <w:smartTag w:uri="urn:schemas-microsoft-com:office:smarttags" w:element="place">
                <w:r>
                  <w:rPr>
                    <w:lang w:val="en-US"/>
                  </w:rPr>
                  <w:t>San Francisco</w:t>
                </w:r>
              </w:smartTag>
            </w:smartTag>
            <w:r>
              <w:rPr>
                <w:lang w:val="en-US"/>
              </w:rPr>
              <w:t xml:space="preserve">: </w:t>
            </w:r>
            <w:proofErr w:type="spellStart"/>
            <w:r>
              <w:rPr>
                <w:lang w:val="en-US"/>
              </w:rPr>
              <w:t>Jossey</w:t>
            </w:r>
            <w:proofErr w:type="spellEnd"/>
            <w:r>
              <w:rPr>
                <w:lang w:val="en-US"/>
              </w:rPr>
              <w:t>-Bass.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Book, revised edition</w:t>
            </w:r>
          </w:p>
        </w:tc>
        <w:tc>
          <w:tcPr>
            <w:tcW w:w="4428" w:type="dxa"/>
          </w:tcPr>
          <w:p w:rsidR="003A1F75" w:rsidRDefault="003A1F75">
            <w:pPr>
              <w:jc w:val="both"/>
              <w:rPr>
                <w:lang w:val="en-US"/>
              </w:rPr>
            </w:pPr>
            <w:r>
              <w:rPr>
                <w:lang w:val="en-US"/>
              </w:rPr>
              <w:t xml:space="preserve">Rosenthal, R. (1987). </w:t>
            </w:r>
            <w:r w:rsidRPr="001E0658">
              <w:rPr>
                <w:i/>
                <w:lang w:val="en-US"/>
              </w:rPr>
              <w:t xml:space="preserve">Meta-analytic procedures for social research </w:t>
            </w:r>
            <w:r>
              <w:rPr>
                <w:lang w:val="en-US"/>
              </w:rPr>
              <w:t xml:space="preserve">(Rev. ed.). </w:t>
            </w:r>
            <w:smartTag w:uri="urn:schemas-microsoft-com:office:smarttags" w:element="place">
              <w:smartTag w:uri="urn:schemas-microsoft-com:office:smarttags" w:element="City">
                <w:r>
                  <w:rPr>
                    <w:lang w:val="en-US"/>
                  </w:rPr>
                  <w:t>Newbury Park</w:t>
                </w:r>
              </w:smartTag>
              <w:r>
                <w:rPr>
                  <w:lang w:val="en-US"/>
                </w:rPr>
                <w:t xml:space="preserve">, </w:t>
              </w:r>
              <w:smartTag w:uri="urn:schemas-microsoft-com:office:smarttags" w:element="State">
                <w:r>
                  <w:rPr>
                    <w:lang w:val="en-US"/>
                  </w:rPr>
                  <w:t>CA</w:t>
                </w:r>
              </w:smartTag>
            </w:smartTag>
            <w:r>
              <w:rPr>
                <w:lang w:val="en-US"/>
              </w:rPr>
              <w:t>: Sage.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Book, no author or editor</w:t>
            </w:r>
          </w:p>
        </w:tc>
        <w:tc>
          <w:tcPr>
            <w:tcW w:w="4428" w:type="dxa"/>
          </w:tcPr>
          <w:p w:rsidR="003A1F75" w:rsidRDefault="003A1F75">
            <w:pPr>
              <w:jc w:val="both"/>
              <w:rPr>
                <w:lang w:val="en-US"/>
              </w:rPr>
            </w:pPr>
            <w:r w:rsidRPr="001E0658">
              <w:rPr>
                <w:i/>
                <w:lang w:val="en-US"/>
              </w:rPr>
              <w:t>Merriam-Webster’s Collegiate dictionary</w:t>
            </w:r>
            <w:r>
              <w:rPr>
                <w:lang w:val="en-US"/>
              </w:rPr>
              <w:t xml:space="preserve"> (10th ed.). (1993). </w:t>
            </w:r>
            <w:smartTag w:uri="urn:schemas-microsoft-com:office:smarttags" w:element="place">
              <w:smartTag w:uri="urn:schemas-microsoft-com:office:smarttags" w:element="City">
                <w:r>
                  <w:rPr>
                    <w:lang w:val="en-US"/>
                  </w:rPr>
                  <w:t>Springfield</w:t>
                </w:r>
              </w:smartTag>
              <w:r>
                <w:rPr>
                  <w:lang w:val="en-US"/>
                </w:rPr>
                <w:t xml:space="preserve">, </w:t>
              </w:r>
              <w:smartTag w:uri="urn:schemas-microsoft-com:office:smarttags" w:element="State">
                <w:r>
                  <w:rPr>
                    <w:lang w:val="en-US"/>
                  </w:rPr>
                  <w:t>MA</w:t>
                </w:r>
              </w:smartTag>
            </w:smartTag>
            <w:r>
              <w:rPr>
                <w:lang w:val="en-US"/>
              </w:rPr>
              <w:t>: Merriam-Webster.</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Place the title in the author position</w:t>
            </w:r>
          </w:p>
          <w:p w:rsidR="003A1F75" w:rsidRDefault="003A1F75">
            <w:pPr>
              <w:numPr>
                <w:ilvl w:val="0"/>
                <w:numId w:val="1"/>
              </w:numPr>
              <w:jc w:val="both"/>
              <w:rPr>
                <w:lang w:val="en-US"/>
              </w:rPr>
            </w:pPr>
            <w:r>
              <w:rPr>
                <w:lang w:val="en-US"/>
              </w:rPr>
              <w:t>Alphabetize books with no author or editor by the first significant word in the title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Several volumes in a multivolume edited work, publication over period of more than 1 year</w:t>
            </w:r>
          </w:p>
        </w:tc>
        <w:tc>
          <w:tcPr>
            <w:tcW w:w="4428" w:type="dxa"/>
          </w:tcPr>
          <w:p w:rsidR="003A1F75" w:rsidRDefault="003A1F75">
            <w:pPr>
              <w:jc w:val="both"/>
              <w:rPr>
                <w:lang w:val="en-US"/>
              </w:rPr>
            </w:pPr>
            <w:r>
              <w:rPr>
                <w:lang w:val="en-US"/>
              </w:rPr>
              <w:t>Koch, S. (Ed.). (1959-1963</w:t>
            </w:r>
            <w:r w:rsidRPr="001E0658">
              <w:rPr>
                <w:lang w:val="en-US"/>
              </w:rPr>
              <w:t xml:space="preserve">). </w:t>
            </w:r>
            <w:r w:rsidRPr="001E0658">
              <w:rPr>
                <w:i/>
                <w:lang w:val="en-US"/>
              </w:rPr>
              <w:t>Psychology: A study of science</w:t>
            </w:r>
            <w:r>
              <w:rPr>
                <w:lang w:val="en-US"/>
              </w:rPr>
              <w:t xml:space="preserve"> (Vols. 1-6). </w:t>
            </w:r>
            <w:smartTag w:uri="urn:schemas-microsoft-com:office:smarttags" w:element="State">
              <w:smartTag w:uri="urn:schemas-microsoft-com:office:smarttags" w:element="place">
                <w:r>
                  <w:rPr>
                    <w:lang w:val="en-US"/>
                  </w:rPr>
                  <w:t>New York</w:t>
                </w:r>
              </w:smartTag>
            </w:smartTag>
            <w:r>
              <w:rPr>
                <w:lang w:val="en-US"/>
              </w:rPr>
              <w:t>: McGraw-Hill.</w:t>
            </w:r>
          </w:p>
          <w:p w:rsidR="003A1F75" w:rsidRDefault="003A1F75">
            <w:pPr>
              <w:jc w:val="both"/>
              <w:rPr>
                <w:lang w:val="en-US"/>
              </w:rPr>
            </w:pPr>
          </w:p>
        </w:tc>
      </w:tr>
      <w:tr w:rsidR="003A1F75">
        <w:tc>
          <w:tcPr>
            <w:tcW w:w="4428" w:type="dxa"/>
          </w:tcPr>
          <w:p w:rsidR="003A1F75" w:rsidRDefault="003A1F75">
            <w:pPr>
              <w:jc w:val="both"/>
              <w:rPr>
                <w:lang w:val="en-US"/>
              </w:rPr>
            </w:pPr>
            <w:proofErr w:type="spellStart"/>
            <w:r>
              <w:rPr>
                <w:lang w:val="en-US"/>
              </w:rPr>
              <w:t>Encyclopaedia</w:t>
            </w:r>
            <w:proofErr w:type="spellEnd"/>
            <w:r>
              <w:rPr>
                <w:lang w:val="en-US"/>
              </w:rPr>
              <w:t xml:space="preserve"> or dictionary</w:t>
            </w:r>
          </w:p>
        </w:tc>
        <w:tc>
          <w:tcPr>
            <w:tcW w:w="4428" w:type="dxa"/>
          </w:tcPr>
          <w:p w:rsidR="003A1F75" w:rsidRDefault="003A1F75">
            <w:pPr>
              <w:jc w:val="both"/>
              <w:rPr>
                <w:lang w:val="en-US"/>
              </w:rPr>
            </w:pPr>
            <w:r>
              <w:rPr>
                <w:lang w:val="en-US"/>
              </w:rPr>
              <w:t xml:space="preserve">Sadie, S. (Ed.). (1980). </w:t>
            </w:r>
            <w:r w:rsidRPr="001E0658">
              <w:rPr>
                <w:i/>
                <w:lang w:val="en-US"/>
              </w:rPr>
              <w:t>The new Grove dictionary of music and musicians</w:t>
            </w:r>
            <w:r w:rsidRPr="001E0658">
              <w:rPr>
                <w:lang w:val="en-US"/>
              </w:rPr>
              <w:t xml:space="preserve"> </w:t>
            </w:r>
            <w:r>
              <w:rPr>
                <w:lang w:val="en-US"/>
              </w:rPr>
              <w:t xml:space="preserve">(6th ed., Vols. 1-20). </w:t>
            </w:r>
            <w:smartTag w:uri="urn:schemas-microsoft-com:office:smarttags" w:element="City">
              <w:smartTag w:uri="urn:schemas-microsoft-com:office:smarttags" w:element="place">
                <w:r>
                  <w:rPr>
                    <w:lang w:val="en-US"/>
                  </w:rPr>
                  <w:t>London</w:t>
                </w:r>
              </w:smartTag>
            </w:smartTag>
            <w:r>
              <w:rPr>
                <w:lang w:val="en-US"/>
              </w:rPr>
              <w:t>: Macmillan.</w:t>
            </w:r>
          </w:p>
          <w:p w:rsidR="003A1F75" w:rsidRDefault="003A1F75">
            <w:pPr>
              <w:jc w:val="both"/>
              <w:rPr>
                <w:lang w:val="en-US"/>
              </w:rPr>
            </w:pPr>
            <w:r>
              <w:rPr>
                <w:lang w:val="en-US"/>
              </w:rPr>
              <w:t xml:space="preserve"> </w:t>
            </w:r>
          </w:p>
        </w:tc>
      </w:tr>
      <w:tr w:rsidR="003A1F75">
        <w:tc>
          <w:tcPr>
            <w:tcW w:w="4428" w:type="dxa"/>
          </w:tcPr>
          <w:p w:rsidR="003A1F75" w:rsidRDefault="003A1F75">
            <w:pPr>
              <w:jc w:val="both"/>
              <w:rPr>
                <w:lang w:val="en-US"/>
              </w:rPr>
            </w:pPr>
            <w:r>
              <w:rPr>
                <w:lang w:val="en-US"/>
              </w:rPr>
              <w:t>Non-English book</w:t>
            </w:r>
          </w:p>
        </w:tc>
        <w:tc>
          <w:tcPr>
            <w:tcW w:w="4428" w:type="dxa"/>
          </w:tcPr>
          <w:p w:rsidR="003A1F75" w:rsidRDefault="003A1F75">
            <w:pPr>
              <w:jc w:val="both"/>
              <w:rPr>
                <w:lang w:val="en-US"/>
              </w:rPr>
            </w:pPr>
            <w:r>
              <w:rPr>
                <w:lang w:val="en-US"/>
              </w:rPr>
              <w:t xml:space="preserve">Piaget, J., and </w:t>
            </w:r>
            <w:proofErr w:type="spellStart"/>
            <w:r>
              <w:rPr>
                <w:lang w:val="en-US"/>
              </w:rPr>
              <w:t>Inhelder</w:t>
            </w:r>
            <w:proofErr w:type="spellEnd"/>
            <w:r>
              <w:rPr>
                <w:lang w:val="en-US"/>
              </w:rPr>
              <w:t xml:space="preserve">, B. (1951). </w:t>
            </w:r>
            <w:r w:rsidRPr="001E0658">
              <w:rPr>
                <w:i/>
                <w:lang w:val="en-US"/>
              </w:rPr>
              <w:t xml:space="preserve">La </w:t>
            </w:r>
            <w:proofErr w:type="spellStart"/>
            <w:r w:rsidRPr="001E0658">
              <w:rPr>
                <w:i/>
                <w:lang w:val="en-US"/>
              </w:rPr>
              <w:t>genese</w:t>
            </w:r>
            <w:proofErr w:type="spellEnd"/>
            <w:r w:rsidRPr="001E0658">
              <w:rPr>
                <w:i/>
                <w:lang w:val="en-US"/>
              </w:rPr>
              <w:t xml:space="preserve"> de </w:t>
            </w:r>
            <w:proofErr w:type="spellStart"/>
            <w:r w:rsidRPr="001E0658">
              <w:rPr>
                <w:i/>
                <w:lang w:val="en-US"/>
              </w:rPr>
              <w:t>l’idee</w:t>
            </w:r>
            <w:proofErr w:type="spellEnd"/>
            <w:r w:rsidRPr="001E0658">
              <w:rPr>
                <w:i/>
                <w:lang w:val="en-US"/>
              </w:rPr>
              <w:t xml:space="preserve"> de </w:t>
            </w:r>
            <w:proofErr w:type="spellStart"/>
            <w:r w:rsidRPr="001E0658">
              <w:rPr>
                <w:i/>
                <w:lang w:val="en-US"/>
              </w:rPr>
              <w:t>hasard</w:t>
            </w:r>
            <w:proofErr w:type="spellEnd"/>
            <w:r w:rsidRPr="001E0658">
              <w:rPr>
                <w:i/>
                <w:lang w:val="en-US"/>
              </w:rPr>
              <w:t xml:space="preserve"> chez </w:t>
            </w:r>
            <w:proofErr w:type="spellStart"/>
            <w:r w:rsidRPr="001E0658">
              <w:rPr>
                <w:i/>
                <w:lang w:val="en-US"/>
              </w:rPr>
              <w:t>l’enfant</w:t>
            </w:r>
            <w:proofErr w:type="spellEnd"/>
            <w:r w:rsidRPr="001E0658">
              <w:rPr>
                <w:i/>
                <w:lang w:val="en-US"/>
              </w:rPr>
              <w:t xml:space="preserve"> </w:t>
            </w:r>
            <w:r>
              <w:rPr>
                <w:lang w:val="en-US"/>
              </w:rPr>
              <w:t xml:space="preserve">[The origin of the idea of chance in the child]. </w:t>
            </w:r>
            <w:smartTag w:uri="urn:schemas-microsoft-com:office:smarttags" w:element="City">
              <w:smartTag w:uri="urn:schemas-microsoft-com:office:smarttags" w:element="place">
                <w:r>
                  <w:rPr>
                    <w:lang w:val="en-US"/>
                  </w:rPr>
                  <w:t>Paris</w:t>
                </w:r>
              </w:smartTag>
            </w:smartTag>
            <w:r>
              <w:rPr>
                <w:lang w:val="en-US"/>
              </w:rPr>
              <w:t xml:space="preserve">: Presses </w:t>
            </w:r>
            <w:proofErr w:type="spellStart"/>
            <w:r>
              <w:rPr>
                <w:lang w:val="en-US"/>
              </w:rPr>
              <w:t>Universitaires</w:t>
            </w:r>
            <w:proofErr w:type="spellEnd"/>
            <w:r>
              <w:rPr>
                <w:lang w:val="en-US"/>
              </w:rPr>
              <w:t xml:space="preserve"> de France.</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the original version of a non-English book is used as the source, cite the original version: Give the original title follow by the English translation in square brackets.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English translation of a book</w:t>
            </w:r>
          </w:p>
        </w:tc>
        <w:tc>
          <w:tcPr>
            <w:tcW w:w="4428" w:type="dxa"/>
          </w:tcPr>
          <w:p w:rsidR="003A1F75" w:rsidRDefault="003A1F75">
            <w:pPr>
              <w:jc w:val="both"/>
              <w:rPr>
                <w:lang w:val="en-US"/>
              </w:rPr>
            </w:pPr>
            <w:smartTag w:uri="urn:schemas-microsoft-com:office:smarttags" w:element="place">
              <w:r>
                <w:rPr>
                  <w:lang w:val="en-US"/>
                </w:rPr>
                <w:t>Laplace</w:t>
              </w:r>
            </w:smartTag>
            <w:r>
              <w:rPr>
                <w:lang w:val="en-US"/>
              </w:rPr>
              <w:t>, P. –S. (1951</w:t>
            </w:r>
            <w:r w:rsidRPr="001E0658">
              <w:rPr>
                <w:lang w:val="en-US"/>
              </w:rPr>
              <w:t xml:space="preserve">). </w:t>
            </w:r>
            <w:r w:rsidRPr="001E0658">
              <w:rPr>
                <w:i/>
                <w:lang w:val="en-US"/>
              </w:rPr>
              <w:t xml:space="preserve">A philosophical essay on probabilities </w:t>
            </w:r>
            <w:r>
              <w:rPr>
                <w:lang w:val="en-US"/>
              </w:rPr>
              <w:t xml:space="preserve">(F. W. Truscott and F. L. Emory, Trans.). </w:t>
            </w:r>
            <w:smartTag w:uri="urn:schemas-microsoft-com:office:smarttags" w:element="State">
              <w:smartTag w:uri="urn:schemas-microsoft-com:office:smarttags" w:element="place">
                <w:r>
                  <w:rPr>
                    <w:lang w:val="en-US"/>
                  </w:rPr>
                  <w:t>New York</w:t>
                </w:r>
              </w:smartTag>
            </w:smartTag>
            <w:r>
              <w:rPr>
                <w:lang w:val="en-US"/>
              </w:rPr>
              <w:t xml:space="preserve">: </w:t>
            </w:r>
            <w:smartTag w:uri="urn:schemas-microsoft-com:office:smarttags" w:element="City">
              <w:smartTag w:uri="urn:schemas-microsoft-com:office:smarttags" w:element="place">
                <w:r>
                  <w:rPr>
                    <w:lang w:val="en-US"/>
                  </w:rPr>
                  <w:t>Dover</w:t>
                </w:r>
              </w:smartTag>
            </w:smartTag>
            <w:r>
              <w:rPr>
                <w:lang w:val="en-US"/>
              </w:rPr>
              <w:t xml:space="preserve">. (Original work </w:t>
            </w:r>
            <w:r>
              <w:rPr>
                <w:lang w:val="en-US"/>
              </w:rPr>
              <w:lastRenderedPageBreak/>
              <w:t>published 1814).</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the English translation of a non-English work is used as the source, cite the English translation: Give the English title without brackets.</w:t>
            </w:r>
          </w:p>
          <w:p w:rsidR="003A1F75" w:rsidRDefault="003A1F75">
            <w:pPr>
              <w:numPr>
                <w:ilvl w:val="0"/>
                <w:numId w:val="1"/>
              </w:numPr>
              <w:jc w:val="both"/>
              <w:rPr>
                <w:lang w:val="en-US"/>
              </w:rPr>
            </w:pPr>
            <w:r>
              <w:rPr>
                <w:lang w:val="en-US"/>
              </w:rPr>
              <w:t>In text, cite the original publication date and the date of the translation: (Laplace, 1814/1951).</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Brochure, corporate author</w:t>
            </w:r>
          </w:p>
        </w:tc>
        <w:tc>
          <w:tcPr>
            <w:tcW w:w="4428" w:type="dxa"/>
          </w:tcPr>
          <w:p w:rsidR="003A1F75" w:rsidRDefault="003A1F75">
            <w:pPr>
              <w:jc w:val="both"/>
              <w:rPr>
                <w:lang w:val="en-US"/>
              </w:rPr>
            </w:pPr>
            <w:r>
              <w:rPr>
                <w:lang w:val="en-US"/>
              </w:rPr>
              <w:t xml:space="preserve">Research and </w:t>
            </w:r>
            <w:smartTag w:uri="urn:schemas-microsoft-com:office:smarttags" w:element="place">
              <w:smartTag w:uri="urn:schemas-microsoft-com:office:smarttags" w:element="PlaceName">
                <w:r>
                  <w:rPr>
                    <w:lang w:val="en-US"/>
                  </w:rPr>
                  <w:t>Training</w:t>
                </w:r>
              </w:smartTag>
              <w:r>
                <w:rPr>
                  <w:lang w:val="en-US"/>
                </w:rPr>
                <w:t xml:space="preserve"> </w:t>
              </w:r>
              <w:smartTag w:uri="urn:schemas-microsoft-com:office:smarttags" w:element="PlaceType">
                <w:r>
                  <w:rPr>
                    <w:lang w:val="en-US"/>
                  </w:rPr>
                  <w:t>Center</w:t>
                </w:r>
              </w:smartTag>
            </w:smartTag>
            <w:r>
              <w:rPr>
                <w:lang w:val="en-US"/>
              </w:rPr>
              <w:t xml:space="preserve"> on Independent Living. (1993). </w:t>
            </w:r>
            <w:r w:rsidRPr="001E0658">
              <w:rPr>
                <w:i/>
                <w:lang w:val="en-US"/>
              </w:rPr>
              <w:t>Guidelines for reporting and writing about people with disabilities</w:t>
            </w:r>
            <w:r>
              <w:rPr>
                <w:lang w:val="en-US"/>
              </w:rPr>
              <w:t xml:space="preserve"> (4th ed.) [Brochure]. </w:t>
            </w:r>
            <w:smartTag w:uri="urn:schemas-microsoft-com:office:smarttags" w:element="place">
              <w:smartTag w:uri="urn:schemas-microsoft-com:office:smarttags" w:element="City">
                <w:r>
                  <w:rPr>
                    <w:lang w:val="en-US"/>
                  </w:rPr>
                  <w:t>Lawrence</w:t>
                </w:r>
              </w:smartTag>
              <w:r>
                <w:rPr>
                  <w:lang w:val="en-US"/>
                </w:rPr>
                <w:t xml:space="preserve">, </w:t>
              </w:r>
              <w:smartTag w:uri="urn:schemas-microsoft-com:office:smarttags" w:element="State">
                <w:r>
                  <w:rPr>
                    <w:lang w:val="en-US"/>
                  </w:rPr>
                  <w:t>KS</w:t>
                </w:r>
              </w:smartTag>
            </w:smartTag>
            <w:r>
              <w:rPr>
                <w:lang w:val="en-US"/>
              </w:rPr>
              <w:t>: Author.</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Format reference to brochures in the same way as those to entire books</w:t>
            </w:r>
          </w:p>
          <w:p w:rsidR="003A1F75" w:rsidRDefault="003A1F75">
            <w:pPr>
              <w:numPr>
                <w:ilvl w:val="0"/>
                <w:numId w:val="1"/>
              </w:numPr>
              <w:jc w:val="both"/>
              <w:rPr>
                <w:lang w:val="en-US"/>
              </w:rPr>
            </w:pPr>
            <w:r>
              <w:rPr>
                <w:lang w:val="en-US"/>
              </w:rPr>
              <w:t>In square brackets, identify the publication as a brochure</w:t>
            </w:r>
          </w:p>
          <w:p w:rsidR="003A1F75" w:rsidRDefault="003A1F75">
            <w:pPr>
              <w:jc w:val="both"/>
              <w:rPr>
                <w:lang w:val="en-US"/>
              </w:rPr>
            </w:pPr>
          </w:p>
        </w:tc>
      </w:tr>
    </w:tbl>
    <w:p w:rsidR="003A1F75" w:rsidRDefault="003A1F75">
      <w:pPr>
        <w:jc w:val="both"/>
        <w:rPr>
          <w:lang w:val="en-US"/>
        </w:rPr>
      </w:pPr>
    </w:p>
    <w:p w:rsidR="003A1F75" w:rsidRDefault="003A1F75">
      <w:pPr>
        <w:jc w:val="both"/>
        <w:rPr>
          <w:b/>
          <w:lang w:val="en-US"/>
        </w:rPr>
      </w:pPr>
    </w:p>
    <w:p w:rsidR="003A1F75" w:rsidRDefault="003A1F75">
      <w:pPr>
        <w:jc w:val="both"/>
        <w:rPr>
          <w:b/>
          <w:lang w:val="en-US"/>
        </w:rPr>
      </w:pPr>
      <w:r>
        <w:rPr>
          <w:b/>
          <w:lang w:val="en-US"/>
        </w:rPr>
        <w:t>NON-PERIODICALS (BOOK CHAPTERS)</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Article or chapter in an edited book, two editors</w:t>
            </w:r>
          </w:p>
        </w:tc>
        <w:tc>
          <w:tcPr>
            <w:tcW w:w="4428" w:type="dxa"/>
          </w:tcPr>
          <w:p w:rsidR="003A1F75" w:rsidRDefault="003A1F75">
            <w:pPr>
              <w:jc w:val="both"/>
              <w:rPr>
                <w:lang w:val="en-US"/>
              </w:rPr>
            </w:pPr>
            <w:proofErr w:type="spellStart"/>
            <w:r>
              <w:rPr>
                <w:lang w:val="en-US"/>
              </w:rPr>
              <w:t>Bjork</w:t>
            </w:r>
            <w:proofErr w:type="spellEnd"/>
            <w:r>
              <w:rPr>
                <w:lang w:val="en-US"/>
              </w:rPr>
              <w:t xml:space="preserve">, R. A. (1989). Retrieval inhibition as an adaptive mechanism in human memory. In H. L. </w:t>
            </w:r>
            <w:proofErr w:type="spellStart"/>
            <w:r>
              <w:rPr>
                <w:lang w:val="en-US"/>
              </w:rPr>
              <w:t>Roediger</w:t>
            </w:r>
            <w:proofErr w:type="spellEnd"/>
            <w:r>
              <w:rPr>
                <w:lang w:val="en-US"/>
              </w:rPr>
              <w:t xml:space="preserve"> III and F. I. M. </w:t>
            </w:r>
            <w:proofErr w:type="spellStart"/>
            <w:r>
              <w:rPr>
                <w:lang w:val="en-US"/>
              </w:rPr>
              <w:t>Craik</w:t>
            </w:r>
            <w:proofErr w:type="spellEnd"/>
            <w:r>
              <w:rPr>
                <w:lang w:val="en-US"/>
              </w:rPr>
              <w:t xml:space="preserve"> (Eds.), </w:t>
            </w:r>
            <w:r w:rsidRPr="001E0658">
              <w:rPr>
                <w:i/>
                <w:lang w:val="en-US"/>
              </w:rPr>
              <w:t xml:space="preserve">Varieties of memory and </w:t>
            </w:r>
            <w:proofErr w:type="spellStart"/>
            <w:r w:rsidRPr="001E0658">
              <w:rPr>
                <w:i/>
                <w:lang w:val="en-US"/>
              </w:rPr>
              <w:t>consciouness</w:t>
            </w:r>
            <w:proofErr w:type="spellEnd"/>
            <w:r w:rsidRPr="001E0658">
              <w:rPr>
                <w:i/>
                <w:lang w:val="en-US"/>
              </w:rPr>
              <w:t xml:space="preserve"> </w:t>
            </w:r>
            <w:r>
              <w:rPr>
                <w:lang w:val="en-US"/>
              </w:rPr>
              <w:t xml:space="preserve">(pp. 309-330). </w:t>
            </w:r>
            <w:smartTag w:uri="urn:schemas-microsoft-com:office:smarttags" w:element="place">
              <w:smartTag w:uri="urn:schemas-microsoft-com:office:smarttags" w:element="City">
                <w:r>
                  <w:rPr>
                    <w:lang w:val="en-US"/>
                  </w:rPr>
                  <w:t>Hillsdale</w:t>
                </w:r>
              </w:smartTag>
              <w:r>
                <w:rPr>
                  <w:lang w:val="en-US"/>
                </w:rPr>
                <w:t xml:space="preserve">, </w:t>
              </w:r>
              <w:smartTag w:uri="urn:schemas-microsoft-com:office:smarttags" w:element="State">
                <w:r>
                  <w:rPr>
                    <w:lang w:val="en-US"/>
                  </w:rPr>
                  <w:t>NJ</w:t>
                </w:r>
              </w:smartTag>
            </w:smartTag>
            <w:r>
              <w:rPr>
                <w:lang w:val="en-US"/>
              </w:rPr>
              <w:t>: Erlbaum.</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Article or chapter in an edited book, book in press, six or more editors, separately titled volume in a multivolume work (two-part title)</w:t>
            </w:r>
          </w:p>
        </w:tc>
        <w:tc>
          <w:tcPr>
            <w:tcW w:w="4428" w:type="dxa"/>
          </w:tcPr>
          <w:p w:rsidR="003A1F75" w:rsidRDefault="003A1F75">
            <w:pPr>
              <w:jc w:val="both"/>
              <w:rPr>
                <w:lang w:val="en-US"/>
              </w:rPr>
            </w:pPr>
            <w:r>
              <w:rPr>
                <w:lang w:val="en-US"/>
              </w:rPr>
              <w:t xml:space="preserve">Woodward, J. T. (in press). </w:t>
            </w:r>
            <w:proofErr w:type="gramStart"/>
            <w:r>
              <w:rPr>
                <w:lang w:val="en-US"/>
              </w:rPr>
              <w:t>Children’s learning</w:t>
            </w:r>
            <w:proofErr w:type="gramEnd"/>
            <w:r>
              <w:rPr>
                <w:lang w:val="en-US"/>
              </w:rPr>
              <w:t xml:space="preserve"> systems. In J. T. Woodward, A. </w:t>
            </w:r>
            <w:proofErr w:type="spellStart"/>
            <w:r>
              <w:rPr>
                <w:lang w:val="en-US"/>
              </w:rPr>
              <w:t>Pimm</w:t>
            </w:r>
            <w:proofErr w:type="spellEnd"/>
            <w:r>
              <w:rPr>
                <w:lang w:val="en-US"/>
              </w:rPr>
              <w:t xml:space="preserve">, S. S. </w:t>
            </w:r>
            <w:proofErr w:type="spellStart"/>
            <w:r>
              <w:rPr>
                <w:lang w:val="en-US"/>
              </w:rPr>
              <w:t>Keman</w:t>
            </w:r>
            <w:proofErr w:type="spellEnd"/>
            <w:r>
              <w:rPr>
                <w:lang w:val="en-US"/>
              </w:rPr>
              <w:t xml:space="preserve">, M. N. Blum, H. A. </w:t>
            </w:r>
            <w:proofErr w:type="spellStart"/>
            <w:r>
              <w:rPr>
                <w:lang w:val="en-US"/>
              </w:rPr>
              <w:t>Hanmen</w:t>
            </w:r>
            <w:proofErr w:type="spellEnd"/>
            <w:r>
              <w:rPr>
                <w:lang w:val="en-US"/>
              </w:rPr>
              <w:t xml:space="preserve">, and P. </w:t>
            </w:r>
            <w:proofErr w:type="spellStart"/>
            <w:r>
              <w:rPr>
                <w:lang w:val="en-US"/>
              </w:rPr>
              <w:t>Sellzner</w:t>
            </w:r>
            <w:proofErr w:type="spellEnd"/>
            <w:r>
              <w:rPr>
                <w:lang w:val="en-US"/>
              </w:rPr>
              <w:t xml:space="preserve"> (Eds.), </w:t>
            </w:r>
            <w:r w:rsidRPr="003E317C">
              <w:rPr>
                <w:i/>
                <w:lang w:val="en-US"/>
              </w:rPr>
              <w:t>Research in cognitive development: Vol. 1. Logical cognition in children</w:t>
            </w:r>
            <w:r w:rsidRPr="003E317C">
              <w:rPr>
                <w:lang w:val="en-US"/>
              </w:rPr>
              <w:t>.</w:t>
            </w:r>
            <w:r>
              <w:rPr>
                <w:lang w:val="en-US"/>
              </w:rPr>
              <w:t xml:space="preserve"> </w:t>
            </w:r>
            <w:smartTag w:uri="urn:schemas-microsoft-com:office:smarttags" w:element="State">
              <w:smartTag w:uri="urn:schemas-microsoft-com:office:smarttags" w:element="place">
                <w:r>
                  <w:rPr>
                    <w:lang w:val="en-US"/>
                  </w:rPr>
                  <w:t>New York</w:t>
                </w:r>
              </w:smartTag>
            </w:smartTag>
            <w:r>
              <w:rPr>
                <w:lang w:val="en-US"/>
              </w:rPr>
              <w:t>: Springer.</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Do not give the year unless the book is published. In text, use the following parenthetical citation (Author name, in press)</w:t>
            </w:r>
          </w:p>
          <w:p w:rsidR="003A1F75" w:rsidRDefault="003A1F75">
            <w:pPr>
              <w:numPr>
                <w:ilvl w:val="0"/>
                <w:numId w:val="1"/>
              </w:numPr>
              <w:jc w:val="both"/>
              <w:rPr>
                <w:lang w:val="en-US"/>
              </w:rPr>
            </w:pPr>
            <w:r>
              <w:rPr>
                <w:lang w:val="en-US"/>
              </w:rPr>
              <w:t>No page number is required for in press work</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Chapter in a volume in a series</w:t>
            </w:r>
          </w:p>
        </w:tc>
        <w:tc>
          <w:tcPr>
            <w:tcW w:w="4428" w:type="dxa"/>
          </w:tcPr>
          <w:p w:rsidR="003A1F75" w:rsidRDefault="003A1F75">
            <w:pPr>
              <w:jc w:val="both"/>
              <w:rPr>
                <w:lang w:val="en-US"/>
              </w:rPr>
            </w:pPr>
            <w:proofErr w:type="spellStart"/>
            <w:r>
              <w:rPr>
                <w:lang w:val="en-US"/>
              </w:rPr>
              <w:t>Maccoby</w:t>
            </w:r>
            <w:proofErr w:type="spellEnd"/>
            <w:r>
              <w:rPr>
                <w:lang w:val="en-US"/>
              </w:rPr>
              <w:t xml:space="preserve">, E. E., and Martin, J. (1983). Socialization in the context of the family: Parent-child interaction. In P. H. </w:t>
            </w:r>
            <w:proofErr w:type="spellStart"/>
            <w:r>
              <w:rPr>
                <w:lang w:val="en-US"/>
              </w:rPr>
              <w:t>Mussen</w:t>
            </w:r>
            <w:proofErr w:type="spellEnd"/>
            <w:r>
              <w:rPr>
                <w:lang w:val="en-US"/>
              </w:rPr>
              <w:t xml:space="preserve"> (Series Ed.) and E. M. Hetherington (Vol. Ed.), </w:t>
            </w:r>
            <w:r w:rsidRPr="003E317C">
              <w:rPr>
                <w:i/>
                <w:lang w:val="en-US"/>
              </w:rPr>
              <w:t xml:space="preserve">Handbook of child psychology: Vol. 4. Socialization, personality, and social development </w:t>
            </w:r>
            <w:r>
              <w:rPr>
                <w:lang w:val="en-US"/>
              </w:rPr>
              <w:t xml:space="preserve">(4th ed., pp. 1-101). </w:t>
            </w:r>
            <w:smartTag w:uri="urn:schemas-microsoft-com:office:smarttags" w:element="State">
              <w:smartTag w:uri="urn:schemas-microsoft-com:office:smarttags" w:element="place">
                <w:r>
                  <w:rPr>
                    <w:lang w:val="en-US"/>
                  </w:rPr>
                  <w:t>New York</w:t>
                </w:r>
              </w:smartTag>
            </w:smartTag>
            <w:r>
              <w:rPr>
                <w:lang w:val="en-US"/>
              </w:rPr>
              <w:t>: Wiley.</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List the series editor first and the volume editor second so that they will be parallel within the </w:t>
            </w:r>
            <w:r>
              <w:rPr>
                <w:lang w:val="en-US"/>
              </w:rPr>
              <w:lastRenderedPageBreak/>
              <w:t>titles of the work.</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Non-English article or chapter in an edited book, title translated into English</w:t>
            </w:r>
          </w:p>
        </w:tc>
        <w:tc>
          <w:tcPr>
            <w:tcW w:w="4428" w:type="dxa"/>
          </w:tcPr>
          <w:p w:rsidR="003A1F75" w:rsidRDefault="003A1F75">
            <w:pPr>
              <w:jc w:val="both"/>
              <w:rPr>
                <w:lang w:val="en-US"/>
              </w:rPr>
            </w:pPr>
            <w:proofErr w:type="spellStart"/>
            <w:r>
              <w:rPr>
                <w:lang w:val="en-US"/>
              </w:rPr>
              <w:t>Davydov</w:t>
            </w:r>
            <w:proofErr w:type="spellEnd"/>
            <w:r>
              <w:rPr>
                <w:lang w:val="en-US"/>
              </w:rPr>
              <w:t xml:space="preserve">, V. V. (1972). De introductive van het </w:t>
            </w:r>
            <w:proofErr w:type="spellStart"/>
            <w:r>
              <w:rPr>
                <w:lang w:val="en-US"/>
              </w:rPr>
              <w:t>begrip</w:t>
            </w:r>
            <w:proofErr w:type="spellEnd"/>
            <w:r>
              <w:rPr>
                <w:lang w:val="en-US"/>
              </w:rPr>
              <w:t xml:space="preserve"> </w:t>
            </w:r>
            <w:proofErr w:type="spellStart"/>
            <w:r>
              <w:rPr>
                <w:lang w:val="en-US"/>
              </w:rPr>
              <w:t>grootheid</w:t>
            </w:r>
            <w:proofErr w:type="spellEnd"/>
            <w:r>
              <w:rPr>
                <w:lang w:val="en-US"/>
              </w:rPr>
              <w:t xml:space="preserve"> in de </w:t>
            </w:r>
            <w:proofErr w:type="spellStart"/>
            <w:r>
              <w:rPr>
                <w:lang w:val="en-US"/>
              </w:rPr>
              <w:t>eerste</w:t>
            </w:r>
            <w:proofErr w:type="spellEnd"/>
            <w:r>
              <w:rPr>
                <w:lang w:val="en-US"/>
              </w:rPr>
              <w:t xml:space="preserve"> </w:t>
            </w:r>
            <w:proofErr w:type="spellStart"/>
            <w:r>
              <w:rPr>
                <w:lang w:val="en-US"/>
              </w:rPr>
              <w:t>klas</w:t>
            </w:r>
            <w:proofErr w:type="spellEnd"/>
            <w:r>
              <w:rPr>
                <w:lang w:val="en-US"/>
              </w:rPr>
              <w:t xml:space="preserve"> van de </w:t>
            </w:r>
            <w:proofErr w:type="spellStart"/>
            <w:r>
              <w:rPr>
                <w:lang w:val="en-US"/>
              </w:rPr>
              <w:t>basisschool</w:t>
            </w:r>
            <w:proofErr w:type="spellEnd"/>
            <w:r>
              <w:rPr>
                <w:lang w:val="en-US"/>
              </w:rPr>
              <w:t xml:space="preserve">: </w:t>
            </w:r>
            <w:proofErr w:type="spellStart"/>
            <w:r>
              <w:rPr>
                <w:lang w:val="en-US"/>
              </w:rPr>
              <w:t>Een</w:t>
            </w:r>
            <w:proofErr w:type="spellEnd"/>
            <w:r>
              <w:rPr>
                <w:lang w:val="en-US"/>
              </w:rPr>
              <w:t xml:space="preserve"> </w:t>
            </w:r>
            <w:proofErr w:type="spellStart"/>
            <w:r>
              <w:rPr>
                <w:lang w:val="en-US"/>
              </w:rPr>
              <w:t>experimenteel</w:t>
            </w:r>
            <w:proofErr w:type="spellEnd"/>
            <w:r>
              <w:rPr>
                <w:lang w:val="en-US"/>
              </w:rPr>
              <w:t xml:space="preserve"> </w:t>
            </w:r>
            <w:proofErr w:type="spellStart"/>
            <w:r>
              <w:rPr>
                <w:lang w:val="en-US"/>
              </w:rPr>
              <w:t>onderzoek</w:t>
            </w:r>
            <w:proofErr w:type="spellEnd"/>
            <w:r>
              <w:rPr>
                <w:lang w:val="en-US"/>
              </w:rPr>
              <w:t xml:space="preserve"> [The introduction of the concept of quantity in the first grade of the primary school: An experimental study]. In C. F. Van </w:t>
            </w:r>
            <w:proofErr w:type="spellStart"/>
            <w:r>
              <w:rPr>
                <w:lang w:val="en-US"/>
              </w:rPr>
              <w:t>Parreren</w:t>
            </w:r>
            <w:proofErr w:type="spellEnd"/>
            <w:r>
              <w:rPr>
                <w:lang w:val="en-US"/>
              </w:rPr>
              <w:t xml:space="preserve"> and J. A. M. </w:t>
            </w:r>
            <w:proofErr w:type="spellStart"/>
            <w:r>
              <w:rPr>
                <w:lang w:val="en-US"/>
              </w:rPr>
              <w:t>Carpay</w:t>
            </w:r>
            <w:proofErr w:type="spellEnd"/>
            <w:r>
              <w:rPr>
                <w:lang w:val="en-US"/>
              </w:rPr>
              <w:t xml:space="preserve"> (Eds.), </w:t>
            </w:r>
            <w:proofErr w:type="spellStart"/>
            <w:r w:rsidRPr="003E317C">
              <w:rPr>
                <w:i/>
                <w:lang w:val="en-US"/>
              </w:rPr>
              <w:t>Sovietpsychologen</w:t>
            </w:r>
            <w:proofErr w:type="spellEnd"/>
            <w:r w:rsidRPr="003E317C">
              <w:rPr>
                <w:i/>
                <w:lang w:val="en-US"/>
              </w:rPr>
              <w:t xml:space="preserve"> </w:t>
            </w:r>
            <w:proofErr w:type="spellStart"/>
            <w:r w:rsidRPr="003E317C">
              <w:rPr>
                <w:i/>
                <w:lang w:val="en-US"/>
              </w:rPr>
              <w:t>aan</w:t>
            </w:r>
            <w:proofErr w:type="spellEnd"/>
            <w:r w:rsidRPr="003E317C">
              <w:rPr>
                <w:i/>
                <w:lang w:val="en-US"/>
              </w:rPr>
              <w:t xml:space="preserve"> het </w:t>
            </w:r>
            <w:proofErr w:type="spellStart"/>
            <w:r w:rsidRPr="003E317C">
              <w:rPr>
                <w:i/>
                <w:lang w:val="en-US"/>
              </w:rPr>
              <w:t>woord</w:t>
            </w:r>
            <w:proofErr w:type="spellEnd"/>
            <w:r>
              <w:rPr>
                <w:lang w:val="en-US"/>
              </w:rPr>
              <w:t xml:space="preserve"> (pp. 227-289). </w:t>
            </w:r>
            <w:smartTag w:uri="urn:schemas-microsoft-com:office:smarttags" w:element="City">
              <w:smartTag w:uri="urn:schemas-microsoft-com:office:smarttags" w:element="place">
                <w:r>
                  <w:rPr>
                    <w:lang w:val="en-US"/>
                  </w:rPr>
                  <w:t>Groningen</w:t>
                </w:r>
              </w:smartTag>
            </w:smartTag>
            <w:r>
              <w:rPr>
                <w:lang w:val="en-US"/>
              </w:rPr>
              <w:t xml:space="preserve">, The </w:t>
            </w:r>
            <w:smartTag w:uri="urn:schemas-microsoft-com:office:smarttags" w:element="country-region">
              <w:smartTag w:uri="urn:schemas-microsoft-com:office:smarttags" w:element="place">
                <w:r>
                  <w:rPr>
                    <w:lang w:val="en-US"/>
                  </w:rPr>
                  <w:t>Netherlands</w:t>
                </w:r>
              </w:smartTag>
            </w:smartTag>
            <w:r>
              <w:rPr>
                <w:lang w:val="en-US"/>
              </w:rPr>
              <w:t xml:space="preserve">: </w:t>
            </w:r>
            <w:proofErr w:type="spellStart"/>
            <w:r>
              <w:rPr>
                <w:lang w:val="en-US"/>
              </w:rPr>
              <w:t>Wolters-Noordhoff</w:t>
            </w:r>
            <w:proofErr w:type="spellEnd"/>
            <w:r>
              <w:rPr>
                <w:lang w:val="en-US"/>
              </w:rPr>
              <w:t>.</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the original version of a non-English article or non-English book is used as the source, cite the original version: Give the original title, follow by the English translation in square brackets.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Entry in an encyclopedia</w:t>
            </w:r>
          </w:p>
        </w:tc>
        <w:tc>
          <w:tcPr>
            <w:tcW w:w="4428" w:type="dxa"/>
          </w:tcPr>
          <w:p w:rsidR="003A1F75" w:rsidRDefault="003A1F75">
            <w:pPr>
              <w:jc w:val="both"/>
              <w:rPr>
                <w:lang w:val="en-US"/>
              </w:rPr>
            </w:pPr>
            <w:r>
              <w:rPr>
                <w:lang w:val="en-US"/>
              </w:rPr>
              <w:t xml:space="preserve">Bergmann, P. G. (1993). Relativity. </w:t>
            </w:r>
            <w:r w:rsidRPr="003E317C">
              <w:rPr>
                <w:i/>
                <w:lang w:val="en-US"/>
              </w:rPr>
              <w:t xml:space="preserve">In The new encyclopedia Britannica </w:t>
            </w:r>
            <w:r>
              <w:rPr>
                <w:lang w:val="en-US"/>
              </w:rPr>
              <w:t xml:space="preserve">(Vol. 26, pp. 501-508). </w:t>
            </w:r>
            <w:smartTag w:uri="urn:schemas-microsoft-com:office:smarttags" w:element="City">
              <w:smartTag w:uri="urn:schemas-microsoft-com:office:smarttags" w:element="place">
                <w:r>
                  <w:rPr>
                    <w:lang w:val="en-US"/>
                  </w:rPr>
                  <w:t>Chicago</w:t>
                </w:r>
              </w:smartTag>
            </w:smartTag>
            <w:r>
              <w:rPr>
                <w:lang w:val="en-US"/>
              </w:rPr>
              <w:t>: Encyclopedia Britannica.</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 xml:space="preserve">English translation of an article or chapter in an edited book, volume in </w:t>
            </w:r>
            <w:proofErr w:type="spellStart"/>
            <w:r>
              <w:rPr>
                <w:lang w:val="en-US"/>
              </w:rPr>
              <w:t>mulitvolume</w:t>
            </w:r>
            <w:proofErr w:type="spellEnd"/>
            <w:r>
              <w:rPr>
                <w:lang w:val="en-US"/>
              </w:rPr>
              <w:t xml:space="preserve"> work, republished work</w:t>
            </w:r>
          </w:p>
        </w:tc>
        <w:tc>
          <w:tcPr>
            <w:tcW w:w="4428" w:type="dxa"/>
          </w:tcPr>
          <w:p w:rsidR="003A1F75" w:rsidRDefault="003A1F75">
            <w:pPr>
              <w:jc w:val="both"/>
              <w:rPr>
                <w:lang w:val="en-US"/>
              </w:rPr>
            </w:pPr>
            <w:r>
              <w:rPr>
                <w:lang w:val="en-US"/>
              </w:rPr>
              <w:t xml:space="preserve">Freud, S. (1961). The ego and the id. In J. Strachey (Ed. And Trans.), </w:t>
            </w:r>
            <w:r w:rsidRPr="003E317C">
              <w:rPr>
                <w:i/>
                <w:lang w:val="en-US"/>
              </w:rPr>
              <w:t>The Standard edition of the complete psychological works of Sigmund Freud</w:t>
            </w:r>
            <w:r>
              <w:rPr>
                <w:lang w:val="en-US"/>
              </w:rPr>
              <w:t xml:space="preserve"> (Vol. 19, pp. 3-66). </w:t>
            </w:r>
            <w:smartTag w:uri="urn:schemas-microsoft-com:office:smarttags" w:element="City">
              <w:smartTag w:uri="urn:schemas-microsoft-com:office:smarttags" w:element="place">
                <w:r>
                  <w:rPr>
                    <w:lang w:val="en-US"/>
                  </w:rPr>
                  <w:t>London</w:t>
                </w:r>
              </w:smartTag>
            </w:smartTag>
            <w:r>
              <w:rPr>
                <w:lang w:val="en-US"/>
              </w:rPr>
              <w:t>: Hogarth Press. (Original work published 1923).</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If the English translation of a non-English work is used as the source, cite the English translation. </w:t>
            </w:r>
          </w:p>
          <w:p w:rsidR="003A1F75" w:rsidRDefault="003A1F75">
            <w:pPr>
              <w:numPr>
                <w:ilvl w:val="0"/>
                <w:numId w:val="1"/>
              </w:numPr>
              <w:jc w:val="both"/>
              <w:rPr>
                <w:lang w:val="en-US"/>
              </w:rPr>
            </w:pPr>
            <w:r>
              <w:rPr>
                <w:lang w:val="en-US"/>
              </w:rPr>
              <w:t>For translator, use Trans. and place the translator’s name after the editor’s name</w:t>
            </w:r>
          </w:p>
          <w:p w:rsidR="003A1F75" w:rsidRDefault="003A1F75">
            <w:pPr>
              <w:numPr>
                <w:ilvl w:val="0"/>
                <w:numId w:val="1"/>
              </w:numPr>
              <w:jc w:val="both"/>
              <w:rPr>
                <w:lang w:val="en-US"/>
              </w:rPr>
            </w:pPr>
            <w:r>
              <w:rPr>
                <w:lang w:val="en-US"/>
              </w:rPr>
              <w:t>In text, include both original and republished publication date: (Freud, 1923/1961)</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English translation of an article or chapter in an edited book, reprint from another source</w:t>
            </w:r>
          </w:p>
        </w:tc>
        <w:tc>
          <w:tcPr>
            <w:tcW w:w="4428" w:type="dxa"/>
          </w:tcPr>
          <w:p w:rsidR="003A1F75" w:rsidRDefault="003A1F75">
            <w:pPr>
              <w:jc w:val="both"/>
              <w:rPr>
                <w:lang w:val="en-US"/>
              </w:rPr>
            </w:pPr>
            <w:r>
              <w:rPr>
                <w:lang w:val="en-US"/>
              </w:rPr>
              <w:t xml:space="preserve">Piaget, J. (1988). Extracts from Piaget’s theory (G. </w:t>
            </w:r>
            <w:proofErr w:type="spellStart"/>
            <w:r>
              <w:rPr>
                <w:lang w:val="en-US"/>
              </w:rPr>
              <w:t>Gellerier</w:t>
            </w:r>
            <w:proofErr w:type="spellEnd"/>
            <w:r>
              <w:rPr>
                <w:lang w:val="en-US"/>
              </w:rPr>
              <w:t xml:space="preserve"> and J. Langer, Trans.). In K. </w:t>
            </w:r>
            <w:proofErr w:type="spellStart"/>
            <w:r>
              <w:rPr>
                <w:lang w:val="en-US"/>
              </w:rPr>
              <w:t>Richardosn</w:t>
            </w:r>
            <w:proofErr w:type="spellEnd"/>
            <w:r>
              <w:rPr>
                <w:lang w:val="en-US"/>
              </w:rPr>
              <w:t xml:space="preserve"> and S. Sheldon (Eds.), </w:t>
            </w:r>
            <w:r w:rsidRPr="003E317C">
              <w:rPr>
                <w:i/>
                <w:lang w:val="en-US"/>
              </w:rPr>
              <w:t xml:space="preserve">Cognitive development to adolescence: A reader </w:t>
            </w:r>
            <w:r>
              <w:rPr>
                <w:lang w:val="en-US"/>
              </w:rPr>
              <w:t xml:space="preserve">(pp. 3-18). </w:t>
            </w:r>
            <w:smartTag w:uri="urn:schemas-microsoft-com:office:smarttags" w:element="place">
              <w:smartTag w:uri="urn:schemas-microsoft-com:office:smarttags" w:element="City">
                <w:r>
                  <w:rPr>
                    <w:lang w:val="en-US"/>
                  </w:rPr>
                  <w:t>Hillsdale</w:t>
                </w:r>
              </w:smartTag>
              <w:r>
                <w:rPr>
                  <w:lang w:val="en-US"/>
                </w:rPr>
                <w:t xml:space="preserve">, </w:t>
              </w:r>
              <w:smartTag w:uri="urn:schemas-microsoft-com:office:smarttags" w:element="State">
                <w:r>
                  <w:rPr>
                    <w:lang w:val="en-US"/>
                  </w:rPr>
                  <w:t>NJ</w:t>
                </w:r>
              </w:smartTag>
            </w:smartTag>
            <w:r>
              <w:rPr>
                <w:lang w:val="en-US"/>
              </w:rPr>
              <w:t xml:space="preserve">: Erlbaum. (Reprinted from Manual of child psychology, pp. 703-732, by P. H. </w:t>
            </w:r>
            <w:proofErr w:type="spellStart"/>
            <w:r>
              <w:rPr>
                <w:lang w:val="en-US"/>
              </w:rPr>
              <w:t>Mussen</w:t>
            </w:r>
            <w:proofErr w:type="spellEnd"/>
            <w:r>
              <w:rPr>
                <w:lang w:val="en-US"/>
              </w:rPr>
              <w:t>, Ed., 1970, New York: Wiley)</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Use the English title if the English translation of a non-English work is used as the source</w:t>
            </w:r>
          </w:p>
          <w:p w:rsidR="003A1F75" w:rsidRDefault="003A1F75">
            <w:pPr>
              <w:numPr>
                <w:ilvl w:val="0"/>
                <w:numId w:val="1"/>
              </w:numPr>
              <w:jc w:val="both"/>
              <w:rPr>
                <w:lang w:val="en-US"/>
              </w:rPr>
            </w:pPr>
            <w:r>
              <w:rPr>
                <w:lang w:val="en-US"/>
              </w:rPr>
              <w:t>In text, use the following parenthetical citation: (Piaget, 1970/1988).</w:t>
            </w:r>
          </w:p>
          <w:p w:rsidR="003A1F75" w:rsidRDefault="003A1F75">
            <w:pPr>
              <w:jc w:val="both"/>
              <w:rPr>
                <w:lang w:val="en-US"/>
              </w:rPr>
            </w:pPr>
          </w:p>
        </w:tc>
      </w:tr>
    </w:tbl>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b/>
          <w:lang w:val="en-US"/>
        </w:rPr>
      </w:pPr>
      <w:r>
        <w:rPr>
          <w:b/>
          <w:lang w:val="en-US"/>
        </w:rPr>
        <w:t>NON-PERIODICALS (TECHNICAL AND RESEARCH REPORTS)</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pStyle w:val="Heading5"/>
            </w:pPr>
            <w: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Element of a reference to a report</w:t>
            </w:r>
          </w:p>
          <w:p w:rsidR="003A1F75" w:rsidRDefault="003A1F75">
            <w:pPr>
              <w:jc w:val="both"/>
              <w:rPr>
                <w:lang w:val="en-US"/>
              </w:rPr>
            </w:pPr>
            <w:proofErr w:type="spellStart"/>
            <w:r>
              <w:rPr>
                <w:lang w:val="en-US"/>
              </w:rPr>
              <w:t>Mazzro</w:t>
            </w:r>
            <w:proofErr w:type="spellEnd"/>
            <w:r>
              <w:rPr>
                <w:lang w:val="en-US"/>
              </w:rPr>
              <w:t xml:space="preserve">, J., </w:t>
            </w:r>
            <w:proofErr w:type="spellStart"/>
            <w:r>
              <w:rPr>
                <w:lang w:val="en-US"/>
              </w:rPr>
              <w:t>Druesne</w:t>
            </w:r>
            <w:proofErr w:type="spellEnd"/>
            <w:r>
              <w:rPr>
                <w:lang w:val="en-US"/>
              </w:rPr>
              <w:t xml:space="preserve">, B., and </w:t>
            </w:r>
            <w:proofErr w:type="spellStart"/>
            <w:r>
              <w:rPr>
                <w:lang w:val="en-US"/>
              </w:rPr>
              <w:t>Muhlstein</w:t>
            </w:r>
            <w:proofErr w:type="spellEnd"/>
            <w:r>
              <w:rPr>
                <w:lang w:val="en-US"/>
              </w:rPr>
              <w:t xml:space="preserve">, A. (1991). </w:t>
            </w:r>
            <w:proofErr w:type="spellStart"/>
            <w:r w:rsidRPr="003E317C">
              <w:rPr>
                <w:i/>
                <w:lang w:val="en-US"/>
              </w:rPr>
              <w:t>Comparatibility</w:t>
            </w:r>
            <w:proofErr w:type="spellEnd"/>
            <w:r w:rsidRPr="003E317C">
              <w:rPr>
                <w:i/>
                <w:lang w:val="en-US"/>
              </w:rPr>
              <w:t xml:space="preserve"> of computer and paper-and-pencil scores for two CLEP general examinations</w:t>
            </w:r>
            <w:r>
              <w:rPr>
                <w:lang w:val="en-US"/>
              </w:rPr>
              <w:t xml:space="preserve"> (College Board Rep. No. 91-5). </w:t>
            </w:r>
            <w:smartTag w:uri="urn:schemas-microsoft-com:office:smarttags" w:element="place">
              <w:smartTag w:uri="urn:schemas-microsoft-com:office:smarttags" w:element="City">
                <w:r>
                  <w:rPr>
                    <w:lang w:val="en-US"/>
                  </w:rPr>
                  <w:t>Princeton</w:t>
                </w:r>
              </w:smartTag>
              <w:r>
                <w:rPr>
                  <w:lang w:val="en-US"/>
                </w:rPr>
                <w:t xml:space="preserve">, </w:t>
              </w:r>
              <w:smartTag w:uri="urn:schemas-microsoft-com:office:smarttags" w:element="State">
                <w:r>
                  <w:rPr>
                    <w:lang w:val="en-US"/>
                  </w:rPr>
                  <w:t>NJ</w:t>
                </w:r>
              </w:smartTag>
            </w:smartTag>
            <w:r>
              <w:rPr>
                <w:lang w:val="en-US"/>
              </w:rPr>
              <w:t>: Educational Testing Service.</w:t>
            </w:r>
          </w:p>
          <w:p w:rsidR="003A1F75" w:rsidRDefault="003A1F75">
            <w:pPr>
              <w:jc w:val="both"/>
              <w:rPr>
                <w:lang w:val="en-US"/>
              </w:rPr>
            </w:pPr>
          </w:p>
          <w:p w:rsidR="003A1F75" w:rsidRDefault="003A1F75">
            <w:pPr>
              <w:jc w:val="both"/>
              <w:rPr>
                <w:lang w:val="en-US"/>
              </w:rPr>
            </w:pPr>
            <w:r>
              <w:rPr>
                <w:lang w:val="en-US"/>
              </w:rPr>
              <w:t xml:space="preserve">Report authors: </w:t>
            </w:r>
            <w:proofErr w:type="spellStart"/>
            <w:r>
              <w:rPr>
                <w:lang w:val="en-US"/>
              </w:rPr>
              <w:t>Mazzro</w:t>
            </w:r>
            <w:proofErr w:type="spellEnd"/>
            <w:r>
              <w:rPr>
                <w:lang w:val="en-US"/>
              </w:rPr>
              <w:t xml:space="preserve">, J., </w:t>
            </w:r>
            <w:proofErr w:type="spellStart"/>
            <w:r>
              <w:rPr>
                <w:lang w:val="en-US"/>
              </w:rPr>
              <w:t>Druesne</w:t>
            </w:r>
            <w:proofErr w:type="spellEnd"/>
            <w:r>
              <w:rPr>
                <w:lang w:val="en-US"/>
              </w:rPr>
              <w:t xml:space="preserve">, B., and </w:t>
            </w:r>
            <w:proofErr w:type="spellStart"/>
            <w:r>
              <w:rPr>
                <w:lang w:val="en-US"/>
              </w:rPr>
              <w:t>Muhlstein</w:t>
            </w:r>
            <w:proofErr w:type="spellEnd"/>
            <w:r>
              <w:rPr>
                <w:lang w:val="en-US"/>
              </w:rPr>
              <w:t>, A.</w:t>
            </w:r>
          </w:p>
          <w:p w:rsidR="003A1F75" w:rsidRDefault="003A1F75">
            <w:pPr>
              <w:jc w:val="both"/>
              <w:rPr>
                <w:lang w:val="en-US"/>
              </w:rPr>
            </w:pPr>
            <w:r>
              <w:rPr>
                <w:lang w:val="en-US"/>
              </w:rPr>
              <w:t>Date of publication: (1991)</w:t>
            </w:r>
          </w:p>
          <w:p w:rsidR="003A1F75" w:rsidRDefault="003A1F75">
            <w:pPr>
              <w:jc w:val="both"/>
              <w:rPr>
                <w:lang w:val="en-US"/>
              </w:rPr>
            </w:pPr>
            <w:r>
              <w:rPr>
                <w:lang w:val="en-US"/>
              </w:rPr>
              <w:t>Report title</w:t>
            </w:r>
            <w:r w:rsidRPr="003E317C">
              <w:rPr>
                <w:i/>
                <w:lang w:val="en-US"/>
              </w:rPr>
              <w:t xml:space="preserve">: </w:t>
            </w:r>
            <w:proofErr w:type="spellStart"/>
            <w:r w:rsidRPr="003E317C">
              <w:rPr>
                <w:i/>
                <w:lang w:val="en-US"/>
              </w:rPr>
              <w:t>Comparatibility</w:t>
            </w:r>
            <w:proofErr w:type="spellEnd"/>
            <w:r w:rsidRPr="003E317C">
              <w:rPr>
                <w:i/>
                <w:lang w:val="en-US"/>
              </w:rPr>
              <w:t xml:space="preserve"> of computer and paper-and-pencil scores for two CLEP general examinations</w:t>
            </w:r>
            <w:r>
              <w:rPr>
                <w:lang w:val="en-US"/>
              </w:rPr>
              <w:t xml:space="preserve"> (College Board Rep. No. 91-5)</w:t>
            </w:r>
          </w:p>
          <w:p w:rsidR="003A1F75" w:rsidRDefault="003A1F75">
            <w:pPr>
              <w:jc w:val="both"/>
              <w:rPr>
                <w:lang w:val="en-US"/>
              </w:rPr>
            </w:pPr>
          </w:p>
          <w:p w:rsidR="003A1F75" w:rsidRDefault="003A1F75">
            <w:pPr>
              <w:numPr>
                <w:ilvl w:val="0"/>
                <w:numId w:val="1"/>
              </w:numPr>
              <w:jc w:val="both"/>
              <w:rPr>
                <w:lang w:val="en-US"/>
              </w:rPr>
            </w:pPr>
            <w:r>
              <w:rPr>
                <w:lang w:val="en-US"/>
              </w:rPr>
              <w:t xml:space="preserve">If the issuing organization assigned a number (e.g. report number, contract number, </w:t>
            </w:r>
            <w:proofErr w:type="gramStart"/>
            <w:r>
              <w:rPr>
                <w:lang w:val="en-US"/>
              </w:rPr>
              <w:t>monograph</w:t>
            </w:r>
            <w:proofErr w:type="gramEnd"/>
            <w:r>
              <w:rPr>
                <w:lang w:val="en-US"/>
              </w:rPr>
              <w:t xml:space="preserve"> number) to the report, give the number in parentheses immediately after the title. </w:t>
            </w:r>
          </w:p>
          <w:p w:rsidR="003A1F75" w:rsidRDefault="003A1F75">
            <w:pPr>
              <w:numPr>
                <w:ilvl w:val="0"/>
                <w:numId w:val="1"/>
              </w:numPr>
              <w:jc w:val="both"/>
              <w:rPr>
                <w:lang w:val="en-US"/>
              </w:rPr>
            </w:pPr>
            <w:r>
              <w:rPr>
                <w:lang w:val="en-US"/>
              </w:rPr>
              <w:t>Do not use a period between the report title and the parenthetical material</w:t>
            </w:r>
          </w:p>
          <w:p w:rsidR="003A1F75" w:rsidRDefault="003A1F75">
            <w:pPr>
              <w:numPr>
                <w:ilvl w:val="0"/>
                <w:numId w:val="1"/>
              </w:numPr>
              <w:jc w:val="both"/>
              <w:rPr>
                <w:lang w:val="en-US"/>
              </w:rPr>
            </w:pPr>
            <w:r>
              <w:rPr>
                <w:lang w:val="en-US"/>
              </w:rPr>
              <w:t>Do not underline the parenthetical material</w:t>
            </w:r>
          </w:p>
          <w:p w:rsidR="003A1F75" w:rsidRDefault="003A1F75">
            <w:pPr>
              <w:numPr>
                <w:ilvl w:val="0"/>
                <w:numId w:val="1"/>
              </w:numPr>
              <w:jc w:val="both"/>
              <w:rPr>
                <w:lang w:val="en-US"/>
              </w:rPr>
            </w:pPr>
            <w:r>
              <w:rPr>
                <w:lang w:val="en-US"/>
              </w:rPr>
              <w:t>If the report carries two numbers, give the number that best aids identification and retrieval</w:t>
            </w:r>
          </w:p>
          <w:p w:rsidR="003A1F75" w:rsidRDefault="003A1F75">
            <w:pPr>
              <w:jc w:val="both"/>
              <w:rPr>
                <w:lang w:val="en-US"/>
              </w:rPr>
            </w:pPr>
          </w:p>
          <w:p w:rsidR="003A1F75" w:rsidRDefault="003A1F75">
            <w:pPr>
              <w:jc w:val="both"/>
              <w:rPr>
                <w:lang w:val="en-US"/>
              </w:rPr>
            </w:pPr>
            <w:r>
              <w:rPr>
                <w:lang w:val="en-US"/>
              </w:rPr>
              <w:t xml:space="preserve">Publication information: </w:t>
            </w:r>
            <w:smartTag w:uri="urn:schemas-microsoft-com:office:smarttags" w:element="place">
              <w:smartTag w:uri="urn:schemas-microsoft-com:office:smarttags" w:element="City">
                <w:r>
                  <w:rPr>
                    <w:lang w:val="en-US"/>
                  </w:rPr>
                  <w:t>Princeton</w:t>
                </w:r>
              </w:smartTag>
              <w:r>
                <w:rPr>
                  <w:lang w:val="en-US"/>
                </w:rPr>
                <w:t xml:space="preserve">, </w:t>
              </w:r>
              <w:smartTag w:uri="urn:schemas-microsoft-com:office:smarttags" w:element="State">
                <w:r>
                  <w:rPr>
                    <w:lang w:val="en-US"/>
                  </w:rPr>
                  <w:t>NJ</w:t>
                </w:r>
              </w:smartTag>
            </w:smartTag>
            <w:r>
              <w:rPr>
                <w:lang w:val="en-US"/>
              </w:rPr>
              <w:t>: Educational Testing Service.</w:t>
            </w:r>
          </w:p>
          <w:p w:rsidR="003A1F75" w:rsidRDefault="003A1F75">
            <w:pPr>
              <w:jc w:val="both"/>
              <w:rPr>
                <w:lang w:val="en-US"/>
              </w:rPr>
            </w:pPr>
          </w:p>
          <w:p w:rsidR="003A1F75" w:rsidRDefault="003A1F75">
            <w:pPr>
              <w:numPr>
                <w:ilvl w:val="0"/>
                <w:numId w:val="1"/>
              </w:numPr>
              <w:jc w:val="both"/>
              <w:rPr>
                <w:lang w:val="en-US"/>
              </w:rPr>
            </w:pPr>
            <w:r>
              <w:rPr>
                <w:lang w:val="en-US"/>
              </w:rPr>
              <w:t>Give the name, exactly as it appears on the publication, of the specific department office, agency, or institute that published or produced the report. Also give the higher department, office, agency, or institute only if the office that produced the report is not well known. In this case, give the higher department first, then the specific department.</w:t>
            </w:r>
          </w:p>
          <w:p w:rsidR="003A1F75" w:rsidRDefault="003A1F75">
            <w:pPr>
              <w:numPr>
                <w:ilvl w:val="0"/>
                <w:numId w:val="1"/>
              </w:numPr>
              <w:jc w:val="both"/>
              <w:rPr>
                <w:lang w:val="en-US"/>
              </w:rPr>
            </w:pPr>
            <w:r>
              <w:rPr>
                <w:lang w:val="en-US"/>
              </w:rPr>
              <w:t>For report from a document deposit service (e.g. NTIS or ERIC), enclose the document number in parentheses at the end of the entry.</w:t>
            </w:r>
          </w:p>
          <w:p w:rsidR="003A1F75" w:rsidRDefault="003A1F75">
            <w:pPr>
              <w:jc w:val="both"/>
              <w:rPr>
                <w:lang w:val="en-US"/>
              </w:rPr>
            </w:pPr>
          </w:p>
        </w:tc>
        <w:tc>
          <w:tcPr>
            <w:tcW w:w="4428" w:type="dxa"/>
          </w:tcPr>
          <w:p w:rsidR="003A1F75" w:rsidRDefault="003A1F75">
            <w:pPr>
              <w:jc w:val="both"/>
              <w:rPr>
                <w:lang w:val="en-US"/>
              </w:rPr>
            </w:pPr>
          </w:p>
        </w:tc>
      </w:tr>
      <w:tr w:rsidR="003A1F75">
        <w:tc>
          <w:tcPr>
            <w:tcW w:w="4428" w:type="dxa"/>
          </w:tcPr>
          <w:p w:rsidR="003A1F75" w:rsidRDefault="003A1F75">
            <w:pPr>
              <w:jc w:val="both"/>
              <w:rPr>
                <w:lang w:val="en-US"/>
              </w:rPr>
            </w:pPr>
            <w:r>
              <w:rPr>
                <w:lang w:val="en-US"/>
              </w:rPr>
              <w:t>Report available from the Government Printing Office (GPO), government institute as corporate author</w:t>
            </w:r>
          </w:p>
        </w:tc>
        <w:tc>
          <w:tcPr>
            <w:tcW w:w="4428" w:type="dxa"/>
          </w:tcPr>
          <w:p w:rsidR="003A1F75" w:rsidRDefault="003A1F75">
            <w:pPr>
              <w:jc w:val="both"/>
              <w:rPr>
                <w:lang w:val="en-US"/>
              </w:rPr>
            </w:pPr>
            <w:r>
              <w:rPr>
                <w:lang w:val="en-US"/>
              </w:rPr>
              <w:t xml:space="preserve">National Institute of Mental Health. (1990). </w:t>
            </w:r>
            <w:r w:rsidRPr="003E317C">
              <w:rPr>
                <w:i/>
                <w:lang w:val="en-US"/>
              </w:rPr>
              <w:t xml:space="preserve">Clinical training in serious mental illness </w:t>
            </w:r>
            <w:r>
              <w:rPr>
                <w:lang w:val="en-US"/>
              </w:rPr>
              <w:t xml:space="preserve">(DHHS Publication No. ADM 90-1679).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xml:space="preserve">: </w:t>
            </w:r>
            <w:smartTag w:uri="urn:schemas-microsoft-com:office:smarttags" w:element="country-region">
              <w:smartTag w:uri="urn:schemas-microsoft-com:office:smarttags" w:element="place">
                <w:r>
                  <w:rPr>
                    <w:lang w:val="en-US"/>
                  </w:rPr>
                  <w:t>U. S.</w:t>
                </w:r>
              </w:smartTag>
            </w:smartTag>
            <w:r>
              <w:rPr>
                <w:lang w:val="en-US"/>
              </w:rPr>
              <w:t xml:space="preserve"> Government Printing Office.</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Government documents available from GPO should show GPO as the publisher</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Report available from the Educational Resources Information Center (ERIC)</w:t>
            </w:r>
          </w:p>
        </w:tc>
        <w:tc>
          <w:tcPr>
            <w:tcW w:w="4428" w:type="dxa"/>
          </w:tcPr>
          <w:p w:rsidR="003A1F75" w:rsidRDefault="003A1F75">
            <w:pPr>
              <w:jc w:val="both"/>
              <w:rPr>
                <w:lang w:val="en-US"/>
              </w:rPr>
            </w:pPr>
            <w:r>
              <w:rPr>
                <w:lang w:val="en-US"/>
              </w:rPr>
              <w:t xml:space="preserve">Mead, J. V. (1992). </w:t>
            </w:r>
            <w:r w:rsidRPr="00FC79C9">
              <w:rPr>
                <w:i/>
                <w:lang w:val="en-US"/>
              </w:rPr>
              <w:t xml:space="preserve">Looking at old photographs: Investigating the teacher tales that novice teachers bring with them </w:t>
            </w:r>
            <w:r>
              <w:rPr>
                <w:lang w:val="en-US"/>
              </w:rPr>
              <w:t xml:space="preserve">(Report No. NCRTL-RR-92-4). </w:t>
            </w:r>
            <w:smartTag w:uri="urn:schemas-microsoft-com:office:smarttags" w:element="place">
              <w:smartTag w:uri="urn:schemas-microsoft-com:office:smarttags" w:element="City">
                <w:r>
                  <w:rPr>
                    <w:lang w:val="en-US"/>
                  </w:rPr>
                  <w:t>East Lansing</w:t>
                </w:r>
              </w:smartTag>
              <w:r>
                <w:rPr>
                  <w:lang w:val="en-US"/>
                </w:rPr>
                <w:t xml:space="preserve">, </w:t>
              </w:r>
              <w:smartTag w:uri="urn:schemas-microsoft-com:office:smarttags" w:element="State">
                <w:r>
                  <w:rPr>
                    <w:lang w:val="en-US"/>
                  </w:rPr>
                  <w:t>MI</w:t>
                </w:r>
              </w:smartTag>
            </w:smartTag>
            <w:r>
              <w:rPr>
                <w:lang w:val="en-US"/>
              </w:rPr>
              <w:t xml:space="preserve">: </w:t>
            </w:r>
            <w:smartTag w:uri="urn:schemas-microsoft-com:office:smarttags" w:element="place">
              <w:smartTag w:uri="urn:schemas-microsoft-com:office:smarttags" w:element="PlaceName">
                <w:r>
                  <w:rPr>
                    <w:lang w:val="en-US"/>
                  </w:rPr>
                  <w:t>National</w:t>
                </w:r>
              </w:smartTag>
              <w:r>
                <w:rPr>
                  <w:lang w:val="en-US"/>
                </w:rPr>
                <w:t xml:space="preserve"> </w:t>
              </w:r>
              <w:smartTag w:uri="urn:schemas-microsoft-com:office:smarttags" w:element="PlaceType">
                <w:r>
                  <w:rPr>
                    <w:lang w:val="en-US"/>
                  </w:rPr>
                  <w:t>Center</w:t>
                </w:r>
              </w:smartTag>
            </w:smartTag>
            <w:r>
              <w:rPr>
                <w:lang w:val="en-US"/>
              </w:rPr>
              <w:t xml:space="preserve"> for Research on Teacher Training. (ERIC Document Reproduction Service No. ED 346 082)</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ERIC number in parentheses at the end of the entry</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Government report not available from GPO or a document deposit service such as ERIC</w:t>
            </w:r>
          </w:p>
        </w:tc>
        <w:tc>
          <w:tcPr>
            <w:tcW w:w="4428" w:type="dxa"/>
          </w:tcPr>
          <w:p w:rsidR="003A1F75" w:rsidRDefault="003A1F75">
            <w:pPr>
              <w:jc w:val="both"/>
              <w:rPr>
                <w:lang w:val="en-US"/>
              </w:rPr>
            </w:pPr>
            <w:smartTag w:uri="urn:schemas-microsoft-com:office:smarttags" w:element="country-region">
              <w:smartTag w:uri="urn:schemas-microsoft-com:office:smarttags" w:element="place">
                <w:r>
                  <w:rPr>
                    <w:lang w:val="en-US"/>
                  </w:rPr>
                  <w:t>U. S.</w:t>
                </w:r>
              </w:smartTag>
            </w:smartTag>
            <w:r>
              <w:rPr>
                <w:lang w:val="en-US"/>
              </w:rPr>
              <w:t xml:space="preserve"> Government of Health and Human Services. (1991). </w:t>
            </w:r>
            <w:r w:rsidRPr="00FC79C9">
              <w:rPr>
                <w:i/>
                <w:lang w:val="en-US"/>
              </w:rPr>
              <w:t>Pressure ulcers in adults: Prediction and prevention</w:t>
            </w:r>
            <w:r>
              <w:rPr>
                <w:lang w:val="en-US"/>
              </w:rPr>
              <w:t xml:space="preserve"> (AHCPR Publication No. 92-0047). </w:t>
            </w:r>
            <w:smartTag w:uri="urn:schemas-microsoft-com:office:smarttags" w:element="place">
              <w:smartTag w:uri="urn:schemas-microsoft-com:office:smarttags" w:element="City">
                <w:r>
                  <w:rPr>
                    <w:lang w:val="en-US"/>
                  </w:rPr>
                  <w:t>Rockville</w:t>
                </w:r>
              </w:smartTag>
              <w:r>
                <w:rPr>
                  <w:lang w:val="en-US"/>
                </w:rPr>
                <w:t xml:space="preserve">, </w:t>
              </w:r>
              <w:smartTag w:uri="urn:schemas-microsoft-com:office:smarttags" w:element="State">
                <w:r>
                  <w:rPr>
                    <w:lang w:val="en-US"/>
                  </w:rPr>
                  <w:t>MD</w:t>
                </w:r>
              </w:smartTag>
            </w:smartTag>
            <w:r>
              <w:rPr>
                <w:lang w:val="en-US"/>
              </w:rPr>
              <w:t>: Author.</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Government report not available from GPO or a document deposit service, article or chapter in an edited collection</w:t>
            </w:r>
          </w:p>
        </w:tc>
        <w:tc>
          <w:tcPr>
            <w:tcW w:w="4428" w:type="dxa"/>
          </w:tcPr>
          <w:p w:rsidR="003A1F75" w:rsidRDefault="003A1F75">
            <w:pPr>
              <w:jc w:val="both"/>
              <w:rPr>
                <w:lang w:val="en-US"/>
              </w:rPr>
            </w:pPr>
            <w:r>
              <w:rPr>
                <w:lang w:val="en-US"/>
              </w:rPr>
              <w:t xml:space="preserve">Matthews, K. A. (1985). Assessment of Type A behavior, anger and hostility in epidemiologic studies of cardiovascular disease. In A. M. </w:t>
            </w:r>
            <w:proofErr w:type="spellStart"/>
            <w:r>
              <w:rPr>
                <w:lang w:val="en-US"/>
              </w:rPr>
              <w:t>Ostfield</w:t>
            </w:r>
            <w:proofErr w:type="spellEnd"/>
            <w:r>
              <w:rPr>
                <w:lang w:val="en-US"/>
              </w:rPr>
              <w:t xml:space="preserve"> and E. D. </w:t>
            </w:r>
            <w:proofErr w:type="spellStart"/>
            <w:r>
              <w:rPr>
                <w:lang w:val="en-US"/>
              </w:rPr>
              <w:t>Eaker</w:t>
            </w:r>
            <w:proofErr w:type="spellEnd"/>
            <w:r>
              <w:rPr>
                <w:lang w:val="en-US"/>
              </w:rPr>
              <w:t xml:space="preserve"> (Eds.), </w:t>
            </w:r>
            <w:r w:rsidRPr="00FC79C9">
              <w:rPr>
                <w:i/>
                <w:lang w:val="en-US"/>
              </w:rPr>
              <w:t xml:space="preserve">Measuring psychological variables in epidemiologic studies of cardiovascular disease </w:t>
            </w:r>
            <w:r>
              <w:rPr>
                <w:lang w:val="en-US"/>
              </w:rPr>
              <w:t xml:space="preserve">(NIH Publication No. 85-2270, pp. 153-183).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xml:space="preserve">: </w:t>
            </w:r>
            <w:smartTag w:uri="urn:schemas-microsoft-com:office:smarttags" w:element="country-region">
              <w:smartTag w:uri="urn:schemas-microsoft-com:office:smarttags" w:element="place">
                <w:r>
                  <w:rPr>
                    <w:lang w:val="en-US"/>
                  </w:rPr>
                  <w:t>U. S.</w:t>
                </w:r>
              </w:smartTag>
            </w:smartTag>
            <w:r>
              <w:rPr>
                <w:lang w:val="en-US"/>
              </w:rPr>
              <w:t xml:space="preserve"> Department of Health and Human Services.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Report from a university</w:t>
            </w:r>
          </w:p>
        </w:tc>
        <w:tc>
          <w:tcPr>
            <w:tcW w:w="4428" w:type="dxa"/>
          </w:tcPr>
          <w:p w:rsidR="003A1F75" w:rsidRDefault="003A1F75">
            <w:pPr>
              <w:jc w:val="both"/>
              <w:rPr>
                <w:lang w:val="en-US"/>
              </w:rPr>
            </w:pPr>
            <w:proofErr w:type="spellStart"/>
            <w:r>
              <w:rPr>
                <w:lang w:val="en-US"/>
              </w:rPr>
              <w:t>Broadhurst</w:t>
            </w:r>
            <w:proofErr w:type="spellEnd"/>
            <w:r>
              <w:rPr>
                <w:lang w:val="en-US"/>
              </w:rPr>
              <w:t xml:space="preserve">, R. G., and </w:t>
            </w:r>
            <w:proofErr w:type="spellStart"/>
            <w:r>
              <w:rPr>
                <w:lang w:val="en-US"/>
              </w:rPr>
              <w:t>Maller</w:t>
            </w:r>
            <w:proofErr w:type="spellEnd"/>
            <w:r>
              <w:rPr>
                <w:lang w:val="en-US"/>
              </w:rPr>
              <w:t>, R. A. (1991</w:t>
            </w:r>
            <w:r w:rsidRPr="00FC79C9">
              <w:rPr>
                <w:lang w:val="en-US"/>
              </w:rPr>
              <w:t>).</w:t>
            </w:r>
            <w:r w:rsidRPr="00FC79C9">
              <w:rPr>
                <w:i/>
                <w:lang w:val="en-US"/>
              </w:rPr>
              <w:t xml:space="preserve"> Sex offending and </w:t>
            </w:r>
            <w:proofErr w:type="spellStart"/>
            <w:r w:rsidRPr="00FC79C9">
              <w:rPr>
                <w:i/>
                <w:lang w:val="en-US"/>
              </w:rPr>
              <w:t>redidivism</w:t>
            </w:r>
            <w:proofErr w:type="spellEnd"/>
            <w:r w:rsidRPr="00FC79C9">
              <w:rPr>
                <w:i/>
                <w:lang w:val="en-US"/>
              </w:rPr>
              <w:t xml:space="preserve"> </w:t>
            </w:r>
            <w:r>
              <w:rPr>
                <w:lang w:val="en-US"/>
              </w:rPr>
              <w:t xml:space="preserve">(Tech. Rep. No. 3). </w:t>
            </w:r>
            <w:proofErr w:type="spellStart"/>
            <w:smartTag w:uri="urn:schemas-microsoft-com:office:smarttags" w:element="place">
              <w:smartTag w:uri="urn:schemas-microsoft-com:office:smarttags" w:element="City">
                <w:r>
                  <w:rPr>
                    <w:lang w:val="en-US"/>
                  </w:rPr>
                  <w:t>Nedlands</w:t>
                </w:r>
              </w:smartTag>
              <w:proofErr w:type="spellEnd"/>
              <w:r>
                <w:rPr>
                  <w:lang w:val="en-US"/>
                </w:rPr>
                <w:t xml:space="preserve">, </w:t>
              </w:r>
              <w:smartTag w:uri="urn:schemas-microsoft-com:office:smarttags" w:element="State">
                <w:r>
                  <w:rPr>
                    <w:lang w:val="en-US"/>
                  </w:rPr>
                  <w:t>Western Australia</w:t>
                </w:r>
              </w:smartTag>
            </w:smartTag>
            <w:r>
              <w:rPr>
                <w:lang w:val="en-US"/>
              </w:rPr>
              <w:t xml:space="preserve">: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Western Australia</w:t>
                </w:r>
              </w:smartTag>
            </w:smartTag>
            <w:r>
              <w:rPr>
                <w:lang w:val="en-US"/>
              </w:rPr>
              <w:t>, Crime Research Centre.</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Give the name of the university first, then the name of the specific department or organization within the university that produced the report.</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Report from a university, edited report, monograph</w:t>
            </w:r>
          </w:p>
        </w:tc>
        <w:tc>
          <w:tcPr>
            <w:tcW w:w="4428" w:type="dxa"/>
          </w:tcPr>
          <w:p w:rsidR="003A1F75" w:rsidRDefault="003A1F75">
            <w:pPr>
              <w:jc w:val="both"/>
              <w:rPr>
                <w:lang w:val="en-US"/>
              </w:rPr>
            </w:pPr>
            <w:proofErr w:type="spellStart"/>
            <w:r>
              <w:rPr>
                <w:lang w:val="en-US"/>
              </w:rPr>
              <w:t>Shuker</w:t>
            </w:r>
            <w:proofErr w:type="spellEnd"/>
            <w:r>
              <w:rPr>
                <w:lang w:val="en-US"/>
              </w:rPr>
              <w:t xml:space="preserve">, R., and </w:t>
            </w:r>
            <w:proofErr w:type="spellStart"/>
            <w:r>
              <w:rPr>
                <w:lang w:val="en-US"/>
              </w:rPr>
              <w:t>Soler</w:t>
            </w:r>
            <w:proofErr w:type="spellEnd"/>
            <w:r>
              <w:rPr>
                <w:lang w:val="en-US"/>
              </w:rPr>
              <w:t>, J. (Eds.). (1990</w:t>
            </w:r>
            <w:r w:rsidRPr="00FC79C9">
              <w:rPr>
                <w:lang w:val="en-US"/>
              </w:rPr>
              <w:t xml:space="preserve">). </w:t>
            </w:r>
            <w:r w:rsidRPr="00FC79C9">
              <w:rPr>
                <w:i/>
                <w:lang w:val="en-US"/>
              </w:rPr>
              <w:t xml:space="preserve">Youth, media, and moral panic in </w:t>
            </w:r>
            <w:smartTag w:uri="urn:schemas-microsoft-com:office:smarttags" w:element="country-region">
              <w:smartTag w:uri="urn:schemas-microsoft-com:office:smarttags" w:element="place">
                <w:r w:rsidRPr="00FC79C9">
                  <w:rPr>
                    <w:i/>
                    <w:lang w:val="en-US"/>
                  </w:rPr>
                  <w:t>New Zealand</w:t>
                </w:r>
              </w:smartTag>
            </w:smartTag>
            <w:r w:rsidRPr="00FC79C9">
              <w:rPr>
                <w:i/>
                <w:lang w:val="en-US"/>
              </w:rPr>
              <w:t xml:space="preserve">: From hooligans to video </w:t>
            </w:r>
            <w:proofErr w:type="spellStart"/>
            <w:r w:rsidRPr="00FC79C9">
              <w:rPr>
                <w:i/>
                <w:lang w:val="en-US"/>
              </w:rPr>
              <w:t>nasties</w:t>
            </w:r>
            <w:proofErr w:type="spellEnd"/>
            <w:r>
              <w:rPr>
                <w:lang w:val="en-US"/>
              </w:rPr>
              <w:t xml:space="preserve"> (Delta Research Monograph No. 11). </w:t>
            </w:r>
            <w:proofErr w:type="spellStart"/>
            <w:r>
              <w:rPr>
                <w:lang w:val="en-US"/>
              </w:rPr>
              <w:t>Palmerston</w:t>
            </w:r>
            <w:proofErr w:type="spellEnd"/>
            <w:r>
              <w:rPr>
                <w:lang w:val="en-US"/>
              </w:rPr>
              <w:t xml:space="preserve"> North, </w:t>
            </w:r>
            <w:smartTag w:uri="urn:schemas-microsoft-com:office:smarttags" w:element="country-region">
              <w:smartTag w:uri="urn:schemas-microsoft-com:office:smarttags" w:element="place">
                <w:r>
                  <w:rPr>
                    <w:lang w:val="en-US"/>
                  </w:rPr>
                  <w:t>New Zealand</w:t>
                </w:r>
              </w:smartTag>
            </w:smartTag>
            <w:r>
              <w:rPr>
                <w:lang w:val="en-US"/>
              </w:rPr>
              <w:t xml:space="preserve">: </w:t>
            </w:r>
            <w:smartTag w:uri="urn:schemas-microsoft-com:office:smarttags" w:element="place">
              <w:smartTag w:uri="urn:schemas-microsoft-com:office:smarttags" w:element="PlaceName">
                <w:r>
                  <w:rPr>
                    <w:lang w:val="en-US"/>
                  </w:rPr>
                  <w:t>Massey</w:t>
                </w:r>
              </w:smartTag>
              <w:r>
                <w:rPr>
                  <w:lang w:val="en-US"/>
                </w:rPr>
                <w:t xml:space="preserve"> </w:t>
              </w:r>
              <w:smartTag w:uri="urn:schemas-microsoft-com:office:smarttags" w:element="PlaceType">
                <w:r>
                  <w:rPr>
                    <w:lang w:val="en-US"/>
                  </w:rPr>
                  <w:t>University</w:t>
                </w:r>
              </w:smartTag>
            </w:smartTag>
            <w:r>
              <w:rPr>
                <w:lang w:val="en-US"/>
              </w:rPr>
              <w:t>, Department of Education.</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Report from a private organization</w:t>
            </w:r>
          </w:p>
        </w:tc>
        <w:tc>
          <w:tcPr>
            <w:tcW w:w="4428" w:type="dxa"/>
          </w:tcPr>
          <w:p w:rsidR="003A1F75" w:rsidRDefault="003A1F75">
            <w:pPr>
              <w:jc w:val="both"/>
              <w:rPr>
                <w:lang w:val="en-US"/>
              </w:rPr>
            </w:pPr>
            <w:r>
              <w:rPr>
                <w:lang w:val="en-US"/>
              </w:rPr>
              <w:t xml:space="preserve">Employee Benefit Research Institute. (1992, February). </w:t>
            </w:r>
            <w:r w:rsidRPr="00FC79C9">
              <w:rPr>
                <w:i/>
                <w:lang w:val="en-US"/>
              </w:rPr>
              <w:t>Sources of health insurance and characteristics of the uninsured</w:t>
            </w:r>
            <w:r>
              <w:rPr>
                <w:lang w:val="en-US"/>
              </w:rPr>
              <w:t xml:space="preserve"> (Issue Brief No. 123).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Author.</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Use this form for issue briefs, working papers, and other corporate documents, with the appropriate document number for retrieval in parentheses</w:t>
            </w:r>
          </w:p>
          <w:p w:rsidR="003A1F75" w:rsidRDefault="003A1F75">
            <w:pPr>
              <w:jc w:val="both"/>
              <w:rPr>
                <w:lang w:val="en-US"/>
              </w:rPr>
            </w:pPr>
          </w:p>
        </w:tc>
      </w:tr>
    </w:tbl>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b/>
          <w:lang w:val="en-US"/>
        </w:rPr>
      </w:pPr>
      <w:r>
        <w:rPr>
          <w:b/>
          <w:lang w:val="en-US"/>
        </w:rPr>
        <w:t>NON-PERIODICALS (PROCEEDINGS OF MEETINGS AND SYMPOSIA)</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Published proceedings, published contribution to a symposium, article or chapter in an edited book</w:t>
            </w:r>
          </w:p>
        </w:tc>
        <w:tc>
          <w:tcPr>
            <w:tcW w:w="4428" w:type="dxa"/>
          </w:tcPr>
          <w:p w:rsidR="003A1F75" w:rsidRDefault="003A1F75">
            <w:pPr>
              <w:jc w:val="both"/>
              <w:rPr>
                <w:lang w:val="en-US"/>
              </w:rPr>
            </w:pPr>
            <w:proofErr w:type="spellStart"/>
            <w:r>
              <w:rPr>
                <w:lang w:val="en-US"/>
              </w:rPr>
              <w:t>Deci</w:t>
            </w:r>
            <w:proofErr w:type="spellEnd"/>
            <w:r>
              <w:rPr>
                <w:lang w:val="en-US"/>
              </w:rPr>
              <w:t xml:space="preserve">, E. L., and Ryan, R. M. (1991). A motivational approach to self: Integration in personality. In R. </w:t>
            </w:r>
            <w:proofErr w:type="spellStart"/>
            <w:r>
              <w:rPr>
                <w:lang w:val="en-US"/>
              </w:rPr>
              <w:t>Dienstbier</w:t>
            </w:r>
            <w:proofErr w:type="spellEnd"/>
            <w:r>
              <w:rPr>
                <w:lang w:val="en-US"/>
              </w:rPr>
              <w:t xml:space="preserve"> (Ed.), </w:t>
            </w:r>
            <w:smartTag w:uri="urn:schemas-microsoft-com:office:smarttags" w:element="State">
              <w:smartTag w:uri="urn:schemas-microsoft-com:office:smarttags" w:element="place">
                <w:r w:rsidRPr="00FC79C9">
                  <w:rPr>
                    <w:i/>
                    <w:lang w:val="en-US"/>
                  </w:rPr>
                  <w:t>Nebraska</w:t>
                </w:r>
              </w:smartTag>
            </w:smartTag>
            <w:r w:rsidRPr="00FC79C9">
              <w:rPr>
                <w:i/>
                <w:lang w:val="en-US"/>
              </w:rPr>
              <w:t xml:space="preserve"> Symposium on Motivation: Vol. 38. Perspectives on motivation</w:t>
            </w:r>
            <w:r>
              <w:rPr>
                <w:lang w:val="en-US"/>
              </w:rPr>
              <w:t xml:space="preserve"> (pp. 237-288). </w:t>
            </w:r>
            <w:smartTag w:uri="urn:schemas-microsoft-com:office:smarttags" w:element="City">
              <w:smartTag w:uri="urn:schemas-microsoft-com:office:smarttags" w:element="place">
                <w:r>
                  <w:rPr>
                    <w:lang w:val="en-US"/>
                  </w:rPr>
                  <w:t>Lincoln</w:t>
                </w:r>
              </w:smartTag>
            </w:smartTag>
            <w:r>
              <w:rPr>
                <w:lang w:val="en-US"/>
              </w:rPr>
              <w:t xml:space="preserve">: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Nebraska</w:t>
                </w:r>
              </w:smartTag>
            </w:smartTag>
            <w:r>
              <w:rPr>
                <w:lang w:val="en-US"/>
              </w:rPr>
              <w:t xml:space="preserve"> Press.</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Capitalize the name of the symposium, which is a proper name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Proceedings published regularly</w:t>
            </w:r>
          </w:p>
        </w:tc>
        <w:tc>
          <w:tcPr>
            <w:tcW w:w="4428" w:type="dxa"/>
          </w:tcPr>
          <w:p w:rsidR="003A1F75" w:rsidRDefault="003A1F75">
            <w:pPr>
              <w:jc w:val="both"/>
              <w:rPr>
                <w:lang w:val="en-US"/>
              </w:rPr>
            </w:pPr>
            <w:proofErr w:type="spellStart"/>
            <w:r>
              <w:rPr>
                <w:lang w:val="en-US"/>
              </w:rPr>
              <w:t>Cynx</w:t>
            </w:r>
            <w:proofErr w:type="spellEnd"/>
            <w:r>
              <w:rPr>
                <w:lang w:val="en-US"/>
              </w:rPr>
              <w:t xml:space="preserve">, J., Williams, H., and </w:t>
            </w:r>
            <w:proofErr w:type="spellStart"/>
            <w:r>
              <w:rPr>
                <w:lang w:val="en-US"/>
              </w:rPr>
              <w:t>Nottebohm</w:t>
            </w:r>
            <w:proofErr w:type="spellEnd"/>
            <w:r>
              <w:rPr>
                <w:lang w:val="en-US"/>
              </w:rPr>
              <w:t>, F. (1992). Hemispheric differences in avian song discrimination</w:t>
            </w:r>
            <w:r w:rsidRPr="00FC79C9">
              <w:rPr>
                <w:lang w:val="en-US"/>
              </w:rPr>
              <w:t xml:space="preserve">. </w:t>
            </w:r>
            <w:r w:rsidRPr="00FC79C9">
              <w:rPr>
                <w:i/>
                <w:lang w:val="en-US"/>
              </w:rPr>
              <w:t xml:space="preserve">Proceedings of the National </w:t>
            </w:r>
            <w:smartTag w:uri="urn:schemas-microsoft-com:office:smarttags" w:element="place">
              <w:smartTag w:uri="urn:schemas-microsoft-com:office:smarttags" w:element="City">
                <w:r w:rsidRPr="00FC79C9">
                  <w:rPr>
                    <w:i/>
                    <w:lang w:val="en-US"/>
                  </w:rPr>
                  <w:t>Academy of Sciences</w:t>
                </w:r>
              </w:smartTag>
              <w:r w:rsidRPr="00FC79C9">
                <w:rPr>
                  <w:i/>
                  <w:lang w:val="en-US"/>
                </w:rPr>
                <w:t xml:space="preserve">, </w:t>
              </w:r>
              <w:smartTag w:uri="urn:schemas-microsoft-com:office:smarttags" w:element="country-region">
                <w:r w:rsidRPr="00FC79C9">
                  <w:rPr>
                    <w:i/>
                    <w:lang w:val="en-US"/>
                  </w:rPr>
                  <w:t>USA</w:t>
                </w:r>
              </w:smartTag>
            </w:smartTag>
            <w:r w:rsidRPr="00FC79C9">
              <w:rPr>
                <w:i/>
                <w:lang w:val="en-US"/>
              </w:rPr>
              <w:t>, 89</w:t>
            </w:r>
            <w:r w:rsidRPr="00261AFD">
              <w:rPr>
                <w:lang w:val="en-US"/>
              </w:rPr>
              <w:t>,</w:t>
            </w:r>
            <w:r>
              <w:rPr>
                <w:lang w:val="en-US"/>
              </w:rPr>
              <w:t xml:space="preserve"> 1372-1375.</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Treat regularly published proceedings as periodicals</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Unpublished contribution to a symposium</w:t>
            </w:r>
          </w:p>
        </w:tc>
        <w:tc>
          <w:tcPr>
            <w:tcW w:w="4428" w:type="dxa"/>
          </w:tcPr>
          <w:p w:rsidR="003A1F75" w:rsidRDefault="003A1F75">
            <w:pPr>
              <w:jc w:val="both"/>
              <w:rPr>
                <w:lang w:val="en-US"/>
              </w:rPr>
            </w:pPr>
            <w:proofErr w:type="spellStart"/>
            <w:r>
              <w:rPr>
                <w:lang w:val="en-US"/>
              </w:rPr>
              <w:t>Lichstein</w:t>
            </w:r>
            <w:proofErr w:type="spellEnd"/>
            <w:r>
              <w:rPr>
                <w:lang w:val="en-US"/>
              </w:rPr>
              <w:t xml:space="preserve">, K. K., Johnson, R. S., and Childers, C. K. (1990, June). Relaxation therapy for </w:t>
            </w:r>
            <w:proofErr w:type="spellStart"/>
            <w:r>
              <w:rPr>
                <w:lang w:val="en-US"/>
              </w:rPr>
              <w:t>polypharmacy</w:t>
            </w:r>
            <w:proofErr w:type="spellEnd"/>
            <w:r>
              <w:rPr>
                <w:lang w:val="en-US"/>
              </w:rPr>
              <w:t xml:space="preserve"> use in elderly insomniacs and </w:t>
            </w:r>
            <w:proofErr w:type="spellStart"/>
            <w:r>
              <w:rPr>
                <w:lang w:val="en-US"/>
              </w:rPr>
              <w:t>noninsomniacs</w:t>
            </w:r>
            <w:proofErr w:type="spellEnd"/>
            <w:r>
              <w:rPr>
                <w:lang w:val="en-US"/>
              </w:rPr>
              <w:t xml:space="preserve">. In T. L. Rosenthal (Chair), </w:t>
            </w:r>
            <w:r w:rsidRPr="00FC79C9">
              <w:rPr>
                <w:i/>
                <w:lang w:val="en-US"/>
              </w:rPr>
              <w:t>Reducing medication in geriatric populations</w:t>
            </w:r>
            <w:r w:rsidRPr="00261AFD">
              <w:rPr>
                <w:lang w:val="en-US"/>
              </w:rPr>
              <w:t>.</w:t>
            </w:r>
            <w:r>
              <w:rPr>
                <w:lang w:val="en-US"/>
              </w:rPr>
              <w:t xml:space="preserve"> Symposium conducted at the meeting of the First International Congress of Behavioral Medicine, </w:t>
            </w:r>
            <w:smartTag w:uri="urn:schemas-microsoft-com:office:smarttags" w:element="place">
              <w:smartTag w:uri="urn:schemas-microsoft-com:office:smarttags" w:element="City">
                <w:r>
                  <w:rPr>
                    <w:lang w:val="en-US"/>
                  </w:rPr>
                  <w:t>Uppsala</w:t>
                </w:r>
              </w:smartTag>
              <w:r>
                <w:rPr>
                  <w:lang w:val="en-US"/>
                </w:rPr>
                <w:t xml:space="preserve">, </w:t>
              </w:r>
              <w:smartTag w:uri="urn:schemas-microsoft-com:office:smarttags" w:element="country-region">
                <w:r>
                  <w:rPr>
                    <w:lang w:val="en-US"/>
                  </w:rPr>
                  <w:t>Sweden</w:t>
                </w:r>
              </w:smartTag>
            </w:smartTag>
            <w:r>
              <w:rPr>
                <w:lang w:val="en-US"/>
              </w:rPr>
              <w:t>.</w:t>
            </w:r>
          </w:p>
          <w:p w:rsidR="003A1F75" w:rsidRDefault="003A1F75">
            <w:pPr>
              <w:jc w:val="both"/>
              <w:rPr>
                <w:lang w:val="en-US"/>
              </w:rPr>
            </w:pPr>
          </w:p>
          <w:p w:rsidR="003A1F75" w:rsidRDefault="003A1F75">
            <w:pPr>
              <w:jc w:val="both"/>
              <w:rPr>
                <w:lang w:val="en-US"/>
              </w:rPr>
            </w:pPr>
            <w:r>
              <w:rPr>
                <w:lang w:val="en-US"/>
              </w:rPr>
              <w:t xml:space="preserve">Note: </w:t>
            </w:r>
          </w:p>
          <w:p w:rsidR="003A1F75" w:rsidRDefault="003A1F75">
            <w:pPr>
              <w:numPr>
                <w:ilvl w:val="0"/>
                <w:numId w:val="1"/>
              </w:numPr>
              <w:jc w:val="both"/>
              <w:rPr>
                <w:lang w:val="en-US"/>
              </w:rPr>
            </w:pPr>
            <w:r>
              <w:rPr>
                <w:lang w:val="en-US"/>
              </w:rPr>
              <w:t>Give the month of the symposium if it is available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Unpublished paper presented at a meeting</w:t>
            </w:r>
          </w:p>
        </w:tc>
        <w:tc>
          <w:tcPr>
            <w:tcW w:w="4428" w:type="dxa"/>
          </w:tcPr>
          <w:p w:rsidR="003A1F75" w:rsidRDefault="003A1F75">
            <w:pPr>
              <w:jc w:val="both"/>
              <w:rPr>
                <w:lang w:val="en-US"/>
              </w:rPr>
            </w:pPr>
            <w:proofErr w:type="spellStart"/>
            <w:r>
              <w:rPr>
                <w:lang w:val="en-US"/>
              </w:rPr>
              <w:t>Lanktree</w:t>
            </w:r>
            <w:proofErr w:type="spellEnd"/>
            <w:r>
              <w:rPr>
                <w:lang w:val="en-US"/>
              </w:rPr>
              <w:t xml:space="preserve">, C., and </w:t>
            </w:r>
            <w:proofErr w:type="spellStart"/>
            <w:r>
              <w:rPr>
                <w:lang w:val="en-US"/>
              </w:rPr>
              <w:t>Briere</w:t>
            </w:r>
            <w:proofErr w:type="spellEnd"/>
            <w:r>
              <w:rPr>
                <w:lang w:val="en-US"/>
              </w:rPr>
              <w:t xml:space="preserve">, J. (1991, January). </w:t>
            </w:r>
            <w:r w:rsidRPr="00FC79C9">
              <w:rPr>
                <w:i/>
                <w:lang w:val="en-US"/>
              </w:rPr>
              <w:t>Early data on the Trauma Symptom Checklist for Children (TSC-C)</w:t>
            </w:r>
            <w:r w:rsidRPr="00261AFD">
              <w:rPr>
                <w:lang w:val="en-US"/>
              </w:rPr>
              <w:t>.</w:t>
            </w:r>
            <w:r>
              <w:rPr>
                <w:lang w:val="en-US"/>
              </w:rPr>
              <w:t xml:space="preserve"> Paper presented at the meeting of the American Professional Society on the Abuse of Children, </w:t>
            </w:r>
            <w:smartTag w:uri="urn:schemas-microsoft-com:office:smarttags" w:element="place">
              <w:smartTag w:uri="urn:schemas-microsoft-com:office:smarttags" w:element="City">
                <w:r>
                  <w:rPr>
                    <w:lang w:val="en-US"/>
                  </w:rPr>
                  <w:t>San Diego</w:t>
                </w:r>
              </w:smartTag>
              <w:r>
                <w:rPr>
                  <w:lang w:val="en-US"/>
                </w:rPr>
                <w:t xml:space="preserve">, </w:t>
              </w:r>
              <w:smartTag w:uri="urn:schemas-microsoft-com:office:smarttags" w:element="State">
                <w:r>
                  <w:rPr>
                    <w:lang w:val="en-US"/>
                  </w:rPr>
                  <w:t>CA</w:t>
                </w:r>
              </w:smartTag>
            </w:smartTag>
            <w:r>
              <w:rPr>
                <w:lang w:val="en-US"/>
              </w:rPr>
              <w:t>.</w:t>
            </w:r>
          </w:p>
          <w:p w:rsidR="003A1F75" w:rsidRDefault="003A1F75">
            <w:pPr>
              <w:jc w:val="both"/>
              <w:rPr>
                <w:lang w:val="en-US"/>
              </w:rPr>
            </w:pPr>
          </w:p>
        </w:tc>
      </w:tr>
    </w:tbl>
    <w:p w:rsidR="003A1F75" w:rsidRDefault="003A1F75">
      <w:pPr>
        <w:jc w:val="both"/>
        <w:rPr>
          <w:lang w:val="en-US"/>
        </w:rPr>
      </w:pPr>
    </w:p>
    <w:p w:rsidR="003A1F75" w:rsidRDefault="003A1F75">
      <w:pPr>
        <w:jc w:val="both"/>
        <w:rPr>
          <w:b/>
          <w:lang w:val="en-US"/>
        </w:rPr>
      </w:pPr>
    </w:p>
    <w:p w:rsidR="003A1F75" w:rsidRDefault="003A1F75">
      <w:pPr>
        <w:jc w:val="both"/>
        <w:rPr>
          <w:lang w:val="en-US"/>
        </w:rPr>
      </w:pPr>
      <w:r>
        <w:rPr>
          <w:b/>
          <w:lang w:val="en-US"/>
        </w:rPr>
        <w:t>NON-PERIODICALS (DOCTORAL DISSERTATIONS AND MASTERS THESES)</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 xml:space="preserve">Doctoral dissertation abstracted </w:t>
            </w:r>
            <w:r>
              <w:rPr>
                <w:i/>
                <w:lang w:val="en-US"/>
              </w:rPr>
              <w:t>in Dissertation Abstracts International (DAI)</w:t>
            </w:r>
            <w:r>
              <w:rPr>
                <w:lang w:val="en-US"/>
              </w:rPr>
              <w:t xml:space="preserve"> and obtained on university microfilm</w:t>
            </w:r>
          </w:p>
        </w:tc>
        <w:tc>
          <w:tcPr>
            <w:tcW w:w="4428" w:type="dxa"/>
          </w:tcPr>
          <w:p w:rsidR="003A1F75" w:rsidRDefault="003A1F75">
            <w:pPr>
              <w:jc w:val="both"/>
              <w:rPr>
                <w:lang w:val="en-US"/>
              </w:rPr>
            </w:pPr>
            <w:r>
              <w:rPr>
                <w:lang w:val="en-US"/>
              </w:rPr>
              <w:t xml:space="preserve">Bower, D. L. (1993). Employee assistant programs supervisory referrals: Characteristics of referring and </w:t>
            </w:r>
            <w:proofErr w:type="spellStart"/>
            <w:r>
              <w:rPr>
                <w:lang w:val="en-US"/>
              </w:rPr>
              <w:t>nonreferring</w:t>
            </w:r>
            <w:proofErr w:type="spellEnd"/>
            <w:r>
              <w:rPr>
                <w:lang w:val="en-US"/>
              </w:rPr>
              <w:t xml:space="preserve"> supervisors. </w:t>
            </w:r>
            <w:r w:rsidRPr="00FC79C9">
              <w:rPr>
                <w:i/>
                <w:lang w:val="en-US"/>
              </w:rPr>
              <w:t>Dissertation Abstracts International, 54</w:t>
            </w:r>
            <w:r>
              <w:rPr>
                <w:lang w:val="en-US"/>
              </w:rPr>
              <w:t>(01), 534B. (University Microfilms No. AAD93-15947).</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lastRenderedPageBreak/>
              <w:t>If the microfilm of the dissertation is used as the source, give the university microfilms number as well as the volume and page numbers of DAI.</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Doctoral dissertation abstracted in Dissertation Abstracts International (DAI) and obtained from the university</w:t>
            </w:r>
          </w:p>
        </w:tc>
        <w:tc>
          <w:tcPr>
            <w:tcW w:w="4428" w:type="dxa"/>
          </w:tcPr>
          <w:p w:rsidR="003A1F75" w:rsidRDefault="003A1F75">
            <w:pPr>
              <w:jc w:val="both"/>
              <w:rPr>
                <w:lang w:val="en-US"/>
              </w:rPr>
            </w:pPr>
            <w:r>
              <w:rPr>
                <w:lang w:val="en-US"/>
              </w:rPr>
              <w:t>Ross, D. F. (1990). Unconscious transference and mistaken identity: When a witness misidentifies a familiar but innocent person from a lineup (Doctoral dissertation, Cornell University, 1990).</w:t>
            </w:r>
            <w:r w:rsidRPr="00FC79C9">
              <w:rPr>
                <w:lang w:val="en-US"/>
              </w:rPr>
              <w:t xml:space="preserve"> </w:t>
            </w:r>
            <w:r w:rsidRPr="00FC79C9">
              <w:rPr>
                <w:i/>
                <w:lang w:val="en-US"/>
              </w:rPr>
              <w:t>Dissertation Abstracts International, 49</w:t>
            </w:r>
            <w:r w:rsidRPr="00261AFD">
              <w:rPr>
                <w:lang w:val="en-US"/>
              </w:rPr>
              <w:t>,</w:t>
            </w:r>
            <w:r>
              <w:rPr>
                <w:lang w:val="en-US"/>
              </w:rPr>
              <w:t xml:space="preserve"> Z5055.</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 xml:space="preserve">Unpublished doctoral dissertation, university outside the </w:t>
            </w:r>
            <w:smartTag w:uri="urn:schemas-microsoft-com:office:smarttags" w:element="country-region">
              <w:smartTag w:uri="urn:schemas-microsoft-com:office:smarttags" w:element="place">
                <w:r>
                  <w:rPr>
                    <w:lang w:val="en-US"/>
                  </w:rPr>
                  <w:t>United States</w:t>
                </w:r>
              </w:smartTag>
            </w:smartTag>
          </w:p>
        </w:tc>
        <w:tc>
          <w:tcPr>
            <w:tcW w:w="4428" w:type="dxa"/>
          </w:tcPr>
          <w:p w:rsidR="003A1F75" w:rsidRDefault="003A1F75">
            <w:pPr>
              <w:jc w:val="both"/>
              <w:rPr>
                <w:lang w:val="en-US"/>
              </w:rPr>
            </w:pPr>
            <w:proofErr w:type="spellStart"/>
            <w:r>
              <w:rPr>
                <w:lang w:val="en-US"/>
              </w:rPr>
              <w:t>Devins</w:t>
            </w:r>
            <w:proofErr w:type="spellEnd"/>
            <w:r>
              <w:rPr>
                <w:lang w:val="en-US"/>
              </w:rPr>
              <w:t xml:space="preserve">, G. M. (1981). </w:t>
            </w:r>
            <w:proofErr w:type="spellStart"/>
            <w:r w:rsidRPr="00FC79C9">
              <w:rPr>
                <w:i/>
                <w:lang w:val="en-US"/>
              </w:rPr>
              <w:t>Helpness</w:t>
            </w:r>
            <w:proofErr w:type="spellEnd"/>
            <w:r w:rsidRPr="00FC79C9">
              <w:rPr>
                <w:i/>
                <w:lang w:val="en-US"/>
              </w:rPr>
              <w:t>, depression, and mood in end-stage renal disease</w:t>
            </w:r>
            <w:r w:rsidRPr="00FC79C9">
              <w:rPr>
                <w:lang w:val="en-US"/>
              </w:rPr>
              <w:t>.</w:t>
            </w:r>
            <w:r>
              <w:rPr>
                <w:lang w:val="en-US"/>
              </w:rPr>
              <w:t xml:space="preserve"> Unpublished doctoral dissertation, </w:t>
            </w:r>
            <w:smartTag w:uri="urn:schemas-microsoft-com:office:smarttags" w:element="place">
              <w:smartTag w:uri="urn:schemas-microsoft-com:office:smarttags" w:element="PlaceName">
                <w:r>
                  <w:rPr>
                    <w:lang w:val="en-US"/>
                  </w:rPr>
                  <w:t>McGill</w:t>
                </w:r>
              </w:smartTag>
              <w:r>
                <w:rPr>
                  <w:lang w:val="en-US"/>
                </w:rPr>
                <w:t xml:space="preserve"> </w:t>
              </w:r>
              <w:smartTag w:uri="urn:schemas-microsoft-com:office:smarttags" w:element="PlaceType">
                <w:r>
                  <w:rPr>
                    <w:lang w:val="en-US"/>
                  </w:rPr>
                  <w:t>University</w:t>
                </w:r>
              </w:smartTag>
            </w:smartTag>
            <w:r>
              <w:rPr>
                <w:lang w:val="en-US"/>
              </w:rPr>
              <w:t xml:space="preserve">, </w:t>
            </w:r>
            <w:smartTag w:uri="urn:schemas-microsoft-com:office:smarttags" w:element="City">
              <w:smartTag w:uri="urn:schemas-microsoft-com:office:smarttags" w:element="place">
                <w:r>
                  <w:rPr>
                    <w:lang w:val="en-US"/>
                  </w:rPr>
                  <w:t>Montreal</w:t>
                </w:r>
              </w:smartTag>
            </w:smartTag>
            <w:r>
              <w:rPr>
                <w:lang w:val="en-US"/>
              </w:rPr>
              <w:t>.</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Unpublished masters theses</w:t>
            </w:r>
          </w:p>
        </w:tc>
        <w:tc>
          <w:tcPr>
            <w:tcW w:w="4428" w:type="dxa"/>
          </w:tcPr>
          <w:p w:rsidR="003A1F75" w:rsidRDefault="003A1F75">
            <w:pPr>
              <w:jc w:val="both"/>
              <w:rPr>
                <w:lang w:val="en-US"/>
              </w:rPr>
            </w:pPr>
            <w:r>
              <w:rPr>
                <w:lang w:val="en-US"/>
              </w:rPr>
              <w:t xml:space="preserve">Ryerson, J. F. (1983). </w:t>
            </w:r>
            <w:r w:rsidRPr="00FC79C9">
              <w:rPr>
                <w:i/>
                <w:lang w:val="en-US"/>
              </w:rPr>
              <w:t>Effective management training: Two models</w:t>
            </w:r>
            <w:r w:rsidRPr="00261AFD">
              <w:rPr>
                <w:lang w:val="en-US"/>
              </w:rPr>
              <w:t>.</w:t>
            </w:r>
            <w:r>
              <w:rPr>
                <w:lang w:val="en-US"/>
              </w:rPr>
              <w:t xml:space="preserve"> Unpublished master’s thesis, Clarkson College of Technology, </w:t>
            </w:r>
            <w:smartTag w:uri="urn:schemas-microsoft-com:office:smarttags" w:element="place">
              <w:smartTag w:uri="urn:schemas-microsoft-com:office:smarttags" w:element="City">
                <w:r>
                  <w:rPr>
                    <w:lang w:val="en-US"/>
                  </w:rPr>
                  <w:t>Potsdam</w:t>
                </w:r>
              </w:smartTag>
              <w:r>
                <w:rPr>
                  <w:lang w:val="en-US"/>
                </w:rPr>
                <w:t xml:space="preserve">, </w:t>
              </w:r>
              <w:smartTag w:uri="urn:schemas-microsoft-com:office:smarttags" w:element="State">
                <w:r>
                  <w:rPr>
                    <w:lang w:val="en-US"/>
                  </w:rPr>
                  <w:t>NY</w:t>
                </w:r>
              </w:smartTag>
            </w:smartTag>
            <w:r>
              <w:rPr>
                <w:lang w:val="en-US"/>
              </w:rPr>
              <w:t>.</w:t>
            </w:r>
          </w:p>
          <w:p w:rsidR="003A1F75" w:rsidRDefault="003A1F75">
            <w:pPr>
              <w:jc w:val="both"/>
              <w:rPr>
                <w:lang w:val="en-US"/>
              </w:rPr>
            </w:pPr>
          </w:p>
        </w:tc>
      </w:tr>
    </w:tbl>
    <w:p w:rsidR="003A1F75" w:rsidRDefault="003A1F75">
      <w:pPr>
        <w:jc w:val="both"/>
        <w:rPr>
          <w:lang w:val="en-US"/>
        </w:rPr>
      </w:pPr>
    </w:p>
    <w:p w:rsidR="003A1F75" w:rsidRDefault="003A1F75">
      <w:pPr>
        <w:jc w:val="both"/>
        <w:rPr>
          <w:b/>
          <w:lang w:val="en-US"/>
        </w:rPr>
      </w:pPr>
      <w:r>
        <w:rPr>
          <w:b/>
          <w:lang w:val="en-US"/>
        </w:rPr>
        <w:t>NON-PERIODICALS (REVIEWS)</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Review of a book</w:t>
            </w:r>
          </w:p>
        </w:tc>
        <w:tc>
          <w:tcPr>
            <w:tcW w:w="4428" w:type="dxa"/>
          </w:tcPr>
          <w:p w:rsidR="003A1F75" w:rsidRDefault="003A1F75">
            <w:pPr>
              <w:jc w:val="both"/>
              <w:rPr>
                <w:lang w:val="en-US"/>
              </w:rPr>
            </w:pPr>
            <w:proofErr w:type="spellStart"/>
            <w:r>
              <w:rPr>
                <w:lang w:val="en-US"/>
              </w:rPr>
              <w:t>Baumeister</w:t>
            </w:r>
            <w:proofErr w:type="spellEnd"/>
            <w:r>
              <w:rPr>
                <w:lang w:val="en-US"/>
              </w:rPr>
              <w:t xml:space="preserve">, R. F. (1993). Exposing the self-knowledge myth [Review of the book </w:t>
            </w:r>
            <w:r w:rsidRPr="00FC79C9">
              <w:rPr>
                <w:i/>
                <w:lang w:val="en-US"/>
              </w:rPr>
              <w:t>The self-knower: A hero under control]. Contemporary Psychology, 38</w:t>
            </w:r>
            <w:r w:rsidRPr="00261AFD">
              <w:rPr>
                <w:lang w:val="en-US"/>
              </w:rPr>
              <w:t>,</w:t>
            </w:r>
            <w:r>
              <w:rPr>
                <w:lang w:val="en-US"/>
              </w:rPr>
              <w:t xml:space="preserve"> 466-467.</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If the review is untitled, use the material in square brackets as the title, and retain the brackets to indicate that the material is a description of form and content, not a title.</w:t>
            </w:r>
          </w:p>
          <w:p w:rsidR="003A1F75" w:rsidRDefault="003A1F75">
            <w:pPr>
              <w:numPr>
                <w:ilvl w:val="0"/>
                <w:numId w:val="1"/>
              </w:numPr>
              <w:jc w:val="both"/>
              <w:rPr>
                <w:lang w:val="en-US"/>
              </w:rPr>
            </w:pPr>
            <w:r>
              <w:rPr>
                <w:lang w:val="en-US"/>
              </w:rPr>
              <w:t xml:space="preserve">Use film, book, television program, etc. in brackets to specify the type of medium </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Review of a film</w:t>
            </w:r>
          </w:p>
        </w:tc>
        <w:tc>
          <w:tcPr>
            <w:tcW w:w="4428" w:type="dxa"/>
          </w:tcPr>
          <w:p w:rsidR="003A1F75" w:rsidRDefault="003A1F75">
            <w:pPr>
              <w:jc w:val="both"/>
              <w:rPr>
                <w:lang w:val="en-US"/>
              </w:rPr>
            </w:pPr>
            <w:r>
              <w:rPr>
                <w:lang w:val="en-US"/>
              </w:rPr>
              <w:t xml:space="preserve">Webb, W. B. (1984). Sleep, perchance to recall a dream [Review of the film </w:t>
            </w:r>
            <w:r w:rsidRPr="00FC79C9">
              <w:rPr>
                <w:i/>
                <w:lang w:val="en-US"/>
              </w:rPr>
              <w:t>Theater of the night: The science of sleep and dreams]. Contemporary Psychology, 29</w:t>
            </w:r>
            <w:r w:rsidRPr="00261AFD">
              <w:rPr>
                <w:lang w:val="en-US"/>
              </w:rPr>
              <w:t>,</w:t>
            </w:r>
            <w:r>
              <w:rPr>
                <w:lang w:val="en-US"/>
              </w:rPr>
              <w:t xml:space="preserve"> 260.</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Review of a video</w:t>
            </w:r>
          </w:p>
        </w:tc>
        <w:tc>
          <w:tcPr>
            <w:tcW w:w="4428" w:type="dxa"/>
          </w:tcPr>
          <w:p w:rsidR="003A1F75" w:rsidRDefault="003A1F75">
            <w:pPr>
              <w:jc w:val="both"/>
              <w:rPr>
                <w:lang w:val="en-US"/>
              </w:rPr>
            </w:pPr>
            <w:r>
              <w:rPr>
                <w:lang w:val="en-US"/>
              </w:rPr>
              <w:t xml:space="preserve">Kraus, S. J. (1992). Visions of psychology: A videotext of classic studies [Review of the video program </w:t>
            </w:r>
            <w:r w:rsidRPr="00FC79C9">
              <w:rPr>
                <w:i/>
                <w:lang w:val="en-US"/>
              </w:rPr>
              <w:t>Discovering Psychology] Contemporary psychology, 37</w:t>
            </w:r>
            <w:r>
              <w:rPr>
                <w:lang w:val="en-US"/>
              </w:rPr>
              <w:t>, 1146-1147.</w:t>
            </w:r>
          </w:p>
          <w:p w:rsidR="003A1F75" w:rsidRDefault="003A1F75">
            <w:pPr>
              <w:jc w:val="both"/>
              <w:rPr>
                <w:lang w:val="en-US"/>
              </w:rPr>
            </w:pPr>
          </w:p>
        </w:tc>
      </w:tr>
    </w:tbl>
    <w:p w:rsidR="003A1F75" w:rsidRDefault="003A1F75">
      <w:pPr>
        <w:jc w:val="both"/>
        <w:rPr>
          <w:lang w:val="en-US"/>
        </w:rPr>
      </w:pPr>
    </w:p>
    <w:p w:rsidR="003A1F75" w:rsidRDefault="003A1F75">
      <w:pPr>
        <w:pStyle w:val="Heading6"/>
      </w:pPr>
      <w:r>
        <w:t>UNPUBLISHED WORK AND PUBLICATIONS OF LIMITED CIRCULATION</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Unpublished manuscript not submitted for publication</w:t>
            </w:r>
          </w:p>
        </w:tc>
        <w:tc>
          <w:tcPr>
            <w:tcW w:w="4428" w:type="dxa"/>
          </w:tcPr>
          <w:p w:rsidR="003A1F75" w:rsidRDefault="003A1F75">
            <w:pPr>
              <w:jc w:val="both"/>
              <w:rPr>
                <w:lang w:val="en-US"/>
              </w:rPr>
            </w:pPr>
            <w:r>
              <w:rPr>
                <w:lang w:val="en-US"/>
              </w:rPr>
              <w:t xml:space="preserve">Stinson, C., </w:t>
            </w:r>
            <w:proofErr w:type="spellStart"/>
            <w:r>
              <w:rPr>
                <w:lang w:val="en-US"/>
              </w:rPr>
              <w:t>Milbrath</w:t>
            </w:r>
            <w:proofErr w:type="spellEnd"/>
            <w:r>
              <w:rPr>
                <w:lang w:val="en-US"/>
              </w:rPr>
              <w:t xml:space="preserve">, C., and </w:t>
            </w:r>
            <w:proofErr w:type="spellStart"/>
            <w:r>
              <w:rPr>
                <w:lang w:val="en-US"/>
              </w:rPr>
              <w:t>Bucci</w:t>
            </w:r>
            <w:proofErr w:type="spellEnd"/>
            <w:r>
              <w:rPr>
                <w:lang w:val="en-US"/>
              </w:rPr>
              <w:t xml:space="preserve">, W. (1992). </w:t>
            </w:r>
            <w:r w:rsidRPr="00FC79C9">
              <w:rPr>
                <w:i/>
                <w:lang w:val="en-US"/>
              </w:rPr>
              <w:t>Thematic segmentation of psychotherapy transcripts for convergent analyses</w:t>
            </w:r>
            <w:r>
              <w:rPr>
                <w:lang w:val="en-US"/>
              </w:rPr>
              <w:t>. Unpublished manuscript.</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Unpublished manuscript with a university cited</w:t>
            </w:r>
          </w:p>
        </w:tc>
        <w:tc>
          <w:tcPr>
            <w:tcW w:w="4428" w:type="dxa"/>
          </w:tcPr>
          <w:p w:rsidR="003A1F75" w:rsidRDefault="003A1F75">
            <w:pPr>
              <w:jc w:val="both"/>
              <w:rPr>
                <w:lang w:val="en-US"/>
              </w:rPr>
            </w:pPr>
            <w:proofErr w:type="spellStart"/>
            <w:r>
              <w:rPr>
                <w:lang w:val="en-US"/>
              </w:rPr>
              <w:t>Depret</w:t>
            </w:r>
            <w:proofErr w:type="spellEnd"/>
            <w:r>
              <w:rPr>
                <w:lang w:val="en-US"/>
              </w:rPr>
              <w:t xml:space="preserve">, E. F. (1993). </w:t>
            </w:r>
            <w:r w:rsidRPr="00FC79C9">
              <w:rPr>
                <w:i/>
                <w:lang w:val="en-US"/>
              </w:rPr>
              <w:t>Perceiving the powerful:</w:t>
            </w:r>
            <w:r>
              <w:rPr>
                <w:u w:val="single"/>
                <w:lang w:val="en-US"/>
              </w:rPr>
              <w:t xml:space="preserve"> </w:t>
            </w:r>
            <w:r w:rsidRPr="00FC79C9">
              <w:rPr>
                <w:i/>
                <w:lang w:val="en-US"/>
              </w:rPr>
              <w:lastRenderedPageBreak/>
              <w:t>Intriguing individuals versus threatening groups</w:t>
            </w:r>
            <w:r w:rsidRPr="00FC79C9">
              <w:rPr>
                <w:lang w:val="en-US"/>
              </w:rPr>
              <w:t>.</w:t>
            </w:r>
            <w:r>
              <w:rPr>
                <w:lang w:val="en-US"/>
              </w:rPr>
              <w:t xml:space="preserve"> Unpublished manuscript, </w:t>
            </w: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Massachusetts</w:t>
                </w:r>
              </w:smartTag>
            </w:smartTag>
            <w:r>
              <w:rPr>
                <w:lang w:val="en-US"/>
              </w:rPr>
              <w:t xml:space="preserve"> at </w:t>
            </w:r>
            <w:smartTag w:uri="urn:schemas-microsoft-com:office:smarttags" w:element="City">
              <w:smartTag w:uri="urn:schemas-microsoft-com:office:smarttags" w:element="place">
                <w:r>
                  <w:rPr>
                    <w:lang w:val="en-US"/>
                  </w:rPr>
                  <w:t>Amherst</w:t>
                </w:r>
              </w:smartTag>
            </w:smartTag>
            <w:r>
              <w:rPr>
                <w:lang w:val="en-US"/>
              </w:rPr>
              <w:t>.</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Manuscript in progress or submitted for publication but not yet accepted</w:t>
            </w:r>
          </w:p>
        </w:tc>
        <w:tc>
          <w:tcPr>
            <w:tcW w:w="4428" w:type="dxa"/>
          </w:tcPr>
          <w:p w:rsidR="003A1F75" w:rsidRDefault="003A1F75">
            <w:pPr>
              <w:jc w:val="both"/>
              <w:rPr>
                <w:lang w:val="en-US"/>
              </w:rPr>
            </w:pPr>
            <w:r>
              <w:rPr>
                <w:lang w:val="en-US"/>
              </w:rPr>
              <w:t xml:space="preserve">McIntosh, D. N. (1998). </w:t>
            </w:r>
            <w:r w:rsidRPr="009C6B5B">
              <w:rPr>
                <w:i/>
                <w:lang w:val="en-US"/>
              </w:rPr>
              <w:t>Religion as schema, with implications for the relation between religion and coping</w:t>
            </w:r>
            <w:r>
              <w:rPr>
                <w:lang w:val="en-US"/>
              </w:rPr>
              <w:t>. Manuscript submitted for publication.</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Do not give the name of the journal or publisher to which the manuscript has been submitted.</w:t>
            </w:r>
          </w:p>
          <w:p w:rsidR="003A1F75" w:rsidRDefault="003A1F75">
            <w:pPr>
              <w:numPr>
                <w:ilvl w:val="0"/>
                <w:numId w:val="1"/>
              </w:numPr>
              <w:jc w:val="both"/>
              <w:rPr>
                <w:lang w:val="en-US"/>
              </w:rPr>
            </w:pPr>
            <w:r>
              <w:rPr>
                <w:lang w:val="en-US"/>
              </w:rPr>
              <w:t>Treat a manuscript accepted for publication but not yet published as an in-press reference</w:t>
            </w:r>
          </w:p>
          <w:p w:rsidR="003A1F75" w:rsidRDefault="003A1F75">
            <w:pPr>
              <w:numPr>
                <w:ilvl w:val="0"/>
                <w:numId w:val="1"/>
              </w:numPr>
              <w:jc w:val="both"/>
              <w:rPr>
                <w:lang w:val="en-US"/>
              </w:rPr>
            </w:pPr>
            <w:r>
              <w:rPr>
                <w:lang w:val="en-US"/>
              </w:rPr>
              <w:t xml:space="preserve">Use the same format for a draft or work in progress, but substitute the words </w:t>
            </w:r>
            <w:r>
              <w:rPr>
                <w:i/>
                <w:lang w:val="en-US"/>
              </w:rPr>
              <w:t>Manuscript in preparation</w:t>
            </w:r>
            <w:r>
              <w:rPr>
                <w:lang w:val="en-US"/>
              </w:rPr>
              <w:t xml:space="preserve"> for the final sentence. Use the year of the draft you read (not “in preparation”) in the text citation</w:t>
            </w:r>
          </w:p>
          <w:p w:rsidR="003A1F75" w:rsidRDefault="003A1F75">
            <w:pPr>
              <w:numPr>
                <w:ilvl w:val="0"/>
                <w:numId w:val="1"/>
              </w:numPr>
              <w:jc w:val="both"/>
              <w:rPr>
                <w:lang w:val="en-US"/>
              </w:rPr>
            </w:pPr>
            <w:r>
              <w:rPr>
                <w:lang w:val="en-US"/>
              </w:rPr>
              <w:t>Give the university if available.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Unpublished raw data from study, untitled work</w:t>
            </w:r>
          </w:p>
        </w:tc>
        <w:tc>
          <w:tcPr>
            <w:tcW w:w="4428" w:type="dxa"/>
          </w:tcPr>
          <w:p w:rsidR="003A1F75" w:rsidRDefault="003A1F75">
            <w:pPr>
              <w:jc w:val="both"/>
              <w:rPr>
                <w:lang w:val="en-US"/>
              </w:rPr>
            </w:pPr>
            <w:proofErr w:type="spellStart"/>
            <w:r>
              <w:rPr>
                <w:lang w:val="en-US"/>
              </w:rPr>
              <w:t>Bordi</w:t>
            </w:r>
            <w:proofErr w:type="spellEnd"/>
            <w:r>
              <w:rPr>
                <w:lang w:val="en-US"/>
              </w:rPr>
              <w:t xml:space="preserve">, F., and </w:t>
            </w:r>
            <w:proofErr w:type="spellStart"/>
            <w:r>
              <w:rPr>
                <w:lang w:val="en-US"/>
              </w:rPr>
              <w:t>LeDoux</w:t>
            </w:r>
            <w:proofErr w:type="spellEnd"/>
            <w:r>
              <w:rPr>
                <w:lang w:val="en-US"/>
              </w:rPr>
              <w:t>, J. E. (1993). [Auditory response latencies in rat auditory cortex], Unpublished raw data.</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Do not underline the topic, use brackets to indicate that the material is a description of content, not a title.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Publication of limited circulation</w:t>
            </w:r>
          </w:p>
        </w:tc>
        <w:tc>
          <w:tcPr>
            <w:tcW w:w="4428" w:type="dxa"/>
          </w:tcPr>
          <w:p w:rsidR="003A1F75" w:rsidRDefault="003A1F75">
            <w:pPr>
              <w:jc w:val="both"/>
              <w:rPr>
                <w:lang w:val="en-US"/>
              </w:rPr>
            </w:pPr>
            <w:proofErr w:type="spellStart"/>
            <w:r>
              <w:rPr>
                <w:lang w:val="en-US"/>
              </w:rPr>
              <w:t>Klombers</w:t>
            </w:r>
            <w:proofErr w:type="spellEnd"/>
            <w:r>
              <w:rPr>
                <w:lang w:val="en-US"/>
              </w:rPr>
              <w:t xml:space="preserve">, N. (Ed.). (1993, Spring). </w:t>
            </w:r>
            <w:r w:rsidRPr="009C6B5B">
              <w:rPr>
                <w:i/>
                <w:lang w:val="en-US"/>
              </w:rPr>
              <w:t>ADAA Reporter</w:t>
            </w:r>
            <w:r w:rsidRPr="00261AFD">
              <w:rPr>
                <w:lang w:val="en-US"/>
              </w:rPr>
              <w:t>.</w:t>
            </w:r>
            <w:r>
              <w:rPr>
                <w:lang w:val="en-US"/>
              </w:rPr>
              <w:t xml:space="preserve"> (Available from the Anxiety Disorders Association of </w:t>
            </w:r>
            <w:smartTag w:uri="urn:schemas-microsoft-com:office:smarttags" w:element="country-region">
              <w:smartTag w:uri="urn:schemas-microsoft-com:office:smarttags" w:element="place">
                <w:r>
                  <w:rPr>
                    <w:lang w:val="en-US"/>
                  </w:rPr>
                  <w:t>America</w:t>
                </w:r>
              </w:smartTag>
            </w:smartTag>
            <w:r>
              <w:rPr>
                <w:lang w:val="en-US"/>
              </w:rPr>
              <w:t xml:space="preserve">, </w:t>
            </w:r>
            <w:smartTag w:uri="urn:schemas-microsoft-com:office:smarttags" w:element="address">
              <w:smartTag w:uri="urn:schemas-microsoft-com:office:smarttags" w:element="Street">
                <w:r>
                  <w:rPr>
                    <w:lang w:val="en-US"/>
                  </w:rPr>
                  <w:t>6000 Executive Boulevard, Suite 513</w:t>
                </w:r>
              </w:smartTag>
              <w:r>
                <w:rPr>
                  <w:lang w:val="en-US"/>
                </w:rPr>
                <w:t xml:space="preserve">, </w:t>
              </w:r>
              <w:smartTag w:uri="urn:schemas-microsoft-com:office:smarttags" w:element="City">
                <w:r>
                  <w:rPr>
                    <w:lang w:val="en-US"/>
                  </w:rPr>
                  <w:t>Rockville</w:t>
                </w:r>
              </w:smartTag>
              <w:r>
                <w:rPr>
                  <w:lang w:val="en-US"/>
                </w:rPr>
                <w:t xml:space="preserve">, </w:t>
              </w:r>
              <w:smartTag w:uri="urn:schemas-microsoft-com:office:smarttags" w:element="State">
                <w:r>
                  <w:rPr>
                    <w:lang w:val="en-US"/>
                  </w:rPr>
                  <w:t>MD</w:t>
                </w:r>
              </w:smartTag>
              <w:r>
                <w:rPr>
                  <w:lang w:val="en-US"/>
                </w:rPr>
                <w:t xml:space="preserve"> </w:t>
              </w:r>
              <w:smartTag w:uri="urn:schemas-microsoft-com:office:smarttags" w:element="PostalCode">
                <w:r>
                  <w:rPr>
                    <w:lang w:val="en-US"/>
                  </w:rPr>
                  <w:t>20852</w:t>
                </w:r>
              </w:smartTag>
            </w:smartTag>
            <w:r>
              <w:rPr>
                <w:lang w:val="en-US"/>
              </w:rPr>
              <w:t>)</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For a publication of limited circulation, give in parentheses immediately after the title a name and address from which the publication can be obtained.</w:t>
            </w:r>
          </w:p>
          <w:p w:rsidR="003A1F75" w:rsidRDefault="003A1F75">
            <w:pPr>
              <w:jc w:val="both"/>
              <w:rPr>
                <w:lang w:val="en-US"/>
              </w:rPr>
            </w:pPr>
          </w:p>
        </w:tc>
      </w:tr>
    </w:tbl>
    <w:p w:rsidR="003A1F75" w:rsidRDefault="003A1F75">
      <w:pPr>
        <w:jc w:val="both"/>
        <w:rPr>
          <w:lang w:val="en-US"/>
        </w:rPr>
      </w:pPr>
    </w:p>
    <w:p w:rsidR="003A1F75" w:rsidRDefault="003A1F75">
      <w:pPr>
        <w:jc w:val="both"/>
        <w:rPr>
          <w:lang w:val="en-US"/>
        </w:rPr>
      </w:pPr>
    </w:p>
    <w:p w:rsidR="003A1F75" w:rsidRDefault="003A1F75">
      <w:pPr>
        <w:pStyle w:val="Heading6"/>
      </w:pPr>
      <w:r>
        <w:t>AUDIO-VISUAL MATERIAL</w:t>
      </w:r>
    </w:p>
    <w:p w:rsidR="003A1F75" w:rsidRDefault="003A1F75">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A1F75">
        <w:tc>
          <w:tcPr>
            <w:tcW w:w="4428" w:type="dxa"/>
          </w:tcPr>
          <w:p w:rsidR="003A1F75" w:rsidRDefault="003A1F75">
            <w:pPr>
              <w:jc w:val="center"/>
              <w:rPr>
                <w:b/>
                <w:lang w:val="en-US"/>
              </w:rPr>
            </w:pPr>
            <w:r>
              <w:rPr>
                <w:b/>
                <w:lang w:val="en-US"/>
              </w:rPr>
              <w:t>DESCRIPTION</w:t>
            </w:r>
          </w:p>
        </w:tc>
        <w:tc>
          <w:tcPr>
            <w:tcW w:w="4428" w:type="dxa"/>
          </w:tcPr>
          <w:p w:rsidR="003A1F75" w:rsidRDefault="003A1F75">
            <w:pPr>
              <w:jc w:val="center"/>
              <w:rPr>
                <w:b/>
                <w:lang w:val="en-US"/>
              </w:rPr>
            </w:pPr>
            <w:r>
              <w:rPr>
                <w:b/>
                <w:lang w:val="en-US"/>
              </w:rPr>
              <w:t>EXAMPLE</w:t>
            </w:r>
          </w:p>
        </w:tc>
      </w:tr>
      <w:tr w:rsidR="003A1F75">
        <w:tc>
          <w:tcPr>
            <w:tcW w:w="4428" w:type="dxa"/>
          </w:tcPr>
          <w:p w:rsidR="003A1F75" w:rsidRDefault="003A1F75">
            <w:pPr>
              <w:jc w:val="both"/>
              <w:rPr>
                <w:lang w:val="en-US"/>
              </w:rPr>
            </w:pPr>
            <w:r>
              <w:rPr>
                <w:lang w:val="en-US"/>
              </w:rPr>
              <w:t>Film, limited circulation</w:t>
            </w:r>
          </w:p>
        </w:tc>
        <w:tc>
          <w:tcPr>
            <w:tcW w:w="4428" w:type="dxa"/>
          </w:tcPr>
          <w:p w:rsidR="003A1F75" w:rsidRDefault="003A1F75">
            <w:pPr>
              <w:jc w:val="both"/>
              <w:rPr>
                <w:lang w:val="en-US"/>
              </w:rPr>
            </w:pPr>
            <w:r>
              <w:rPr>
                <w:lang w:val="en-US"/>
              </w:rPr>
              <w:t xml:space="preserve">Harrison, J. (Producer), and </w:t>
            </w:r>
            <w:proofErr w:type="spellStart"/>
            <w:r>
              <w:rPr>
                <w:lang w:val="en-US"/>
              </w:rPr>
              <w:t>Schmiechen</w:t>
            </w:r>
            <w:proofErr w:type="spellEnd"/>
            <w:r>
              <w:rPr>
                <w:lang w:val="en-US"/>
              </w:rPr>
              <w:t xml:space="preserve">, R. (Director). (1992). </w:t>
            </w:r>
            <w:r w:rsidRPr="009C6B5B">
              <w:rPr>
                <w:i/>
                <w:lang w:val="en-US"/>
              </w:rPr>
              <w:t xml:space="preserve">Changing our minds: The story of Evelyn Hooker </w:t>
            </w:r>
            <w:r>
              <w:rPr>
                <w:lang w:val="en-US"/>
              </w:rPr>
              <w:t>[Film]. (Available from Changing Our Minds, Inc., 170 West End Avenue, Suite 25R, New York, NY 10023)</w:t>
            </w:r>
          </w:p>
          <w:p w:rsidR="003A1F75" w:rsidRDefault="003A1F75">
            <w:pPr>
              <w:jc w:val="both"/>
              <w:rPr>
                <w:lang w:val="en-US"/>
              </w:rPr>
            </w:pPr>
          </w:p>
          <w:p w:rsidR="003A1F75" w:rsidRDefault="003A1F75">
            <w:pPr>
              <w:jc w:val="both"/>
              <w:rPr>
                <w:lang w:val="en-US"/>
              </w:rPr>
            </w:pPr>
            <w:r>
              <w:rPr>
                <w:lang w:val="en-US"/>
              </w:rPr>
              <w:t>Note:</w:t>
            </w:r>
          </w:p>
          <w:p w:rsidR="003A1F75" w:rsidRDefault="003A1F75">
            <w:pPr>
              <w:numPr>
                <w:ilvl w:val="0"/>
                <w:numId w:val="1"/>
              </w:numPr>
              <w:jc w:val="both"/>
              <w:rPr>
                <w:lang w:val="en-US"/>
              </w:rPr>
            </w:pPr>
            <w:r>
              <w:rPr>
                <w:lang w:val="en-US"/>
              </w:rPr>
              <w:t xml:space="preserve">Give the name and, in parentheses, the function of the originator or primary contributors (in this </w:t>
            </w:r>
            <w:r>
              <w:rPr>
                <w:lang w:val="en-US"/>
              </w:rPr>
              <w:lastRenderedPageBreak/>
              <w:t xml:space="preserve">example, Harrison as the producer and </w:t>
            </w:r>
            <w:proofErr w:type="spellStart"/>
            <w:r>
              <w:rPr>
                <w:lang w:val="en-US"/>
              </w:rPr>
              <w:t>Schmiechen</w:t>
            </w:r>
            <w:proofErr w:type="spellEnd"/>
            <w:r>
              <w:rPr>
                <w:lang w:val="en-US"/>
              </w:rPr>
              <w:t xml:space="preserve"> as the director</w:t>
            </w:r>
          </w:p>
          <w:p w:rsidR="003A1F75" w:rsidRDefault="003A1F75">
            <w:pPr>
              <w:numPr>
                <w:ilvl w:val="0"/>
                <w:numId w:val="1"/>
              </w:numPr>
              <w:jc w:val="both"/>
              <w:rPr>
                <w:lang w:val="en-US"/>
              </w:rPr>
            </w:pPr>
            <w:r>
              <w:rPr>
                <w:lang w:val="en-US"/>
              </w:rPr>
              <w:t>Specify the medium in square brackets. E.g. film, videotapes, audiotapes, slides, charts, and works of art.</w:t>
            </w:r>
          </w:p>
          <w:p w:rsidR="003A1F75" w:rsidRDefault="003A1F75">
            <w:pPr>
              <w:numPr>
                <w:ilvl w:val="0"/>
                <w:numId w:val="1"/>
              </w:numPr>
              <w:jc w:val="both"/>
              <w:rPr>
                <w:lang w:val="en-US"/>
              </w:rPr>
            </w:pPr>
            <w:r>
              <w:rPr>
                <w:lang w:val="en-US"/>
              </w:rPr>
              <w:t>Give the location and name of the distributor</w:t>
            </w:r>
            <w:r w:rsidR="00261AFD">
              <w:rPr>
                <w:lang w:val="en-US"/>
              </w:rPr>
              <w:t>. (I</w:t>
            </w:r>
            <w:r>
              <w:rPr>
                <w:lang w:val="en-US"/>
              </w:rPr>
              <w:t>n this example, because Changing Our Minds is a small establishment, a complete address is provided</w:t>
            </w:r>
            <w:r w:rsidR="00261AFD">
              <w:rPr>
                <w:lang w:val="en-US"/>
              </w:rPr>
              <w:t>.)</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lastRenderedPageBreak/>
              <w:t>Television broadcast</w:t>
            </w:r>
          </w:p>
        </w:tc>
        <w:tc>
          <w:tcPr>
            <w:tcW w:w="4428" w:type="dxa"/>
          </w:tcPr>
          <w:p w:rsidR="003A1F75" w:rsidRDefault="003A1F75">
            <w:pPr>
              <w:jc w:val="both"/>
              <w:rPr>
                <w:lang w:val="en-US"/>
              </w:rPr>
            </w:pPr>
            <w:r>
              <w:rPr>
                <w:lang w:val="en-US"/>
              </w:rPr>
              <w:t xml:space="preserve">Crystal, L. (Executive Producer). (1993, October 11). </w:t>
            </w:r>
            <w:r w:rsidRPr="009C6B5B">
              <w:rPr>
                <w:i/>
                <w:lang w:val="en-US"/>
              </w:rPr>
              <w:t xml:space="preserve">The </w:t>
            </w:r>
            <w:proofErr w:type="spellStart"/>
            <w:r w:rsidRPr="009C6B5B">
              <w:rPr>
                <w:i/>
                <w:lang w:val="en-US"/>
              </w:rPr>
              <w:t>MacNeil</w:t>
            </w:r>
            <w:proofErr w:type="spellEnd"/>
            <w:r w:rsidRPr="009C6B5B">
              <w:rPr>
                <w:i/>
                <w:lang w:val="en-US"/>
              </w:rPr>
              <w:t>/Lehrer news hour</w:t>
            </w:r>
            <w:r w:rsidRPr="00261AFD">
              <w:rPr>
                <w:lang w:val="en-US"/>
              </w:rPr>
              <w:t>.</w:t>
            </w:r>
            <w:r>
              <w:rPr>
                <w:lang w:val="en-US"/>
              </w:rPr>
              <w:t xml:space="preserve"> </w:t>
            </w:r>
            <w:smartTag w:uri="urn:schemas-microsoft-com:office:smarttags" w:element="State">
              <w:smartTag w:uri="urn:schemas-microsoft-com:office:smarttags" w:element="place">
                <w:r>
                  <w:rPr>
                    <w:lang w:val="en-US"/>
                  </w:rPr>
                  <w:t>New York</w:t>
                </w:r>
              </w:smartTag>
            </w:smartTag>
            <w:r>
              <w:rPr>
                <w:lang w:val="en-US"/>
              </w:rPr>
              <w:t xml:space="preserve"> and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Public Broadcasting Service.</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Television series</w:t>
            </w:r>
          </w:p>
        </w:tc>
        <w:tc>
          <w:tcPr>
            <w:tcW w:w="4428" w:type="dxa"/>
          </w:tcPr>
          <w:p w:rsidR="003A1F75" w:rsidRDefault="003A1F75">
            <w:pPr>
              <w:jc w:val="both"/>
              <w:rPr>
                <w:lang w:val="en-US"/>
              </w:rPr>
            </w:pPr>
            <w:r>
              <w:rPr>
                <w:lang w:val="en-US"/>
              </w:rPr>
              <w:t xml:space="preserve">Miller, R. (Producer). (1989). </w:t>
            </w:r>
            <w:r w:rsidRPr="009C6B5B">
              <w:rPr>
                <w:i/>
                <w:lang w:val="en-US"/>
              </w:rPr>
              <w:t>The mind</w:t>
            </w:r>
            <w:r w:rsidRPr="009C6B5B">
              <w:rPr>
                <w:lang w:val="en-US"/>
              </w:rPr>
              <w:t>.</w:t>
            </w:r>
            <w:r>
              <w:rPr>
                <w:lang w:val="en-US"/>
              </w:rPr>
              <w:t xml:space="preserve"> </w:t>
            </w:r>
            <w:smartTag w:uri="urn:schemas-microsoft-com:office:smarttags" w:element="State">
              <w:smartTag w:uri="urn:schemas-microsoft-com:office:smarttags" w:element="place">
                <w:r>
                  <w:rPr>
                    <w:lang w:val="en-US"/>
                  </w:rPr>
                  <w:t>New York</w:t>
                </w:r>
              </w:smartTag>
            </w:smartTag>
            <w:r>
              <w:rPr>
                <w:lang w:val="en-US"/>
              </w:rPr>
              <w:t>: WNET.</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Single episode from a television series</w:t>
            </w:r>
          </w:p>
        </w:tc>
        <w:tc>
          <w:tcPr>
            <w:tcW w:w="4428" w:type="dxa"/>
          </w:tcPr>
          <w:p w:rsidR="003A1F75" w:rsidRDefault="003A1F75">
            <w:pPr>
              <w:jc w:val="both"/>
              <w:rPr>
                <w:lang w:val="en-US"/>
              </w:rPr>
            </w:pPr>
            <w:proofErr w:type="spellStart"/>
            <w:r>
              <w:rPr>
                <w:lang w:val="en-US"/>
              </w:rPr>
              <w:t>Restak</w:t>
            </w:r>
            <w:proofErr w:type="spellEnd"/>
            <w:r>
              <w:rPr>
                <w:lang w:val="en-US"/>
              </w:rPr>
              <w:t xml:space="preserve">, R. M. (1989). The rules of the game (J. Bender, Director). In J. Sander (Producer), </w:t>
            </w:r>
            <w:r w:rsidRPr="009C6B5B">
              <w:rPr>
                <w:i/>
                <w:lang w:val="en-US"/>
              </w:rPr>
              <w:t xml:space="preserve">I’II </w:t>
            </w:r>
            <w:proofErr w:type="gramStart"/>
            <w:r w:rsidRPr="009C6B5B">
              <w:rPr>
                <w:i/>
                <w:lang w:val="en-US"/>
              </w:rPr>
              <w:t>fly</w:t>
            </w:r>
            <w:proofErr w:type="gramEnd"/>
            <w:r w:rsidRPr="009C6B5B">
              <w:rPr>
                <w:i/>
                <w:lang w:val="en-US"/>
              </w:rPr>
              <w:t xml:space="preserve"> away</w:t>
            </w:r>
            <w:r>
              <w:rPr>
                <w:lang w:val="en-US"/>
              </w:rPr>
              <w:t xml:space="preserve">. </w:t>
            </w:r>
            <w:smartTag w:uri="urn:schemas-microsoft-com:office:smarttags" w:element="State">
              <w:smartTag w:uri="urn:schemas-microsoft-com:office:smarttags" w:element="place">
                <w:r>
                  <w:rPr>
                    <w:lang w:val="en-US"/>
                  </w:rPr>
                  <w:t>New York</w:t>
                </w:r>
              </w:smartTag>
            </w:smartTag>
            <w:r>
              <w:rPr>
                <w:lang w:val="en-US"/>
              </w:rPr>
              <w:t>: New York Broadcasting Company.</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Music recording</w:t>
            </w:r>
          </w:p>
          <w:p w:rsidR="003A1F75" w:rsidRDefault="003A1F75">
            <w:pPr>
              <w:jc w:val="both"/>
              <w:rPr>
                <w:lang w:val="en-US"/>
              </w:rPr>
            </w:pPr>
            <w:r>
              <w:rPr>
                <w:lang w:val="en-US"/>
              </w:rPr>
              <w:t>General format:</w:t>
            </w:r>
          </w:p>
          <w:p w:rsidR="003A1F75" w:rsidRDefault="003A1F75">
            <w:pPr>
              <w:jc w:val="both"/>
              <w:rPr>
                <w:lang w:val="en-US"/>
              </w:rPr>
            </w:pPr>
            <w:r>
              <w:rPr>
                <w:lang w:val="en-US"/>
              </w:rPr>
              <w:t xml:space="preserve">Writer, A. (Date of copyright). Title of song [Recorded by artist if different from writer]. On </w:t>
            </w:r>
            <w:r w:rsidRPr="00B734EB">
              <w:rPr>
                <w:i/>
                <w:lang w:val="en-US"/>
              </w:rPr>
              <w:t>Title of album</w:t>
            </w:r>
            <w:r>
              <w:rPr>
                <w:lang w:val="en-US"/>
              </w:rPr>
              <w:t xml:space="preserve"> [Medium of recording: compact disk, record, cassette, etc.]. Location: Label. (Recording </w:t>
            </w:r>
            <w:proofErr w:type="gramStart"/>
            <w:r>
              <w:rPr>
                <w:lang w:val="en-US"/>
              </w:rPr>
              <w:t>date</w:t>
            </w:r>
            <w:proofErr w:type="gramEnd"/>
            <w:r>
              <w:rPr>
                <w:lang w:val="en-US"/>
              </w:rPr>
              <w:t xml:space="preserve"> if different from copyright date</w:t>
            </w:r>
            <w:r w:rsidR="00261AFD">
              <w:rPr>
                <w:lang w:val="en-US"/>
              </w:rPr>
              <w:t>.)</w:t>
            </w:r>
          </w:p>
          <w:p w:rsidR="003A1F75" w:rsidRDefault="003A1F75">
            <w:pPr>
              <w:jc w:val="both"/>
              <w:rPr>
                <w:lang w:val="en-US"/>
              </w:rPr>
            </w:pPr>
          </w:p>
        </w:tc>
        <w:tc>
          <w:tcPr>
            <w:tcW w:w="4428" w:type="dxa"/>
          </w:tcPr>
          <w:p w:rsidR="003A1F75" w:rsidRDefault="003A1F75">
            <w:pPr>
              <w:jc w:val="both"/>
              <w:rPr>
                <w:lang w:val="en-US"/>
              </w:rPr>
            </w:pPr>
          </w:p>
        </w:tc>
      </w:tr>
      <w:tr w:rsidR="003A1F75">
        <w:tc>
          <w:tcPr>
            <w:tcW w:w="4428" w:type="dxa"/>
          </w:tcPr>
          <w:p w:rsidR="003A1F75" w:rsidRDefault="003A1F75">
            <w:pPr>
              <w:jc w:val="both"/>
              <w:rPr>
                <w:lang w:val="en-US"/>
              </w:rPr>
            </w:pPr>
            <w:r>
              <w:rPr>
                <w:lang w:val="en-US"/>
              </w:rPr>
              <w:t>Recording</w:t>
            </w:r>
          </w:p>
        </w:tc>
        <w:tc>
          <w:tcPr>
            <w:tcW w:w="4428" w:type="dxa"/>
          </w:tcPr>
          <w:p w:rsidR="003A1F75" w:rsidRDefault="003A1F75">
            <w:pPr>
              <w:jc w:val="both"/>
              <w:rPr>
                <w:lang w:val="en-US"/>
              </w:rPr>
            </w:pPr>
            <w:r>
              <w:rPr>
                <w:lang w:val="en-US"/>
              </w:rPr>
              <w:t xml:space="preserve">Shocked, M. (1992). Over the waterfall. On </w:t>
            </w:r>
            <w:smartTag w:uri="urn:schemas-microsoft-com:office:smarttags" w:element="State">
              <w:smartTag w:uri="urn:schemas-microsoft-com:office:smarttags" w:element="place">
                <w:r w:rsidRPr="009C6B5B">
                  <w:rPr>
                    <w:i/>
                    <w:lang w:val="en-US"/>
                  </w:rPr>
                  <w:t>Arkansas</w:t>
                </w:r>
              </w:smartTag>
            </w:smartTag>
            <w:r w:rsidRPr="009C6B5B">
              <w:rPr>
                <w:i/>
                <w:lang w:val="en-US"/>
              </w:rPr>
              <w:t xml:space="preserve"> traveler</w:t>
            </w:r>
            <w:r>
              <w:rPr>
                <w:lang w:val="en-US"/>
              </w:rPr>
              <w:t xml:space="preserve"> [CD]. </w:t>
            </w:r>
            <w:smartTag w:uri="urn:schemas-microsoft-com:office:smarttags" w:element="State">
              <w:smartTag w:uri="urn:schemas-microsoft-com:office:smarttags" w:element="place">
                <w:r>
                  <w:rPr>
                    <w:lang w:val="en-US"/>
                  </w:rPr>
                  <w:t>New York</w:t>
                </w:r>
              </w:smartTag>
            </w:smartTag>
            <w:r>
              <w:rPr>
                <w:lang w:val="en-US"/>
              </w:rPr>
              <w:t>: PolyGram Music.</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Re-recording by artist other than writer</w:t>
            </w:r>
          </w:p>
        </w:tc>
        <w:tc>
          <w:tcPr>
            <w:tcW w:w="4428" w:type="dxa"/>
          </w:tcPr>
          <w:p w:rsidR="003A1F75" w:rsidRDefault="003A1F75">
            <w:pPr>
              <w:jc w:val="both"/>
              <w:rPr>
                <w:lang w:val="en-US"/>
              </w:rPr>
            </w:pPr>
            <w:proofErr w:type="spellStart"/>
            <w:r>
              <w:rPr>
                <w:lang w:val="en-US"/>
              </w:rPr>
              <w:t>Goodenough</w:t>
            </w:r>
            <w:proofErr w:type="spellEnd"/>
            <w:r>
              <w:rPr>
                <w:lang w:val="en-US"/>
              </w:rPr>
              <w:t xml:space="preserve">, J. B. (1982). Tails and trotters [Recorded by G. Bok, A. Mayo, and E. </w:t>
            </w:r>
            <w:proofErr w:type="spellStart"/>
            <w:r>
              <w:rPr>
                <w:lang w:val="en-US"/>
              </w:rPr>
              <w:t>Trickett</w:t>
            </w:r>
            <w:proofErr w:type="spellEnd"/>
            <w:r>
              <w:rPr>
                <w:lang w:val="en-US"/>
              </w:rPr>
              <w:t xml:space="preserve">]. On </w:t>
            </w:r>
            <w:r w:rsidRPr="009C6B5B">
              <w:rPr>
                <w:i/>
                <w:lang w:val="en-US"/>
              </w:rPr>
              <w:t>And so will we yet</w:t>
            </w:r>
            <w:r>
              <w:rPr>
                <w:lang w:val="en-US"/>
              </w:rPr>
              <w:t xml:space="preserve"> [CD]. </w:t>
            </w:r>
            <w:smartTag w:uri="urn:schemas-microsoft-com:office:smarttags" w:element="place">
              <w:smartTag w:uri="urn:schemas-microsoft-com:office:smarttags" w:element="City">
                <w:r>
                  <w:rPr>
                    <w:lang w:val="en-US"/>
                  </w:rPr>
                  <w:t>Sharon</w:t>
                </w:r>
              </w:smartTag>
              <w:r>
                <w:rPr>
                  <w:lang w:val="en-US"/>
                </w:rPr>
                <w:t xml:space="preserve">, </w:t>
              </w:r>
              <w:smartTag w:uri="urn:schemas-microsoft-com:office:smarttags" w:element="State">
                <w:r>
                  <w:rPr>
                    <w:lang w:val="en-US"/>
                  </w:rPr>
                  <w:t>CT</w:t>
                </w:r>
              </w:smartTag>
            </w:smartTag>
            <w:r>
              <w:rPr>
                <w:lang w:val="en-US"/>
              </w:rPr>
              <w:t>: Folk-Legacy Records. (1990).</w:t>
            </w:r>
          </w:p>
          <w:p w:rsidR="003A1F75" w:rsidRDefault="003A1F75">
            <w:pPr>
              <w:jc w:val="both"/>
              <w:rPr>
                <w:lang w:val="en-US"/>
              </w:rPr>
            </w:pPr>
          </w:p>
        </w:tc>
      </w:tr>
      <w:tr w:rsidR="003A1F75">
        <w:tc>
          <w:tcPr>
            <w:tcW w:w="4428" w:type="dxa"/>
          </w:tcPr>
          <w:p w:rsidR="003A1F75" w:rsidRDefault="003A1F75">
            <w:pPr>
              <w:jc w:val="both"/>
              <w:rPr>
                <w:lang w:val="en-US"/>
              </w:rPr>
            </w:pPr>
            <w:r>
              <w:rPr>
                <w:lang w:val="en-US"/>
              </w:rPr>
              <w:t>Cassette recording</w:t>
            </w:r>
          </w:p>
        </w:tc>
        <w:tc>
          <w:tcPr>
            <w:tcW w:w="4428" w:type="dxa"/>
          </w:tcPr>
          <w:p w:rsidR="003A1F75" w:rsidRDefault="003A1F75">
            <w:pPr>
              <w:jc w:val="both"/>
              <w:rPr>
                <w:lang w:val="en-US"/>
              </w:rPr>
            </w:pPr>
            <w:r>
              <w:rPr>
                <w:lang w:val="en-US"/>
              </w:rPr>
              <w:t xml:space="preserve">Costa, P. T., Jr. (Speaker). (1988). </w:t>
            </w:r>
            <w:r w:rsidRPr="009C6B5B">
              <w:rPr>
                <w:i/>
                <w:lang w:val="en-US"/>
              </w:rPr>
              <w:t xml:space="preserve">Personality, continuity, and changes of adult life </w:t>
            </w:r>
            <w:r>
              <w:rPr>
                <w:lang w:val="en-US"/>
              </w:rPr>
              <w:t xml:space="preserve">(Cassette Recording No. 207-433-88A-B). </w:t>
            </w:r>
            <w:smartTag w:uri="urn:schemas-microsoft-com:office:smarttags" w:element="place">
              <w:smartTag w:uri="urn:schemas-microsoft-com:office:smarttags" w:element="City">
                <w:r>
                  <w:rPr>
                    <w:lang w:val="en-US"/>
                  </w:rPr>
                  <w:t>Washington</w:t>
                </w:r>
              </w:smartTag>
              <w:r>
                <w:rPr>
                  <w:lang w:val="en-US"/>
                </w:rPr>
                <w:t xml:space="preserve">, </w:t>
              </w:r>
              <w:smartTag w:uri="urn:schemas-microsoft-com:office:smarttags" w:element="State">
                <w:r>
                  <w:rPr>
                    <w:lang w:val="en-US"/>
                  </w:rPr>
                  <w:t>DC</w:t>
                </w:r>
              </w:smartTag>
            </w:smartTag>
            <w:r>
              <w:rPr>
                <w:lang w:val="en-US"/>
              </w:rPr>
              <w:t>: American Psychological Association.</w:t>
            </w:r>
          </w:p>
          <w:p w:rsidR="003A1F75" w:rsidRDefault="003A1F75">
            <w:pPr>
              <w:jc w:val="both"/>
              <w:rPr>
                <w:lang w:val="en-US"/>
              </w:rPr>
            </w:pPr>
          </w:p>
        </w:tc>
      </w:tr>
    </w:tbl>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pStyle w:val="Heading6"/>
      </w:pPr>
      <w:r>
        <w:t>ELECTRONIC SOURCES</w:t>
      </w:r>
    </w:p>
    <w:p w:rsidR="003A1F75" w:rsidRDefault="003A1F75">
      <w:pPr>
        <w:jc w:val="both"/>
        <w:rPr>
          <w:lang w:val="en-US"/>
        </w:rPr>
      </w:pPr>
    </w:p>
    <w:p w:rsidR="003A1F75" w:rsidRDefault="003A1F75">
      <w:pPr>
        <w:pStyle w:val="Heading3"/>
        <w:rPr>
          <w:i w:val="0"/>
        </w:rPr>
      </w:pPr>
    </w:p>
    <w:p w:rsidR="003A1F75" w:rsidRDefault="003A1F75">
      <w:pPr>
        <w:pStyle w:val="Heading3"/>
        <w:rPr>
          <w:i w:val="0"/>
        </w:rPr>
      </w:pPr>
      <w:r>
        <w:rPr>
          <w:i w:val="0"/>
        </w:rPr>
        <w:t>INDIVIDUAL WORKS</w:t>
      </w:r>
    </w:p>
    <w:p w:rsidR="003A1F75" w:rsidRDefault="003A1F75">
      <w:pPr>
        <w:jc w:val="both"/>
        <w:rPr>
          <w:lang w:val="en-US"/>
        </w:rPr>
      </w:pPr>
      <w:r>
        <w:rPr>
          <w:lang w:val="en-US"/>
        </w:rPr>
        <w:t xml:space="preserve">Basic forms, commercial supplier, and using an Internet protocol: </w:t>
      </w:r>
    </w:p>
    <w:p w:rsidR="003A1F75" w:rsidRDefault="003A1F75">
      <w:pPr>
        <w:jc w:val="both"/>
        <w:rPr>
          <w:lang w:val="en-US"/>
        </w:rPr>
      </w:pPr>
    </w:p>
    <w:p w:rsidR="003A1F75" w:rsidRDefault="003A1F75">
      <w:pPr>
        <w:jc w:val="both"/>
        <w:rPr>
          <w:lang w:val="en-US"/>
        </w:rPr>
      </w:pPr>
      <w:proofErr w:type="gramStart"/>
      <w:r>
        <w:rPr>
          <w:lang w:val="en-US"/>
        </w:rPr>
        <w:t>Author/editor.</w:t>
      </w:r>
      <w:proofErr w:type="gramEnd"/>
      <w:r>
        <w:rPr>
          <w:lang w:val="en-US"/>
        </w:rPr>
        <w:t xml:space="preserve"> </w:t>
      </w:r>
      <w:proofErr w:type="gramStart"/>
      <w:r>
        <w:rPr>
          <w:lang w:val="en-US"/>
        </w:rPr>
        <w:t>(Year).</w:t>
      </w:r>
      <w:proofErr w:type="gramEnd"/>
      <w:r>
        <w:rPr>
          <w:lang w:val="en-US"/>
        </w:rPr>
        <w:t xml:space="preserve"> </w:t>
      </w:r>
      <w:proofErr w:type="gramStart"/>
      <w:r w:rsidRPr="009C6B5B">
        <w:rPr>
          <w:i/>
          <w:lang w:val="en-US"/>
        </w:rPr>
        <w:t>Title</w:t>
      </w:r>
      <w:r>
        <w:rPr>
          <w:lang w:val="en-US"/>
        </w:rPr>
        <w:t xml:space="preserve"> (edition), [Type of medium].</w:t>
      </w:r>
      <w:proofErr w:type="gramEnd"/>
      <w:r>
        <w:rPr>
          <w:lang w:val="en-US"/>
        </w:rPr>
        <w:t xml:space="preserve"> </w:t>
      </w:r>
      <w:proofErr w:type="gramStart"/>
      <w:r>
        <w:rPr>
          <w:lang w:val="en-US"/>
        </w:rPr>
        <w:t>Producer (optional).</w:t>
      </w:r>
      <w:proofErr w:type="gramEnd"/>
      <w:r>
        <w:rPr>
          <w:lang w:val="en-US"/>
        </w:rPr>
        <w:t xml:space="preserve"> Available: Supplier/Database identifier or number [Access date].</w:t>
      </w:r>
    </w:p>
    <w:p w:rsidR="003A1F75" w:rsidRDefault="003A1F75">
      <w:pPr>
        <w:jc w:val="both"/>
        <w:rPr>
          <w:lang w:val="en-US"/>
        </w:rPr>
      </w:pPr>
    </w:p>
    <w:p w:rsidR="003A1F75" w:rsidRDefault="003A1F75">
      <w:pPr>
        <w:jc w:val="both"/>
        <w:rPr>
          <w:lang w:val="en-US"/>
        </w:rPr>
      </w:pPr>
      <w:proofErr w:type="gramStart"/>
      <w:r>
        <w:rPr>
          <w:lang w:val="en-US"/>
        </w:rPr>
        <w:t>Author/editor.</w:t>
      </w:r>
      <w:proofErr w:type="gramEnd"/>
      <w:r>
        <w:rPr>
          <w:lang w:val="en-US"/>
        </w:rPr>
        <w:t xml:space="preserve"> </w:t>
      </w:r>
      <w:proofErr w:type="gramStart"/>
      <w:r>
        <w:rPr>
          <w:lang w:val="en-US"/>
        </w:rPr>
        <w:t>(Year).</w:t>
      </w:r>
      <w:proofErr w:type="gramEnd"/>
      <w:r>
        <w:rPr>
          <w:lang w:val="en-US"/>
        </w:rPr>
        <w:t xml:space="preserve"> </w:t>
      </w:r>
      <w:proofErr w:type="gramStart"/>
      <w:r w:rsidRPr="009C6B5B">
        <w:rPr>
          <w:i/>
          <w:lang w:val="en-US"/>
        </w:rPr>
        <w:t>Title</w:t>
      </w:r>
      <w:r>
        <w:rPr>
          <w:lang w:val="en-US"/>
        </w:rPr>
        <w:t xml:space="preserve"> (edition), [Type of medium].</w:t>
      </w:r>
      <w:proofErr w:type="gramEnd"/>
      <w:r>
        <w:rPr>
          <w:lang w:val="en-US"/>
        </w:rPr>
        <w:t xml:space="preserve"> </w:t>
      </w:r>
      <w:proofErr w:type="gramStart"/>
      <w:r>
        <w:rPr>
          <w:lang w:val="en-US"/>
        </w:rPr>
        <w:t>Producer (optional).</w:t>
      </w:r>
      <w:proofErr w:type="gramEnd"/>
      <w:r>
        <w:rPr>
          <w:lang w:val="en-US"/>
        </w:rPr>
        <w:t xml:space="preserve"> Available Protocol (if applicable): Site/Path/File [Access date].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Examples: </w:t>
      </w:r>
    </w:p>
    <w:p w:rsidR="003A1F75" w:rsidRDefault="003A1F75">
      <w:pPr>
        <w:jc w:val="both"/>
        <w:rPr>
          <w:lang w:val="en-US"/>
        </w:rPr>
      </w:pPr>
    </w:p>
    <w:p w:rsidR="003A1F75" w:rsidRDefault="003A1F75">
      <w:pPr>
        <w:jc w:val="both"/>
        <w:rPr>
          <w:lang w:val="en-US"/>
        </w:rPr>
      </w:pPr>
      <w:smartTag w:uri="urn:schemas-microsoft-com:office:smarttags" w:element="City">
        <w:smartTag w:uri="urn:schemas-microsoft-com:office:smarttags" w:element="place">
          <w:r w:rsidRPr="007B1E58">
            <w:rPr>
              <w:i/>
              <w:lang w:val="en-US"/>
            </w:rPr>
            <w:t>Oxford</w:t>
          </w:r>
        </w:smartTag>
      </w:smartTag>
      <w:r w:rsidRPr="007B1E58">
        <w:rPr>
          <w:i/>
          <w:lang w:val="en-US"/>
        </w:rPr>
        <w:t xml:space="preserve"> English dictionary computer file: On compact disc</w:t>
      </w:r>
      <w:r>
        <w:rPr>
          <w:lang w:val="en-US"/>
        </w:rPr>
        <w:t xml:space="preserve"> (2nd ed.), [CD-ROM]. (1992). Available: </w:t>
      </w:r>
      <w:smartTag w:uri="urn:schemas-microsoft-com:office:smarttags" w:element="City">
        <w:smartTag w:uri="urn:schemas-microsoft-com:office:smarttags" w:element="place">
          <w:r>
            <w:rPr>
              <w:lang w:val="en-US"/>
            </w:rPr>
            <w:t>Oxford</w:t>
          </w:r>
        </w:smartTag>
      </w:smartTag>
      <w:r>
        <w:rPr>
          <w:lang w:val="en-US"/>
        </w:rPr>
        <w:t xml:space="preserve"> UP [1995, May 27].</w:t>
      </w:r>
    </w:p>
    <w:p w:rsidR="003A1F75" w:rsidRDefault="003A1F75">
      <w:pPr>
        <w:jc w:val="both"/>
        <w:rPr>
          <w:lang w:val="en-US"/>
        </w:rPr>
      </w:pPr>
    </w:p>
    <w:p w:rsidR="003A1F75" w:rsidRPr="00C1167C" w:rsidRDefault="003A1F75">
      <w:pPr>
        <w:jc w:val="both"/>
        <w:rPr>
          <w:lang w:val="fr-FR"/>
        </w:rPr>
      </w:pPr>
      <w:proofErr w:type="spellStart"/>
      <w:proofErr w:type="gramStart"/>
      <w:r>
        <w:rPr>
          <w:lang w:val="en-US"/>
        </w:rPr>
        <w:t>Pritzker</w:t>
      </w:r>
      <w:proofErr w:type="spellEnd"/>
      <w:r>
        <w:rPr>
          <w:lang w:val="en-US"/>
        </w:rPr>
        <w:t>, T. J. (No date).</w:t>
      </w:r>
      <w:proofErr w:type="gramEnd"/>
      <w:r>
        <w:rPr>
          <w:lang w:val="en-US"/>
        </w:rPr>
        <w:t xml:space="preserve"> </w:t>
      </w:r>
      <w:r w:rsidRPr="007B1E58">
        <w:rPr>
          <w:i/>
          <w:lang w:val="en-US"/>
        </w:rPr>
        <w:t>An Early fragment from central Nepal</w:t>
      </w:r>
      <w:r>
        <w:rPr>
          <w:lang w:val="en-US"/>
        </w:rPr>
        <w:t xml:space="preserve"> [Online]. </w:t>
      </w:r>
      <w:proofErr w:type="spellStart"/>
      <w:r w:rsidRPr="00C1167C">
        <w:rPr>
          <w:lang w:val="fr-FR"/>
        </w:rPr>
        <w:t>Available</w:t>
      </w:r>
      <w:proofErr w:type="spellEnd"/>
      <w:r w:rsidRPr="00C1167C">
        <w:rPr>
          <w:lang w:val="fr-FR"/>
        </w:rPr>
        <w:t xml:space="preserve">: </w:t>
      </w:r>
    </w:p>
    <w:p w:rsidR="003A1F75" w:rsidRPr="00C1167C" w:rsidRDefault="003A1F75">
      <w:pPr>
        <w:jc w:val="both"/>
        <w:rPr>
          <w:lang w:val="fr-FR"/>
        </w:rPr>
      </w:pPr>
      <w:r w:rsidRPr="00C1167C">
        <w:rPr>
          <w:lang w:val="fr-FR"/>
        </w:rPr>
        <w:t xml:space="preserve">http://www.ingress.com/~astanart/pritzker/pritzker.html [1995, </w:t>
      </w:r>
      <w:proofErr w:type="spellStart"/>
      <w:r w:rsidRPr="00C1167C">
        <w:rPr>
          <w:lang w:val="fr-FR"/>
        </w:rPr>
        <w:t>June</w:t>
      </w:r>
      <w:proofErr w:type="spellEnd"/>
      <w:r w:rsidRPr="00C1167C">
        <w:rPr>
          <w:lang w:val="fr-FR"/>
        </w:rPr>
        <w:t xml:space="preserve"> 8].</w:t>
      </w:r>
    </w:p>
    <w:p w:rsidR="003A1F75" w:rsidRPr="00C1167C" w:rsidRDefault="003A1F75">
      <w:pPr>
        <w:jc w:val="both"/>
        <w:rPr>
          <w:lang w:val="fr-FR"/>
        </w:rPr>
      </w:pPr>
    </w:p>
    <w:p w:rsidR="003A1F75" w:rsidRDefault="003A1F75">
      <w:pPr>
        <w:numPr>
          <w:ilvl w:val="0"/>
          <w:numId w:val="1"/>
        </w:numPr>
        <w:jc w:val="both"/>
        <w:rPr>
          <w:lang w:val="en-US"/>
        </w:rPr>
      </w:pPr>
      <w:r>
        <w:rPr>
          <w:lang w:val="en-US"/>
        </w:rPr>
        <w:t>Write "No date" when the electronic publication date is not available.</w:t>
      </w:r>
    </w:p>
    <w:p w:rsidR="003A1F75" w:rsidRDefault="003A1F75">
      <w:pPr>
        <w:numPr>
          <w:ilvl w:val="0"/>
          <w:numId w:val="1"/>
        </w:numPr>
        <w:jc w:val="both"/>
        <w:rPr>
          <w:lang w:val="en-US"/>
        </w:rPr>
      </w:pPr>
      <w:r>
        <w:rPr>
          <w:lang w:val="en-US"/>
        </w:rPr>
        <w:t xml:space="preserve">When citing information retrieved on the World Wide Web, it is not necessary to repeat the protocol (HTTP) after "Available" since that is stated in the URL.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pStyle w:val="Heading6"/>
      </w:pPr>
      <w:r>
        <w:t>PART OF WORKS</w:t>
      </w:r>
    </w:p>
    <w:p w:rsidR="003A1F75" w:rsidRDefault="003A1F75">
      <w:pPr>
        <w:jc w:val="both"/>
        <w:rPr>
          <w:lang w:val="en-US"/>
        </w:rPr>
      </w:pPr>
      <w:r>
        <w:rPr>
          <w:lang w:val="en-US"/>
        </w:rPr>
        <w:t xml:space="preserve">Basic forms, commercial supplier, and using an Internet protocol: </w:t>
      </w:r>
    </w:p>
    <w:p w:rsidR="003A1F75" w:rsidRDefault="003A1F75">
      <w:pPr>
        <w:jc w:val="both"/>
        <w:rPr>
          <w:lang w:val="en-US"/>
        </w:rPr>
      </w:pPr>
    </w:p>
    <w:p w:rsidR="003A1F75" w:rsidRDefault="003A1F75">
      <w:pPr>
        <w:jc w:val="both"/>
        <w:rPr>
          <w:lang w:val="en-US"/>
        </w:rPr>
      </w:pPr>
      <w:proofErr w:type="gramStart"/>
      <w:r>
        <w:rPr>
          <w:lang w:val="en-US"/>
        </w:rPr>
        <w:t>Author/editor.</w:t>
      </w:r>
      <w:proofErr w:type="gramEnd"/>
      <w:r>
        <w:rPr>
          <w:lang w:val="en-US"/>
        </w:rPr>
        <w:t xml:space="preserve"> </w:t>
      </w:r>
      <w:proofErr w:type="gramStart"/>
      <w:r>
        <w:rPr>
          <w:lang w:val="en-US"/>
        </w:rPr>
        <w:t>(Year).</w:t>
      </w:r>
      <w:proofErr w:type="gramEnd"/>
      <w:r>
        <w:rPr>
          <w:lang w:val="en-US"/>
        </w:rPr>
        <w:t xml:space="preserve"> </w:t>
      </w:r>
      <w:proofErr w:type="gramStart"/>
      <w:r>
        <w:rPr>
          <w:lang w:val="en-US"/>
        </w:rPr>
        <w:t>Title.</w:t>
      </w:r>
      <w:proofErr w:type="gramEnd"/>
      <w:r>
        <w:rPr>
          <w:lang w:val="en-US"/>
        </w:rPr>
        <w:t xml:space="preserve"> </w:t>
      </w:r>
      <w:proofErr w:type="gramStart"/>
      <w:r>
        <w:rPr>
          <w:lang w:val="en-US"/>
        </w:rPr>
        <w:t xml:space="preserve">In </w:t>
      </w:r>
      <w:r w:rsidRPr="007B1E58">
        <w:rPr>
          <w:i/>
          <w:lang w:val="en-US"/>
        </w:rPr>
        <w:t>Source</w:t>
      </w:r>
      <w:r>
        <w:rPr>
          <w:lang w:val="en-US"/>
        </w:rPr>
        <w:t xml:space="preserve"> (edition), [Type of medium].</w:t>
      </w:r>
      <w:proofErr w:type="gramEnd"/>
      <w:r>
        <w:rPr>
          <w:lang w:val="en-US"/>
        </w:rPr>
        <w:t xml:space="preserve"> </w:t>
      </w:r>
      <w:proofErr w:type="gramStart"/>
      <w:r>
        <w:rPr>
          <w:lang w:val="en-US"/>
        </w:rPr>
        <w:t>Producer (optional).</w:t>
      </w:r>
      <w:proofErr w:type="gramEnd"/>
      <w:r>
        <w:rPr>
          <w:lang w:val="en-US"/>
        </w:rPr>
        <w:t xml:space="preserve"> Available: Supplier/Database identifier or number [Access date].</w:t>
      </w:r>
    </w:p>
    <w:p w:rsidR="003A1F75" w:rsidRDefault="003A1F75">
      <w:pPr>
        <w:jc w:val="both"/>
        <w:rPr>
          <w:lang w:val="en-US"/>
        </w:rPr>
      </w:pPr>
    </w:p>
    <w:p w:rsidR="003A1F75" w:rsidRDefault="003A1F75">
      <w:pPr>
        <w:jc w:val="both"/>
        <w:rPr>
          <w:lang w:val="en-US"/>
        </w:rPr>
      </w:pPr>
      <w:proofErr w:type="gramStart"/>
      <w:r>
        <w:rPr>
          <w:lang w:val="en-US"/>
        </w:rPr>
        <w:t>Author/editor.</w:t>
      </w:r>
      <w:proofErr w:type="gramEnd"/>
      <w:r>
        <w:rPr>
          <w:lang w:val="en-US"/>
        </w:rPr>
        <w:t xml:space="preserve"> </w:t>
      </w:r>
      <w:proofErr w:type="gramStart"/>
      <w:r>
        <w:rPr>
          <w:lang w:val="en-US"/>
        </w:rPr>
        <w:t>(Year).</w:t>
      </w:r>
      <w:proofErr w:type="gramEnd"/>
      <w:r>
        <w:rPr>
          <w:lang w:val="en-US"/>
        </w:rPr>
        <w:t xml:space="preserve"> </w:t>
      </w:r>
      <w:proofErr w:type="gramStart"/>
      <w:r>
        <w:rPr>
          <w:lang w:val="en-US"/>
        </w:rPr>
        <w:t>Title.</w:t>
      </w:r>
      <w:proofErr w:type="gramEnd"/>
      <w:r>
        <w:rPr>
          <w:lang w:val="en-US"/>
        </w:rPr>
        <w:t xml:space="preserve"> </w:t>
      </w:r>
      <w:proofErr w:type="gramStart"/>
      <w:r>
        <w:rPr>
          <w:lang w:val="en-US"/>
        </w:rPr>
        <w:t xml:space="preserve">In </w:t>
      </w:r>
      <w:r w:rsidRPr="007B1E58">
        <w:rPr>
          <w:i/>
          <w:lang w:val="en-US"/>
        </w:rPr>
        <w:t>Source</w:t>
      </w:r>
      <w:r>
        <w:rPr>
          <w:lang w:val="en-US"/>
        </w:rPr>
        <w:t xml:space="preserve"> (edition), [Type of medium].</w:t>
      </w:r>
      <w:proofErr w:type="gramEnd"/>
      <w:r>
        <w:rPr>
          <w:lang w:val="en-US"/>
        </w:rPr>
        <w:t xml:space="preserve"> </w:t>
      </w:r>
      <w:proofErr w:type="gramStart"/>
      <w:r>
        <w:rPr>
          <w:lang w:val="en-US"/>
        </w:rPr>
        <w:t>Producer (optional).</w:t>
      </w:r>
      <w:proofErr w:type="gramEnd"/>
      <w:r>
        <w:rPr>
          <w:lang w:val="en-US"/>
        </w:rPr>
        <w:t xml:space="preserve"> Available Protocol (if applicable): Site/Path/File [Access date]. </w:t>
      </w:r>
    </w:p>
    <w:p w:rsidR="003A1F75" w:rsidRDefault="003A1F75">
      <w:pPr>
        <w:jc w:val="both"/>
        <w:rPr>
          <w:lang w:val="en-US"/>
        </w:rPr>
      </w:pPr>
    </w:p>
    <w:p w:rsidR="003A1F75" w:rsidRDefault="003A1F75">
      <w:pPr>
        <w:pStyle w:val="BodyText2"/>
      </w:pPr>
      <w:r>
        <w:t xml:space="preserve">Examples: </w:t>
      </w:r>
    </w:p>
    <w:p w:rsidR="003A1F75" w:rsidRDefault="003A1F75">
      <w:pPr>
        <w:jc w:val="both"/>
        <w:rPr>
          <w:lang w:val="en-US"/>
        </w:rPr>
      </w:pPr>
    </w:p>
    <w:p w:rsidR="003A1F75" w:rsidRDefault="003A1F75">
      <w:pPr>
        <w:jc w:val="both"/>
        <w:rPr>
          <w:lang w:val="en-US"/>
        </w:rPr>
      </w:pPr>
      <w:proofErr w:type="gramStart"/>
      <w:r>
        <w:rPr>
          <w:lang w:val="en-US"/>
        </w:rPr>
        <w:t xml:space="preserve">Bosnia and </w:t>
      </w:r>
      <w:proofErr w:type="spellStart"/>
      <w:r>
        <w:rPr>
          <w:lang w:val="en-US"/>
        </w:rPr>
        <w:t>Hercegovina</w:t>
      </w:r>
      <w:proofErr w:type="spellEnd"/>
      <w:r>
        <w:rPr>
          <w:lang w:val="en-US"/>
        </w:rPr>
        <w:t>.</w:t>
      </w:r>
      <w:proofErr w:type="gramEnd"/>
      <w:r>
        <w:rPr>
          <w:lang w:val="en-US"/>
        </w:rPr>
        <w:t xml:space="preserve"> </w:t>
      </w:r>
      <w:proofErr w:type="gramStart"/>
      <w:r>
        <w:rPr>
          <w:lang w:val="en-US"/>
        </w:rPr>
        <w:t xml:space="preserve">(1995). In </w:t>
      </w:r>
      <w:r w:rsidRPr="007B1E58">
        <w:rPr>
          <w:i/>
          <w:lang w:val="en-US"/>
        </w:rPr>
        <w:t>Academic American Encyclopedia</w:t>
      </w:r>
      <w:r>
        <w:rPr>
          <w:lang w:val="en-US"/>
        </w:rPr>
        <w:t xml:space="preserve"> [Online].</w:t>
      </w:r>
      <w:proofErr w:type="gramEnd"/>
      <w:r>
        <w:rPr>
          <w:lang w:val="en-US"/>
        </w:rPr>
        <w:t xml:space="preserve"> Available: Dow Jones News Retrieval Service/ENCYC [1995, June 5].</w:t>
      </w:r>
    </w:p>
    <w:p w:rsidR="003A1F75" w:rsidRDefault="003A1F75">
      <w:pPr>
        <w:jc w:val="both"/>
        <w:rPr>
          <w:lang w:val="en-US"/>
        </w:rPr>
      </w:pPr>
    </w:p>
    <w:p w:rsidR="003A1F75" w:rsidRDefault="003A1F75">
      <w:pPr>
        <w:numPr>
          <w:ilvl w:val="0"/>
          <w:numId w:val="1"/>
        </w:numPr>
        <w:jc w:val="both"/>
        <w:rPr>
          <w:lang w:val="en-US"/>
        </w:rPr>
      </w:pPr>
      <w:r>
        <w:rPr>
          <w:lang w:val="en-US"/>
        </w:rPr>
        <w:t>This is an article from an encyclopedia with no author given.</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Daniel, R. T. (1995). </w:t>
      </w:r>
      <w:proofErr w:type="gramStart"/>
      <w:r>
        <w:rPr>
          <w:lang w:val="en-US"/>
        </w:rPr>
        <w:t>The history of Western music.</w:t>
      </w:r>
      <w:proofErr w:type="gramEnd"/>
      <w:r>
        <w:rPr>
          <w:lang w:val="en-US"/>
        </w:rPr>
        <w:t xml:space="preserve"> In </w:t>
      </w:r>
      <w:r w:rsidRPr="007B1E58">
        <w:rPr>
          <w:i/>
          <w:lang w:val="en-US"/>
        </w:rPr>
        <w:t xml:space="preserve">Britannica online: </w:t>
      </w:r>
      <w:proofErr w:type="spellStart"/>
      <w:r w:rsidRPr="007B1E58">
        <w:rPr>
          <w:i/>
          <w:lang w:val="en-US"/>
        </w:rPr>
        <w:t>Macropaedia</w:t>
      </w:r>
      <w:proofErr w:type="spellEnd"/>
      <w:r>
        <w:rPr>
          <w:lang w:val="en-US"/>
        </w:rPr>
        <w:t xml:space="preserve"> [Online]. Available:</w:t>
      </w:r>
    </w:p>
    <w:p w:rsidR="003A1F75" w:rsidRDefault="003A1F75">
      <w:pPr>
        <w:jc w:val="both"/>
        <w:rPr>
          <w:lang w:val="en-US"/>
        </w:rPr>
      </w:pPr>
      <w:r>
        <w:rPr>
          <w:lang w:val="en-US"/>
        </w:rPr>
        <w:t>http://www.eb.com:180/cgi-bin/g:DocF=macro/5004/45/0.html [1995, June 14].</w:t>
      </w:r>
    </w:p>
    <w:p w:rsidR="003A1F75" w:rsidRDefault="003A1F75">
      <w:pPr>
        <w:jc w:val="both"/>
        <w:rPr>
          <w:lang w:val="en-US"/>
        </w:rPr>
      </w:pPr>
    </w:p>
    <w:p w:rsidR="003A1F75" w:rsidRDefault="003A1F75">
      <w:pPr>
        <w:numPr>
          <w:ilvl w:val="0"/>
          <w:numId w:val="1"/>
        </w:numPr>
        <w:jc w:val="both"/>
        <w:rPr>
          <w:lang w:val="en-US"/>
        </w:rPr>
      </w:pPr>
      <w:r>
        <w:rPr>
          <w:lang w:val="en-US"/>
        </w:rPr>
        <w:t xml:space="preserve">When citing information retrieved on the World Wide Web, it is not necessary to repeat the protocol (HTTP) after "Available" since that is stated in the URL.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b/>
          <w:lang w:val="en-US"/>
        </w:rPr>
      </w:pPr>
      <w:r>
        <w:rPr>
          <w:b/>
          <w:lang w:val="en-US"/>
        </w:rPr>
        <w:t>JOURNAL ARTICLES</w:t>
      </w:r>
    </w:p>
    <w:p w:rsidR="003A1F75" w:rsidRDefault="003A1F75">
      <w:pPr>
        <w:jc w:val="both"/>
        <w:rPr>
          <w:lang w:val="en-US"/>
        </w:rPr>
      </w:pPr>
      <w:r>
        <w:rPr>
          <w:lang w:val="en-US"/>
        </w:rPr>
        <w:t xml:space="preserve">Basic forms, commercial supplier, and using an Internet protocol: </w:t>
      </w:r>
    </w:p>
    <w:p w:rsidR="003A1F75" w:rsidRDefault="003A1F75">
      <w:pPr>
        <w:jc w:val="both"/>
        <w:rPr>
          <w:lang w:val="en-US"/>
        </w:rPr>
      </w:pPr>
    </w:p>
    <w:p w:rsidR="003A1F75" w:rsidRDefault="003A1F75">
      <w:pPr>
        <w:jc w:val="both"/>
        <w:rPr>
          <w:lang w:val="en-US"/>
        </w:rPr>
      </w:pPr>
      <w:proofErr w:type="gramStart"/>
      <w:r>
        <w:rPr>
          <w:lang w:val="en-US"/>
        </w:rPr>
        <w:t>Author.</w:t>
      </w:r>
      <w:proofErr w:type="gramEnd"/>
      <w:r>
        <w:rPr>
          <w:lang w:val="en-US"/>
        </w:rPr>
        <w:t xml:space="preserve"> </w:t>
      </w:r>
      <w:proofErr w:type="gramStart"/>
      <w:r>
        <w:rPr>
          <w:lang w:val="en-US"/>
        </w:rPr>
        <w:t>(Year).</w:t>
      </w:r>
      <w:proofErr w:type="gramEnd"/>
      <w:r>
        <w:rPr>
          <w:lang w:val="en-US"/>
        </w:rPr>
        <w:t xml:space="preserve"> </w:t>
      </w:r>
      <w:proofErr w:type="gramStart"/>
      <w:r>
        <w:rPr>
          <w:lang w:val="en-US"/>
        </w:rPr>
        <w:t>Title.</w:t>
      </w:r>
      <w:proofErr w:type="gramEnd"/>
      <w:r>
        <w:rPr>
          <w:lang w:val="en-US"/>
        </w:rPr>
        <w:t xml:space="preserve"> </w:t>
      </w:r>
      <w:r w:rsidRPr="007B1E58">
        <w:rPr>
          <w:i/>
          <w:lang w:val="en-US"/>
        </w:rPr>
        <w:t>Journal Title</w:t>
      </w:r>
      <w:r>
        <w:rPr>
          <w:lang w:val="en-US"/>
        </w:rPr>
        <w:t xml:space="preserve"> [Type of medium], </w:t>
      </w:r>
      <w:proofErr w:type="gramStart"/>
      <w:r w:rsidRPr="007B1E58">
        <w:rPr>
          <w:i/>
          <w:lang w:val="en-US"/>
        </w:rPr>
        <w:t>volume</w:t>
      </w:r>
      <w:r>
        <w:rPr>
          <w:lang w:val="en-US"/>
        </w:rPr>
        <w:t>(</w:t>
      </w:r>
      <w:proofErr w:type="gramEnd"/>
      <w:r>
        <w:rPr>
          <w:lang w:val="en-US"/>
        </w:rPr>
        <w:t>issue), paging or indicator of length. Available: Supplier/Database name (Database identifier or number, if available)/Item or accession number [Access date].</w:t>
      </w:r>
    </w:p>
    <w:p w:rsidR="003A1F75" w:rsidRDefault="003A1F75">
      <w:pPr>
        <w:jc w:val="both"/>
        <w:rPr>
          <w:lang w:val="en-US"/>
        </w:rPr>
      </w:pPr>
    </w:p>
    <w:p w:rsidR="003A1F75" w:rsidRDefault="003A1F75">
      <w:pPr>
        <w:jc w:val="both"/>
        <w:rPr>
          <w:lang w:val="en-US"/>
        </w:rPr>
      </w:pPr>
      <w:proofErr w:type="gramStart"/>
      <w:r>
        <w:rPr>
          <w:lang w:val="en-US"/>
        </w:rPr>
        <w:t>Author.</w:t>
      </w:r>
      <w:proofErr w:type="gramEnd"/>
      <w:r>
        <w:rPr>
          <w:lang w:val="en-US"/>
        </w:rPr>
        <w:t xml:space="preserve"> </w:t>
      </w:r>
      <w:proofErr w:type="gramStart"/>
      <w:r>
        <w:rPr>
          <w:lang w:val="en-US"/>
        </w:rPr>
        <w:t>(Year).</w:t>
      </w:r>
      <w:proofErr w:type="gramEnd"/>
      <w:r>
        <w:rPr>
          <w:lang w:val="en-US"/>
        </w:rPr>
        <w:t xml:space="preserve"> </w:t>
      </w:r>
      <w:proofErr w:type="gramStart"/>
      <w:r>
        <w:rPr>
          <w:lang w:val="en-US"/>
        </w:rPr>
        <w:t>Title.</w:t>
      </w:r>
      <w:proofErr w:type="gramEnd"/>
      <w:r>
        <w:rPr>
          <w:lang w:val="en-US"/>
        </w:rPr>
        <w:t xml:space="preserve"> </w:t>
      </w:r>
      <w:r w:rsidRPr="007B1E58">
        <w:rPr>
          <w:i/>
          <w:lang w:val="en-US"/>
        </w:rPr>
        <w:t>Journal Title</w:t>
      </w:r>
      <w:r>
        <w:rPr>
          <w:lang w:val="en-US"/>
        </w:rPr>
        <w:t xml:space="preserve"> [Type of medium], </w:t>
      </w:r>
      <w:proofErr w:type="gramStart"/>
      <w:r w:rsidRPr="007B1E58">
        <w:rPr>
          <w:i/>
          <w:lang w:val="en-US"/>
        </w:rPr>
        <w:t>volume</w:t>
      </w:r>
      <w:r>
        <w:rPr>
          <w:lang w:val="en-US"/>
        </w:rPr>
        <w:t>(</w:t>
      </w:r>
      <w:proofErr w:type="gramEnd"/>
      <w:r>
        <w:rPr>
          <w:lang w:val="en-US"/>
        </w:rPr>
        <w:t xml:space="preserve">issue), paging or indicator of length. Available Protocol (if applicable): Site/Path/File [Access date].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Examples: </w:t>
      </w:r>
    </w:p>
    <w:p w:rsidR="003A1F75" w:rsidRDefault="003A1F75">
      <w:pPr>
        <w:jc w:val="both"/>
        <w:rPr>
          <w:lang w:val="en-US"/>
        </w:rPr>
      </w:pPr>
    </w:p>
    <w:p w:rsidR="003A1F75" w:rsidRDefault="003A1F75">
      <w:pPr>
        <w:jc w:val="both"/>
        <w:rPr>
          <w:lang w:val="en-US"/>
        </w:rPr>
      </w:pPr>
      <w:r>
        <w:rPr>
          <w:lang w:val="en-US"/>
        </w:rPr>
        <w:t xml:space="preserve">Clark, J. K. Complications in academia: Sexual harassment and the law. </w:t>
      </w:r>
      <w:proofErr w:type="spellStart"/>
      <w:r w:rsidRPr="00214F5D">
        <w:rPr>
          <w:i/>
          <w:lang w:val="en-US"/>
        </w:rPr>
        <w:t>Siecus</w:t>
      </w:r>
      <w:proofErr w:type="spellEnd"/>
      <w:r w:rsidRPr="00214F5D">
        <w:rPr>
          <w:i/>
          <w:lang w:val="en-US"/>
        </w:rPr>
        <w:t xml:space="preserve"> Report</w:t>
      </w:r>
      <w:r>
        <w:rPr>
          <w:lang w:val="en-US"/>
        </w:rPr>
        <w:t xml:space="preserve"> [CD-ROM], </w:t>
      </w:r>
      <w:r w:rsidRPr="00E77976">
        <w:rPr>
          <w:i/>
          <w:lang w:val="en-US"/>
        </w:rPr>
        <w:t>21</w:t>
      </w:r>
      <w:r>
        <w:rPr>
          <w:lang w:val="en-US"/>
        </w:rPr>
        <w:t>(6), 6-10. Available: 1994 SIRS/SIRS 1993 School/Volume 4/Article 93A [1995, June 13].</w:t>
      </w:r>
    </w:p>
    <w:p w:rsidR="003A1F75" w:rsidRDefault="003A1F75">
      <w:pPr>
        <w:jc w:val="both"/>
        <w:rPr>
          <w:lang w:val="en-US"/>
        </w:rPr>
      </w:pPr>
    </w:p>
    <w:p w:rsidR="003A1F75" w:rsidRDefault="003A1F75">
      <w:pPr>
        <w:jc w:val="both"/>
        <w:rPr>
          <w:lang w:val="en-US"/>
        </w:rPr>
      </w:pPr>
      <w:proofErr w:type="spellStart"/>
      <w:r>
        <w:rPr>
          <w:lang w:val="en-US"/>
        </w:rPr>
        <w:t>Carriveau</w:t>
      </w:r>
      <w:proofErr w:type="spellEnd"/>
      <w:r>
        <w:rPr>
          <w:lang w:val="en-US"/>
        </w:rPr>
        <w:t xml:space="preserve">, K. L., Jr. [Review of the book Environmental hazards: Marine pollution]. </w:t>
      </w:r>
      <w:r w:rsidRPr="00214F5D">
        <w:rPr>
          <w:i/>
          <w:lang w:val="en-US"/>
        </w:rPr>
        <w:t>Electronic Green Journal</w:t>
      </w:r>
      <w:r w:rsidRPr="00214F5D">
        <w:rPr>
          <w:lang w:val="en-US"/>
        </w:rPr>
        <w:t xml:space="preserve"> </w:t>
      </w:r>
      <w:r>
        <w:rPr>
          <w:lang w:val="en-US"/>
        </w:rPr>
        <w:t xml:space="preserve">[Online], </w:t>
      </w:r>
      <w:r w:rsidRPr="00E77976">
        <w:rPr>
          <w:i/>
          <w:lang w:val="en-US"/>
        </w:rPr>
        <w:t>2</w:t>
      </w:r>
      <w:r>
        <w:rPr>
          <w:lang w:val="en-US"/>
        </w:rPr>
        <w:t xml:space="preserve">(1), 3 paragraphs. Available: </w:t>
      </w:r>
    </w:p>
    <w:p w:rsidR="003A1F75" w:rsidRDefault="003A1F75">
      <w:pPr>
        <w:jc w:val="both"/>
        <w:rPr>
          <w:lang w:val="en-US"/>
        </w:rPr>
      </w:pPr>
      <w:r>
        <w:rPr>
          <w:lang w:val="en-US"/>
        </w:rPr>
        <w:t>gopher://gopher.uidaho.edu/11/UI_gopher/library/egj03/carriv01.html [1995, June 21].</w:t>
      </w:r>
    </w:p>
    <w:p w:rsidR="003A1F75" w:rsidRDefault="003A1F75">
      <w:pPr>
        <w:jc w:val="both"/>
        <w:rPr>
          <w:lang w:val="en-US"/>
        </w:rPr>
      </w:pPr>
    </w:p>
    <w:p w:rsidR="003A1F75" w:rsidRDefault="003A1F75">
      <w:pPr>
        <w:numPr>
          <w:ilvl w:val="0"/>
          <w:numId w:val="1"/>
        </w:numPr>
        <w:jc w:val="both"/>
        <w:rPr>
          <w:lang w:val="en-US"/>
        </w:rPr>
      </w:pPr>
      <w:r>
        <w:rPr>
          <w:lang w:val="en-US"/>
        </w:rPr>
        <w:t>This is a reference for a book review; brackets indicate title is supplied.</w:t>
      </w:r>
    </w:p>
    <w:p w:rsidR="003A1F75" w:rsidRDefault="003A1F75">
      <w:pPr>
        <w:numPr>
          <w:ilvl w:val="0"/>
          <w:numId w:val="1"/>
        </w:numPr>
        <w:jc w:val="both"/>
        <w:rPr>
          <w:lang w:val="en-US"/>
        </w:rPr>
      </w:pPr>
      <w:r>
        <w:rPr>
          <w:lang w:val="en-US"/>
        </w:rPr>
        <w:t>When citing information retrieved on the World Wide Web, it is not necessary to repeat the protocol (Gopher) after "Available" since that is stated in the URL.</w:t>
      </w:r>
    </w:p>
    <w:p w:rsidR="003A1F75" w:rsidRDefault="003A1F75">
      <w:pPr>
        <w:jc w:val="both"/>
        <w:rPr>
          <w:lang w:val="en-US"/>
        </w:rPr>
      </w:pPr>
    </w:p>
    <w:p w:rsidR="003A1F75" w:rsidRDefault="003A1F75">
      <w:pPr>
        <w:jc w:val="both"/>
        <w:rPr>
          <w:lang w:val="en-US"/>
        </w:rPr>
      </w:pPr>
      <w:r>
        <w:rPr>
          <w:lang w:val="en-US"/>
        </w:rPr>
        <w:t xml:space="preserve">Inada, K. (1995). </w:t>
      </w:r>
      <w:proofErr w:type="gramStart"/>
      <w:r>
        <w:rPr>
          <w:lang w:val="en-US"/>
        </w:rPr>
        <w:t>A Buddhist response to the nature of human rights.</w:t>
      </w:r>
      <w:proofErr w:type="gramEnd"/>
      <w:r>
        <w:rPr>
          <w:lang w:val="en-US"/>
        </w:rPr>
        <w:t xml:space="preserve"> </w:t>
      </w:r>
      <w:r w:rsidRPr="00214F5D">
        <w:rPr>
          <w:i/>
          <w:lang w:val="en-US"/>
        </w:rPr>
        <w:t>Journal of Buddhist Ethics</w:t>
      </w:r>
      <w:r>
        <w:rPr>
          <w:lang w:val="en-US"/>
        </w:rPr>
        <w:t xml:space="preserve"> [Online], 2, 9 paragraphs. Available: http://www.cac.psu.edu/jbe/twocont.html [1995, June 21].</w:t>
      </w:r>
    </w:p>
    <w:p w:rsidR="003A1F75" w:rsidRDefault="003A1F75">
      <w:pPr>
        <w:jc w:val="both"/>
        <w:rPr>
          <w:lang w:val="en-US"/>
        </w:rPr>
      </w:pPr>
    </w:p>
    <w:p w:rsidR="003A1F75" w:rsidRDefault="003A1F75">
      <w:pPr>
        <w:numPr>
          <w:ilvl w:val="0"/>
          <w:numId w:val="1"/>
        </w:numPr>
        <w:jc w:val="both"/>
        <w:rPr>
          <w:lang w:val="en-US"/>
        </w:rPr>
      </w:pPr>
      <w:r>
        <w:rPr>
          <w:lang w:val="en-US"/>
        </w:rPr>
        <w:t xml:space="preserve">When citing information retrieved on the World Wide Web, it is not necessary to repeat the protocol (HTTP) after "Available" since that is stated in the URL.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b/>
          <w:lang w:val="en-US"/>
        </w:rPr>
      </w:pPr>
    </w:p>
    <w:p w:rsidR="003A1F75" w:rsidRDefault="003A1F75">
      <w:pPr>
        <w:jc w:val="both"/>
        <w:rPr>
          <w:lang w:val="en-US"/>
        </w:rPr>
      </w:pPr>
      <w:r>
        <w:rPr>
          <w:b/>
          <w:lang w:val="en-US"/>
        </w:rPr>
        <w:t>MAGAZINE ARTICLES</w:t>
      </w:r>
    </w:p>
    <w:p w:rsidR="003A1F75" w:rsidRDefault="003A1F75">
      <w:pPr>
        <w:jc w:val="both"/>
        <w:rPr>
          <w:lang w:val="en-US"/>
        </w:rPr>
      </w:pPr>
      <w:r>
        <w:rPr>
          <w:lang w:val="en-US"/>
        </w:rPr>
        <w:t xml:space="preserve">Basic forms, commercial supplier, and using an Internet protocol: </w:t>
      </w:r>
    </w:p>
    <w:p w:rsidR="003A1F75" w:rsidRDefault="003A1F75">
      <w:pPr>
        <w:jc w:val="both"/>
        <w:rPr>
          <w:lang w:val="en-US"/>
        </w:rPr>
      </w:pPr>
    </w:p>
    <w:p w:rsidR="003A1F75" w:rsidRDefault="003A1F75" w:rsidP="00E77976">
      <w:pPr>
        <w:pStyle w:val="BodyText2"/>
        <w:tabs>
          <w:tab w:val="left" w:pos="3510"/>
        </w:tabs>
      </w:pPr>
      <w:proofErr w:type="gramStart"/>
      <w:r>
        <w:t>Author.</w:t>
      </w:r>
      <w:proofErr w:type="gramEnd"/>
      <w:r>
        <w:t xml:space="preserve"> </w:t>
      </w:r>
      <w:proofErr w:type="gramStart"/>
      <w:r>
        <w:t>(Year, month day).</w:t>
      </w:r>
      <w:proofErr w:type="gramEnd"/>
      <w:r>
        <w:t xml:space="preserve"> </w:t>
      </w:r>
      <w:proofErr w:type="gramStart"/>
      <w:r>
        <w:t>Title.</w:t>
      </w:r>
      <w:proofErr w:type="gramEnd"/>
      <w:r>
        <w:t xml:space="preserve"> </w:t>
      </w:r>
      <w:proofErr w:type="gramStart"/>
      <w:r w:rsidRPr="00E77976">
        <w:rPr>
          <w:i/>
        </w:rPr>
        <w:t>Magazine Title</w:t>
      </w:r>
      <w:r>
        <w:t xml:space="preserve"> [Type of medium], </w:t>
      </w:r>
      <w:r w:rsidRPr="00E77976">
        <w:rPr>
          <w:i/>
        </w:rPr>
        <w:t>volume</w:t>
      </w:r>
      <w:r>
        <w:t xml:space="preserve"> (if given), paging or indicator of length.</w:t>
      </w:r>
      <w:proofErr w:type="gramEnd"/>
      <w:r>
        <w:t xml:space="preserve"> Available: Supplier/Database name (Database identifier or number, if available)/Item or accession number [Access date].</w:t>
      </w:r>
    </w:p>
    <w:p w:rsidR="003A1F75" w:rsidRDefault="003A1F75">
      <w:pPr>
        <w:jc w:val="both"/>
        <w:rPr>
          <w:lang w:val="en-US"/>
        </w:rPr>
      </w:pPr>
    </w:p>
    <w:p w:rsidR="003A1F75" w:rsidRDefault="003A1F75">
      <w:pPr>
        <w:jc w:val="both"/>
        <w:rPr>
          <w:lang w:val="en-US"/>
        </w:rPr>
      </w:pPr>
      <w:proofErr w:type="gramStart"/>
      <w:r>
        <w:rPr>
          <w:lang w:val="en-US"/>
        </w:rPr>
        <w:t>Author.</w:t>
      </w:r>
      <w:proofErr w:type="gramEnd"/>
      <w:r>
        <w:rPr>
          <w:lang w:val="en-US"/>
        </w:rPr>
        <w:t xml:space="preserve"> </w:t>
      </w:r>
      <w:proofErr w:type="gramStart"/>
      <w:r>
        <w:rPr>
          <w:lang w:val="en-US"/>
        </w:rPr>
        <w:t>(Year, month day).</w:t>
      </w:r>
      <w:proofErr w:type="gramEnd"/>
      <w:r>
        <w:rPr>
          <w:lang w:val="en-US"/>
        </w:rPr>
        <w:t xml:space="preserve"> </w:t>
      </w:r>
      <w:proofErr w:type="gramStart"/>
      <w:r>
        <w:rPr>
          <w:lang w:val="en-US"/>
        </w:rPr>
        <w:t>Title.</w:t>
      </w:r>
      <w:proofErr w:type="gramEnd"/>
      <w:r>
        <w:rPr>
          <w:lang w:val="en-US"/>
        </w:rPr>
        <w:t xml:space="preserve"> </w:t>
      </w:r>
      <w:proofErr w:type="gramStart"/>
      <w:r w:rsidRPr="00E77976">
        <w:rPr>
          <w:i/>
          <w:lang w:val="en-US"/>
        </w:rPr>
        <w:t>Magazine Title</w:t>
      </w:r>
      <w:r>
        <w:rPr>
          <w:lang w:val="en-US"/>
        </w:rPr>
        <w:t xml:space="preserve"> [Type of medium], </w:t>
      </w:r>
      <w:r w:rsidRPr="00E77976">
        <w:rPr>
          <w:i/>
          <w:lang w:val="en-US"/>
        </w:rPr>
        <w:t>volume</w:t>
      </w:r>
      <w:r>
        <w:rPr>
          <w:lang w:val="en-US"/>
        </w:rPr>
        <w:t xml:space="preserve"> (if given), paging or indicator of length.</w:t>
      </w:r>
      <w:proofErr w:type="gramEnd"/>
      <w:r>
        <w:rPr>
          <w:lang w:val="en-US"/>
        </w:rPr>
        <w:t xml:space="preserve"> Available Protocol (if applicable): Site/Path/File [Access date].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Examples: </w:t>
      </w:r>
    </w:p>
    <w:p w:rsidR="003A1F75" w:rsidRDefault="003A1F75">
      <w:pPr>
        <w:jc w:val="both"/>
        <w:rPr>
          <w:lang w:val="en-US"/>
        </w:rPr>
      </w:pPr>
    </w:p>
    <w:p w:rsidR="003A1F75" w:rsidRDefault="003A1F75">
      <w:pPr>
        <w:jc w:val="both"/>
        <w:rPr>
          <w:lang w:val="en-US"/>
        </w:rPr>
      </w:pPr>
      <w:r>
        <w:rPr>
          <w:lang w:val="en-US"/>
        </w:rPr>
        <w:t xml:space="preserve">Goodstein, C. (1991, September). </w:t>
      </w:r>
      <w:proofErr w:type="gramStart"/>
      <w:r>
        <w:rPr>
          <w:lang w:val="en-US"/>
        </w:rPr>
        <w:t>Healers from the deep.</w:t>
      </w:r>
      <w:proofErr w:type="gramEnd"/>
      <w:r>
        <w:rPr>
          <w:lang w:val="en-US"/>
        </w:rPr>
        <w:t xml:space="preserve"> </w:t>
      </w:r>
      <w:r w:rsidRPr="00E77976">
        <w:rPr>
          <w:i/>
          <w:lang w:val="en-US"/>
        </w:rPr>
        <w:t>American Health</w:t>
      </w:r>
      <w:r>
        <w:rPr>
          <w:lang w:val="en-US"/>
        </w:rPr>
        <w:t xml:space="preserve"> [CD-ROM], </w:t>
      </w:r>
      <w:r w:rsidRPr="00FB1227">
        <w:rPr>
          <w:i/>
          <w:lang w:val="en-US"/>
        </w:rPr>
        <w:t>60-64</w:t>
      </w:r>
      <w:r>
        <w:rPr>
          <w:lang w:val="en-US"/>
        </w:rPr>
        <w:t>. Available: 1994 SIRS/SIRS 1992 Life Science/Article 08A [1995, June 13].</w:t>
      </w:r>
    </w:p>
    <w:p w:rsidR="003A1F75" w:rsidRDefault="003A1F75">
      <w:pPr>
        <w:jc w:val="both"/>
        <w:rPr>
          <w:lang w:val="en-US"/>
        </w:rPr>
      </w:pPr>
    </w:p>
    <w:p w:rsidR="003A1F75" w:rsidRDefault="00B34966">
      <w:pPr>
        <w:jc w:val="both"/>
        <w:rPr>
          <w:lang w:val="en-US"/>
        </w:rPr>
      </w:pPr>
      <w:proofErr w:type="spellStart"/>
      <w:proofErr w:type="gramStart"/>
      <w:r>
        <w:rPr>
          <w:lang w:val="en-US"/>
        </w:rPr>
        <w:t>Viviano</w:t>
      </w:r>
      <w:proofErr w:type="spellEnd"/>
      <w:r>
        <w:rPr>
          <w:lang w:val="en-US"/>
        </w:rPr>
        <w:t>, F. (1995, May/June).</w:t>
      </w:r>
      <w:proofErr w:type="gramEnd"/>
      <w:r>
        <w:rPr>
          <w:lang w:val="en-US"/>
        </w:rPr>
        <w:t xml:space="preserve"> </w:t>
      </w:r>
      <w:proofErr w:type="gramStart"/>
      <w:r>
        <w:rPr>
          <w:lang w:val="en-US"/>
        </w:rPr>
        <w:t xml:space="preserve">The new Mafia </w:t>
      </w:r>
      <w:r w:rsidR="003A1F75">
        <w:rPr>
          <w:lang w:val="en-US"/>
        </w:rPr>
        <w:t>order.</w:t>
      </w:r>
      <w:proofErr w:type="gramEnd"/>
      <w:r w:rsidR="003A1F75">
        <w:rPr>
          <w:lang w:val="en-US"/>
        </w:rPr>
        <w:t xml:space="preserve"> </w:t>
      </w:r>
      <w:proofErr w:type="spellStart"/>
      <w:r w:rsidR="003A1F75" w:rsidRPr="00FB1227">
        <w:rPr>
          <w:i/>
          <w:lang w:val="fr-FR"/>
        </w:rPr>
        <w:t>Mother</w:t>
      </w:r>
      <w:proofErr w:type="spellEnd"/>
      <w:r w:rsidR="003A1F75" w:rsidRPr="00FB1227">
        <w:rPr>
          <w:i/>
          <w:lang w:val="fr-FR"/>
        </w:rPr>
        <w:t xml:space="preserve"> Jones Magazine</w:t>
      </w:r>
      <w:r w:rsidR="003A1F75" w:rsidRPr="00C1167C">
        <w:rPr>
          <w:lang w:val="fr-FR"/>
        </w:rPr>
        <w:t xml:space="preserve"> [Online], 72 </w:t>
      </w:r>
      <w:proofErr w:type="spellStart"/>
      <w:r w:rsidR="003A1F75" w:rsidRPr="00C1167C">
        <w:rPr>
          <w:lang w:val="fr-FR"/>
        </w:rPr>
        <w:t>paragraphs</w:t>
      </w:r>
      <w:proofErr w:type="spellEnd"/>
      <w:r w:rsidR="003A1F75" w:rsidRPr="00C1167C">
        <w:rPr>
          <w:lang w:val="fr-FR"/>
        </w:rPr>
        <w:t xml:space="preserve">. </w:t>
      </w:r>
      <w:r w:rsidR="003A1F75">
        <w:rPr>
          <w:lang w:val="en-US"/>
        </w:rPr>
        <w:t>Available: http://www.mojones.com/MOTHER_JONES/MJ95/viviano.html [1995, July 17].</w:t>
      </w:r>
    </w:p>
    <w:p w:rsidR="003A1F75" w:rsidRDefault="003A1F75">
      <w:pPr>
        <w:jc w:val="both"/>
        <w:rPr>
          <w:lang w:val="en-US"/>
        </w:rPr>
      </w:pPr>
    </w:p>
    <w:p w:rsidR="003A1F75" w:rsidRDefault="003A1F75">
      <w:pPr>
        <w:numPr>
          <w:ilvl w:val="0"/>
          <w:numId w:val="1"/>
        </w:numPr>
        <w:jc w:val="both"/>
        <w:rPr>
          <w:lang w:val="en-US"/>
        </w:rPr>
      </w:pPr>
      <w:r>
        <w:rPr>
          <w:lang w:val="en-US"/>
        </w:rPr>
        <w:lastRenderedPageBreak/>
        <w:t xml:space="preserve">When citing information retrieved on the World Wide Web, it is not necessary to repeat the protocol (HTTP) after "Available" since that is stated in the URL.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pStyle w:val="Heading6"/>
      </w:pPr>
      <w:r>
        <w:t>NEWSPAPAR ARTICLES</w:t>
      </w:r>
    </w:p>
    <w:p w:rsidR="003A1F75" w:rsidRDefault="003A1F75">
      <w:pPr>
        <w:jc w:val="both"/>
        <w:rPr>
          <w:lang w:val="en-US"/>
        </w:rPr>
      </w:pPr>
      <w:r>
        <w:rPr>
          <w:lang w:val="en-US"/>
        </w:rPr>
        <w:t xml:space="preserve">Basic forms, commercial supplier, and using an Internet protocol: </w:t>
      </w:r>
    </w:p>
    <w:p w:rsidR="003A1F75" w:rsidRDefault="003A1F75">
      <w:pPr>
        <w:jc w:val="both"/>
        <w:rPr>
          <w:lang w:val="en-US"/>
        </w:rPr>
      </w:pPr>
    </w:p>
    <w:p w:rsidR="003A1F75" w:rsidRDefault="003A1F75">
      <w:pPr>
        <w:jc w:val="both"/>
        <w:rPr>
          <w:lang w:val="en-US"/>
        </w:rPr>
      </w:pPr>
      <w:proofErr w:type="gramStart"/>
      <w:r>
        <w:rPr>
          <w:lang w:val="en-US"/>
        </w:rPr>
        <w:t>Author.</w:t>
      </w:r>
      <w:proofErr w:type="gramEnd"/>
      <w:r>
        <w:rPr>
          <w:lang w:val="en-US"/>
        </w:rPr>
        <w:t xml:space="preserve"> </w:t>
      </w:r>
      <w:proofErr w:type="gramStart"/>
      <w:r>
        <w:rPr>
          <w:lang w:val="en-US"/>
        </w:rPr>
        <w:t>(Year, month day).</w:t>
      </w:r>
      <w:proofErr w:type="gramEnd"/>
      <w:r>
        <w:rPr>
          <w:lang w:val="en-US"/>
        </w:rPr>
        <w:t xml:space="preserve"> </w:t>
      </w:r>
      <w:proofErr w:type="gramStart"/>
      <w:r>
        <w:rPr>
          <w:lang w:val="en-US"/>
        </w:rPr>
        <w:t>Title.</w:t>
      </w:r>
      <w:proofErr w:type="gramEnd"/>
      <w:r>
        <w:rPr>
          <w:lang w:val="en-US"/>
        </w:rPr>
        <w:t xml:space="preserve"> </w:t>
      </w:r>
      <w:proofErr w:type="gramStart"/>
      <w:r w:rsidRPr="00FB1227">
        <w:rPr>
          <w:i/>
          <w:lang w:val="en-US"/>
        </w:rPr>
        <w:t>Newspaper Title</w:t>
      </w:r>
      <w:r>
        <w:rPr>
          <w:lang w:val="en-US"/>
        </w:rPr>
        <w:t xml:space="preserve"> [Type of medium], paging or indicator of length.</w:t>
      </w:r>
      <w:proofErr w:type="gramEnd"/>
      <w:r>
        <w:rPr>
          <w:lang w:val="en-US"/>
        </w:rPr>
        <w:t xml:space="preserve"> Available: Supplier/Database name (Database identifier or number, if available)/Item or accession number [Access date].</w:t>
      </w:r>
    </w:p>
    <w:p w:rsidR="003A1F75" w:rsidRPr="00FB1227" w:rsidRDefault="003A1F75">
      <w:pPr>
        <w:jc w:val="both"/>
        <w:rPr>
          <w:i/>
          <w:u w:val="single"/>
          <w:lang w:val="en-US"/>
        </w:rPr>
      </w:pPr>
    </w:p>
    <w:p w:rsidR="003A1F75" w:rsidRDefault="003A1F75">
      <w:pPr>
        <w:jc w:val="both"/>
        <w:rPr>
          <w:lang w:val="en-US"/>
        </w:rPr>
      </w:pPr>
      <w:proofErr w:type="gramStart"/>
      <w:r w:rsidRPr="00FB1227">
        <w:rPr>
          <w:i/>
          <w:lang w:val="en-US"/>
        </w:rPr>
        <w:t>Author.</w:t>
      </w:r>
      <w:proofErr w:type="gramEnd"/>
      <w:r w:rsidRPr="00FB1227">
        <w:rPr>
          <w:i/>
          <w:lang w:val="en-US"/>
        </w:rPr>
        <w:t xml:space="preserve"> </w:t>
      </w:r>
      <w:proofErr w:type="gramStart"/>
      <w:r w:rsidRPr="00FB1227">
        <w:rPr>
          <w:i/>
          <w:lang w:val="en-US"/>
        </w:rPr>
        <w:t>(Year, month day).</w:t>
      </w:r>
      <w:proofErr w:type="gramEnd"/>
      <w:r w:rsidRPr="00FB1227">
        <w:rPr>
          <w:i/>
          <w:lang w:val="en-US"/>
        </w:rPr>
        <w:t xml:space="preserve"> </w:t>
      </w:r>
      <w:proofErr w:type="gramStart"/>
      <w:r w:rsidRPr="00FB1227">
        <w:rPr>
          <w:i/>
          <w:lang w:val="en-US"/>
        </w:rPr>
        <w:t>Title.</w:t>
      </w:r>
      <w:proofErr w:type="gramEnd"/>
      <w:r w:rsidRPr="00FB1227">
        <w:rPr>
          <w:i/>
          <w:lang w:val="en-US"/>
        </w:rPr>
        <w:t xml:space="preserve"> </w:t>
      </w:r>
      <w:proofErr w:type="gramStart"/>
      <w:r w:rsidRPr="00FB1227">
        <w:rPr>
          <w:i/>
          <w:lang w:val="en-US"/>
        </w:rPr>
        <w:t>Newspaper Title</w:t>
      </w:r>
      <w:r>
        <w:rPr>
          <w:lang w:val="en-US"/>
        </w:rPr>
        <w:t xml:space="preserve"> [Type of medium], paging or indicator of length.</w:t>
      </w:r>
      <w:proofErr w:type="gramEnd"/>
      <w:r>
        <w:rPr>
          <w:lang w:val="en-US"/>
        </w:rPr>
        <w:t xml:space="preserve"> Available Protocol (if applicable): Site/Path/File [Access date].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Examples: </w:t>
      </w:r>
    </w:p>
    <w:p w:rsidR="003A1F75" w:rsidRDefault="003A1F75">
      <w:pPr>
        <w:jc w:val="both"/>
        <w:rPr>
          <w:lang w:val="en-US"/>
        </w:rPr>
      </w:pPr>
    </w:p>
    <w:p w:rsidR="003A1F75" w:rsidRDefault="003A1F75">
      <w:pPr>
        <w:jc w:val="both"/>
        <w:rPr>
          <w:lang w:val="en-US"/>
        </w:rPr>
      </w:pPr>
      <w:r>
        <w:rPr>
          <w:lang w:val="en-US"/>
        </w:rPr>
        <w:t xml:space="preserve">Howell, V., and </w:t>
      </w:r>
      <w:smartTag w:uri="urn:schemas-microsoft-com:office:smarttags" w:element="City">
        <w:smartTag w:uri="urn:schemas-microsoft-com:office:smarttags" w:element="place">
          <w:r>
            <w:rPr>
              <w:lang w:val="en-US"/>
            </w:rPr>
            <w:t>Carlton</w:t>
          </w:r>
        </w:smartTag>
      </w:smartTag>
      <w:r>
        <w:rPr>
          <w:lang w:val="en-US"/>
        </w:rPr>
        <w:t xml:space="preserve">, B. (1993, August 29). Growing up tough: New generation fights for its life: Inner-city youths live by rule of vengeance. </w:t>
      </w:r>
      <w:smartTag w:uri="urn:schemas-microsoft-com:office:smarttags" w:element="City">
        <w:smartTag w:uri="urn:schemas-microsoft-com:office:smarttags" w:element="place">
          <w:r w:rsidRPr="00FB1227">
            <w:rPr>
              <w:i/>
              <w:lang w:val="en-US"/>
            </w:rPr>
            <w:t>Birmingham</w:t>
          </w:r>
        </w:smartTag>
      </w:smartTag>
      <w:r w:rsidRPr="00FB1227">
        <w:rPr>
          <w:i/>
          <w:lang w:val="en-US"/>
        </w:rPr>
        <w:t xml:space="preserve"> News</w:t>
      </w:r>
      <w:r>
        <w:rPr>
          <w:lang w:val="en-US"/>
        </w:rPr>
        <w:t xml:space="preserve"> [CD-ROM], p. </w:t>
      </w:r>
      <w:proofErr w:type="gramStart"/>
      <w:r>
        <w:rPr>
          <w:lang w:val="en-US"/>
        </w:rPr>
        <w:t>1A(</w:t>
      </w:r>
      <w:proofErr w:type="gramEnd"/>
      <w:r>
        <w:rPr>
          <w:lang w:val="en-US"/>
        </w:rPr>
        <w:t>10 pp.). Available: 1994 SIRS/SIRS 1993 Youth/Volume 4/Article 56A [1995, July 16].</w:t>
      </w:r>
    </w:p>
    <w:p w:rsidR="003A1F75" w:rsidRDefault="003A1F75">
      <w:pPr>
        <w:jc w:val="both"/>
        <w:rPr>
          <w:lang w:val="en-US"/>
        </w:rPr>
      </w:pPr>
    </w:p>
    <w:p w:rsidR="003A1F75" w:rsidRDefault="003A1F75">
      <w:pPr>
        <w:jc w:val="both"/>
        <w:rPr>
          <w:lang w:val="en-US"/>
        </w:rPr>
      </w:pPr>
      <w:r>
        <w:rPr>
          <w:lang w:val="en-US"/>
        </w:rPr>
        <w:t xml:space="preserve">Johnson, T. (1994, December 5). Indigenous people are now more combative, organized. </w:t>
      </w:r>
      <w:r w:rsidRPr="00FB1227">
        <w:rPr>
          <w:i/>
          <w:lang w:val="en-US"/>
        </w:rPr>
        <w:t>Miami Herald</w:t>
      </w:r>
      <w:r>
        <w:rPr>
          <w:lang w:val="en-US"/>
        </w:rPr>
        <w:t xml:space="preserve"> [Online], p. </w:t>
      </w:r>
      <w:proofErr w:type="gramStart"/>
      <w:r>
        <w:rPr>
          <w:lang w:val="en-US"/>
        </w:rPr>
        <w:t>29SA(</w:t>
      </w:r>
      <w:proofErr w:type="gramEnd"/>
      <w:r>
        <w:rPr>
          <w:lang w:val="en-US"/>
        </w:rPr>
        <w:t>22 paragraphs).Available: gopher://summit.fiu.edu/Miami Herald--</w:t>
      </w:r>
      <w:smartTag w:uri="urn:schemas-microsoft-com:office:smarttags" w:element="City">
        <w:smartTag w:uri="urn:schemas-microsoft-com:office:smarttags" w:element="place">
          <w:r>
            <w:rPr>
              <w:lang w:val="en-US"/>
            </w:rPr>
            <w:t>Summit</w:t>
          </w:r>
        </w:smartTag>
      </w:smartTag>
      <w:r>
        <w:rPr>
          <w:lang w:val="en-US"/>
        </w:rPr>
        <w:t xml:space="preserve">-Related Articles/12/05/95—Indigenous People Now More Combative, Organized [1995, July 16]. </w:t>
      </w:r>
    </w:p>
    <w:p w:rsidR="003A1F75" w:rsidRDefault="003A1F75">
      <w:pPr>
        <w:jc w:val="both"/>
        <w:rPr>
          <w:lang w:val="en-US"/>
        </w:rPr>
      </w:pPr>
    </w:p>
    <w:p w:rsidR="003A1F75" w:rsidRDefault="003A1F75">
      <w:pPr>
        <w:numPr>
          <w:ilvl w:val="0"/>
          <w:numId w:val="1"/>
        </w:numPr>
        <w:jc w:val="both"/>
        <w:rPr>
          <w:lang w:val="en-US"/>
        </w:rPr>
      </w:pPr>
      <w:r>
        <w:rPr>
          <w:lang w:val="en-US"/>
        </w:rPr>
        <w:t>This reference gives beginning page and the number of paragraphs; this information is useful if one wishes to refer to material in text references.</w:t>
      </w:r>
    </w:p>
    <w:p w:rsidR="003A1F75" w:rsidRDefault="003A1F75">
      <w:pPr>
        <w:numPr>
          <w:ilvl w:val="0"/>
          <w:numId w:val="1"/>
        </w:numPr>
        <w:jc w:val="both"/>
        <w:rPr>
          <w:lang w:val="en-US"/>
        </w:rPr>
      </w:pPr>
      <w:r>
        <w:rPr>
          <w:lang w:val="en-US"/>
        </w:rPr>
        <w:t xml:space="preserve">When citing information retrieved on the World Wide Web, it is not necessary to repeat the protocol (HTTP) after "Available" since that is stated in the URL.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pStyle w:val="Heading6"/>
      </w:pPr>
      <w:r>
        <w:t>DISCUSSION LIST MESSAGES</w:t>
      </w:r>
    </w:p>
    <w:p w:rsidR="003A1F75" w:rsidRDefault="003A1F75">
      <w:pPr>
        <w:jc w:val="both"/>
        <w:rPr>
          <w:lang w:val="en-US"/>
        </w:rPr>
      </w:pPr>
      <w:r>
        <w:rPr>
          <w:lang w:val="en-US"/>
        </w:rPr>
        <w:t xml:space="preserve">Basic forms: </w:t>
      </w:r>
    </w:p>
    <w:p w:rsidR="003A1F75" w:rsidRDefault="003A1F75">
      <w:pPr>
        <w:jc w:val="both"/>
        <w:rPr>
          <w:lang w:val="en-US"/>
        </w:rPr>
      </w:pPr>
    </w:p>
    <w:p w:rsidR="003A1F75" w:rsidRDefault="003A1F75">
      <w:pPr>
        <w:jc w:val="both"/>
        <w:rPr>
          <w:lang w:val="en-US"/>
        </w:rPr>
      </w:pPr>
      <w:proofErr w:type="gramStart"/>
      <w:r>
        <w:rPr>
          <w:lang w:val="en-US"/>
        </w:rPr>
        <w:t>Author.</w:t>
      </w:r>
      <w:proofErr w:type="gramEnd"/>
      <w:r>
        <w:rPr>
          <w:lang w:val="en-US"/>
        </w:rPr>
        <w:t xml:space="preserve"> </w:t>
      </w:r>
      <w:proofErr w:type="gramStart"/>
      <w:r>
        <w:rPr>
          <w:lang w:val="en-US"/>
        </w:rPr>
        <w:t>(Year, Month day).</w:t>
      </w:r>
      <w:proofErr w:type="gramEnd"/>
      <w:r>
        <w:rPr>
          <w:lang w:val="en-US"/>
        </w:rPr>
        <w:t xml:space="preserve"> </w:t>
      </w:r>
      <w:proofErr w:type="gramStart"/>
      <w:r>
        <w:rPr>
          <w:lang w:val="en-US"/>
        </w:rPr>
        <w:t>Subject of message.</w:t>
      </w:r>
      <w:proofErr w:type="gramEnd"/>
      <w:r>
        <w:rPr>
          <w:lang w:val="en-US"/>
        </w:rPr>
        <w:t xml:space="preserve"> </w:t>
      </w:r>
      <w:r w:rsidRPr="00066861">
        <w:rPr>
          <w:i/>
          <w:lang w:val="en-US"/>
        </w:rPr>
        <w:t>Discussion List</w:t>
      </w:r>
      <w:r>
        <w:rPr>
          <w:lang w:val="en-US"/>
        </w:rPr>
        <w:t xml:space="preserve"> [Type of medium]. Available E-mail: DISCUSSION </w:t>
      </w:r>
      <w:proofErr w:type="spellStart"/>
      <w:r>
        <w:rPr>
          <w:lang w:val="en-US"/>
        </w:rPr>
        <w:t>LIST@e</w:t>
      </w:r>
      <w:proofErr w:type="spellEnd"/>
      <w:r>
        <w:rPr>
          <w:lang w:val="en-US"/>
        </w:rPr>
        <w:t xml:space="preserve">-mail </w:t>
      </w:r>
      <w:proofErr w:type="gramStart"/>
      <w:r>
        <w:rPr>
          <w:lang w:val="en-US"/>
        </w:rPr>
        <w:t>address</w:t>
      </w:r>
      <w:proofErr w:type="gramEnd"/>
      <w:r>
        <w:rPr>
          <w:lang w:val="en-US"/>
        </w:rPr>
        <w:t xml:space="preserve"> [Access date].</w:t>
      </w:r>
    </w:p>
    <w:p w:rsidR="003A1F75" w:rsidRDefault="003A1F75">
      <w:pPr>
        <w:jc w:val="both"/>
        <w:rPr>
          <w:lang w:val="en-US"/>
        </w:rPr>
      </w:pPr>
    </w:p>
    <w:p w:rsidR="003A1F75" w:rsidRDefault="003A1F75">
      <w:pPr>
        <w:jc w:val="both"/>
        <w:rPr>
          <w:lang w:val="en-US"/>
        </w:rPr>
      </w:pPr>
      <w:proofErr w:type="gramStart"/>
      <w:r>
        <w:rPr>
          <w:lang w:val="en-US"/>
        </w:rPr>
        <w:t>Author.</w:t>
      </w:r>
      <w:proofErr w:type="gramEnd"/>
      <w:r>
        <w:rPr>
          <w:lang w:val="en-US"/>
        </w:rPr>
        <w:t xml:space="preserve"> </w:t>
      </w:r>
      <w:proofErr w:type="gramStart"/>
      <w:r>
        <w:rPr>
          <w:lang w:val="en-US"/>
        </w:rPr>
        <w:t>(Year, Month day).</w:t>
      </w:r>
      <w:proofErr w:type="gramEnd"/>
      <w:r>
        <w:rPr>
          <w:lang w:val="en-US"/>
        </w:rPr>
        <w:t xml:space="preserve"> </w:t>
      </w:r>
      <w:proofErr w:type="gramStart"/>
      <w:r>
        <w:rPr>
          <w:lang w:val="en-US"/>
        </w:rPr>
        <w:t>Subject of message.</w:t>
      </w:r>
      <w:proofErr w:type="gramEnd"/>
      <w:r>
        <w:rPr>
          <w:lang w:val="en-US"/>
        </w:rPr>
        <w:t xml:space="preserve"> </w:t>
      </w:r>
      <w:r w:rsidRPr="00066861">
        <w:rPr>
          <w:i/>
          <w:lang w:val="en-US"/>
        </w:rPr>
        <w:t>Discussion List</w:t>
      </w:r>
      <w:r>
        <w:rPr>
          <w:lang w:val="en-US"/>
        </w:rPr>
        <w:t xml:space="preserve"> [Type of medium]. Available E-mail: </w:t>
      </w:r>
      <w:proofErr w:type="spellStart"/>
      <w:r w:rsidRPr="001E0D9A">
        <w:t>LISTSERV@e</w:t>
      </w:r>
      <w:proofErr w:type="spellEnd"/>
      <w:r w:rsidRPr="001E0D9A">
        <w:t>-mail</w:t>
      </w:r>
      <w:r>
        <w:rPr>
          <w:lang w:val="en-US"/>
        </w:rPr>
        <w:t xml:space="preserve"> address/Get [Access date].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Examples: </w:t>
      </w:r>
    </w:p>
    <w:p w:rsidR="003A1F75" w:rsidRDefault="003A1F75">
      <w:pPr>
        <w:jc w:val="both"/>
        <w:rPr>
          <w:lang w:val="en-US"/>
        </w:rPr>
      </w:pPr>
    </w:p>
    <w:p w:rsidR="003A1F75" w:rsidRDefault="003A1F75">
      <w:pPr>
        <w:jc w:val="both"/>
        <w:rPr>
          <w:lang w:val="en-US"/>
        </w:rPr>
      </w:pPr>
      <w:proofErr w:type="gramStart"/>
      <w:r>
        <w:rPr>
          <w:lang w:val="en-US"/>
        </w:rPr>
        <w:t>RRECOME.</w:t>
      </w:r>
      <w:proofErr w:type="gramEnd"/>
      <w:r>
        <w:rPr>
          <w:lang w:val="en-US"/>
        </w:rPr>
        <w:t xml:space="preserve"> (1995, April 1). </w:t>
      </w:r>
      <w:proofErr w:type="gramStart"/>
      <w:r>
        <w:rPr>
          <w:lang w:val="en-US"/>
        </w:rPr>
        <w:t>Top ten rules of film criticism.</w:t>
      </w:r>
      <w:proofErr w:type="gramEnd"/>
      <w:r>
        <w:rPr>
          <w:lang w:val="en-US"/>
        </w:rPr>
        <w:t xml:space="preserve"> </w:t>
      </w:r>
      <w:proofErr w:type="gramStart"/>
      <w:r w:rsidRPr="00A56AB5">
        <w:rPr>
          <w:i/>
          <w:lang w:val="en-US"/>
        </w:rPr>
        <w:t>Discussions on All Forms of Cinema</w:t>
      </w:r>
      <w:r>
        <w:rPr>
          <w:lang w:val="en-US"/>
        </w:rPr>
        <w:t xml:space="preserve"> [Online].</w:t>
      </w:r>
      <w:proofErr w:type="gramEnd"/>
      <w:r>
        <w:rPr>
          <w:lang w:val="en-US"/>
        </w:rPr>
        <w:t xml:space="preserve"> Available E-mail: CINEMA-L@american.edu [1995, April 1].</w:t>
      </w:r>
    </w:p>
    <w:p w:rsidR="003A1F75" w:rsidRDefault="003A1F75">
      <w:pPr>
        <w:jc w:val="both"/>
        <w:rPr>
          <w:lang w:val="en-US"/>
        </w:rPr>
      </w:pPr>
    </w:p>
    <w:p w:rsidR="003A1F75" w:rsidRDefault="003A1F75">
      <w:pPr>
        <w:numPr>
          <w:ilvl w:val="0"/>
          <w:numId w:val="1"/>
        </w:numPr>
        <w:jc w:val="both"/>
        <w:rPr>
          <w:lang w:val="en-US"/>
        </w:rPr>
      </w:pPr>
      <w:r>
        <w:rPr>
          <w:lang w:val="en-US"/>
        </w:rPr>
        <w:t>Author's login name, in uppercase, is given as the first element.</w:t>
      </w:r>
    </w:p>
    <w:p w:rsidR="003A1F75" w:rsidRDefault="003A1F75">
      <w:pPr>
        <w:jc w:val="both"/>
        <w:rPr>
          <w:lang w:val="en-US"/>
        </w:rPr>
      </w:pPr>
    </w:p>
    <w:p w:rsidR="003A1F75" w:rsidRDefault="003A1F75">
      <w:pPr>
        <w:jc w:val="both"/>
        <w:rPr>
          <w:lang w:val="en-US"/>
        </w:rPr>
      </w:pPr>
    </w:p>
    <w:p w:rsidR="003A1F75" w:rsidRPr="00C1167C" w:rsidRDefault="003A1F75">
      <w:pPr>
        <w:jc w:val="both"/>
        <w:rPr>
          <w:lang w:val="fr-FR"/>
        </w:rPr>
      </w:pPr>
      <w:proofErr w:type="gramStart"/>
      <w:r>
        <w:rPr>
          <w:lang w:val="en-US"/>
        </w:rPr>
        <w:t>Discussions on All Forms of Cinema [Online].</w:t>
      </w:r>
      <w:proofErr w:type="gramEnd"/>
      <w:r>
        <w:rPr>
          <w:lang w:val="en-US"/>
        </w:rPr>
        <w:t xml:space="preserve"> </w:t>
      </w:r>
      <w:proofErr w:type="spellStart"/>
      <w:r w:rsidRPr="00C1167C">
        <w:rPr>
          <w:lang w:val="fr-FR"/>
        </w:rPr>
        <w:t>Available</w:t>
      </w:r>
      <w:proofErr w:type="spellEnd"/>
      <w:r w:rsidRPr="00C1167C">
        <w:rPr>
          <w:lang w:val="fr-FR"/>
        </w:rPr>
        <w:t xml:space="preserve"> E-mail: LISTSERV@american.edu/</w:t>
      </w:r>
      <w:proofErr w:type="spellStart"/>
      <w:r w:rsidRPr="00C1167C">
        <w:rPr>
          <w:lang w:val="fr-FR"/>
        </w:rPr>
        <w:t>Get</w:t>
      </w:r>
      <w:proofErr w:type="spellEnd"/>
      <w:r w:rsidRPr="00C1167C">
        <w:rPr>
          <w:lang w:val="fr-FR"/>
        </w:rPr>
        <w:t xml:space="preserve"> </w:t>
      </w:r>
      <w:proofErr w:type="spellStart"/>
      <w:r w:rsidRPr="00C1167C">
        <w:rPr>
          <w:lang w:val="fr-FR"/>
        </w:rPr>
        <w:t>cinema</w:t>
      </w:r>
      <w:proofErr w:type="spellEnd"/>
      <w:r w:rsidRPr="00C1167C">
        <w:rPr>
          <w:lang w:val="fr-FR"/>
        </w:rPr>
        <w:t>-l log9504A [1995, August 1].</w:t>
      </w:r>
    </w:p>
    <w:p w:rsidR="003A1F75" w:rsidRPr="00C1167C" w:rsidRDefault="003A1F75">
      <w:pPr>
        <w:jc w:val="both"/>
        <w:rPr>
          <w:lang w:val="fr-FR"/>
        </w:rPr>
      </w:pPr>
    </w:p>
    <w:p w:rsidR="003A1F75" w:rsidRDefault="003A1F75">
      <w:pPr>
        <w:numPr>
          <w:ilvl w:val="0"/>
          <w:numId w:val="1"/>
        </w:numPr>
        <w:jc w:val="both"/>
        <w:rPr>
          <w:lang w:val="en-US"/>
        </w:rPr>
      </w:pPr>
      <w:r>
        <w:rPr>
          <w:lang w:val="en-US"/>
        </w:rPr>
        <w:t xml:space="preserve">Reference is obtained by searching the list's archive. </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lang w:val="en-US"/>
        </w:rPr>
      </w:pPr>
    </w:p>
    <w:p w:rsidR="003A1F75" w:rsidRDefault="003A1F75">
      <w:pPr>
        <w:jc w:val="both"/>
        <w:rPr>
          <w:b/>
          <w:lang w:val="en-US"/>
        </w:rPr>
      </w:pPr>
    </w:p>
    <w:p w:rsidR="003A1F75" w:rsidRDefault="003A1F75">
      <w:pPr>
        <w:jc w:val="both"/>
        <w:rPr>
          <w:b/>
          <w:lang w:val="en-US"/>
        </w:rPr>
      </w:pPr>
      <w:r>
        <w:rPr>
          <w:b/>
          <w:lang w:val="en-US"/>
        </w:rPr>
        <w:t>PERSONAL ELECTRONIC COMMUNICATIONS (E-MAIL)</w:t>
      </w:r>
    </w:p>
    <w:p w:rsidR="003A1F75" w:rsidRDefault="003A1F75">
      <w:pPr>
        <w:jc w:val="both"/>
        <w:rPr>
          <w:lang w:val="en-US"/>
        </w:rPr>
      </w:pPr>
      <w:r>
        <w:rPr>
          <w:lang w:val="en-US"/>
        </w:rPr>
        <w:t xml:space="preserve">Basic forms: </w:t>
      </w:r>
    </w:p>
    <w:p w:rsidR="003A1F75" w:rsidRDefault="003A1F75">
      <w:pPr>
        <w:jc w:val="both"/>
        <w:rPr>
          <w:lang w:val="en-US"/>
        </w:rPr>
      </w:pPr>
    </w:p>
    <w:p w:rsidR="003A1F75" w:rsidRDefault="003A1F75">
      <w:pPr>
        <w:jc w:val="both"/>
        <w:rPr>
          <w:lang w:val="en-US"/>
        </w:rPr>
      </w:pPr>
      <w:proofErr w:type="gramStart"/>
      <w:r>
        <w:rPr>
          <w:lang w:val="en-US"/>
        </w:rPr>
        <w:t>Sender (Sender's E-mail address).</w:t>
      </w:r>
      <w:proofErr w:type="gramEnd"/>
      <w:r>
        <w:rPr>
          <w:lang w:val="en-US"/>
        </w:rPr>
        <w:t xml:space="preserve"> </w:t>
      </w:r>
      <w:proofErr w:type="gramStart"/>
      <w:r>
        <w:rPr>
          <w:lang w:val="en-US"/>
        </w:rPr>
        <w:t>(Year, Month day).</w:t>
      </w:r>
      <w:proofErr w:type="gramEnd"/>
      <w:r>
        <w:rPr>
          <w:lang w:val="en-US"/>
        </w:rPr>
        <w:t xml:space="preserve"> </w:t>
      </w:r>
      <w:proofErr w:type="gramStart"/>
      <w:r>
        <w:rPr>
          <w:lang w:val="en-US"/>
        </w:rPr>
        <w:t>Subject of Message.</w:t>
      </w:r>
      <w:proofErr w:type="gramEnd"/>
      <w:r>
        <w:rPr>
          <w:lang w:val="en-US"/>
        </w:rPr>
        <w:t xml:space="preserve"> E-mail to recipient (Recipient's E-mail address)</w:t>
      </w:r>
    </w:p>
    <w:p w:rsidR="003A1F75" w:rsidRDefault="003A1F75">
      <w:pPr>
        <w:jc w:val="both"/>
        <w:rPr>
          <w:lang w:val="en-US"/>
        </w:rPr>
      </w:pPr>
    </w:p>
    <w:p w:rsidR="003A1F75" w:rsidRDefault="003A1F75">
      <w:pPr>
        <w:jc w:val="both"/>
        <w:rPr>
          <w:lang w:val="en-US"/>
        </w:rPr>
      </w:pPr>
    </w:p>
    <w:p w:rsidR="003A1F75" w:rsidRDefault="003A1F75">
      <w:pPr>
        <w:jc w:val="both"/>
        <w:rPr>
          <w:lang w:val="en-US"/>
        </w:rPr>
      </w:pPr>
      <w:r>
        <w:rPr>
          <w:lang w:val="en-US"/>
        </w:rPr>
        <w:t xml:space="preserve">Examples: </w:t>
      </w:r>
    </w:p>
    <w:p w:rsidR="003A1F75" w:rsidRDefault="003A1F75">
      <w:pPr>
        <w:jc w:val="both"/>
        <w:rPr>
          <w:lang w:val="en-US"/>
        </w:rPr>
      </w:pPr>
    </w:p>
    <w:p w:rsidR="003A1F75" w:rsidRDefault="003A1F75">
      <w:pPr>
        <w:jc w:val="both"/>
        <w:rPr>
          <w:lang w:val="en-US"/>
        </w:rPr>
      </w:pPr>
      <w:r>
        <w:rPr>
          <w:lang w:val="en-US"/>
        </w:rPr>
        <w:t>Day, Martha (MDAY@sage.uvm.edu). (1995, July 30). Review of film -- Bad Lieutenant. E-mail to Xia Li</w:t>
      </w:r>
    </w:p>
    <w:p w:rsidR="003A1F75" w:rsidRDefault="003A1F75">
      <w:pPr>
        <w:jc w:val="both"/>
        <w:rPr>
          <w:lang w:val="en-US"/>
        </w:rPr>
      </w:pPr>
      <w:r>
        <w:rPr>
          <w:lang w:val="en-US"/>
        </w:rPr>
        <w:t xml:space="preserve">(XLI@moose.uvm.edu). </w:t>
      </w:r>
    </w:p>
    <w:p w:rsidR="003A1F75" w:rsidRDefault="003A1F75">
      <w:pPr>
        <w:jc w:val="both"/>
        <w:rPr>
          <w:lang w:val="en-US"/>
        </w:rPr>
      </w:pPr>
    </w:p>
    <w:sectPr w:rsidR="003A1F75" w:rsidSect="000E6244">
      <w:headerReference w:type="default" r:id="rId7"/>
      <w:pgSz w:w="12240" w:h="15840"/>
      <w:pgMar w:top="1440" w:right="1797" w:bottom="1440"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41F" w:rsidRDefault="003F641F">
      <w:r>
        <w:separator/>
      </w:r>
    </w:p>
  </w:endnote>
  <w:endnote w:type="continuationSeparator" w:id="0">
    <w:p w:rsidR="003F641F" w:rsidRDefault="003F6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Times New Roman"/>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41F" w:rsidRDefault="003F641F">
      <w:r>
        <w:separator/>
      </w:r>
    </w:p>
  </w:footnote>
  <w:footnote w:type="continuationSeparator" w:id="0">
    <w:p w:rsidR="003F641F" w:rsidRDefault="003F6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2B" w:rsidRPr="0063202B" w:rsidRDefault="0063202B">
    <w:pPr>
      <w:pStyle w:val="Header"/>
      <w:rPr>
        <w:rFonts w:ascii="Myriad Pro" w:hAnsi="Myriad Pro"/>
        <w:sz w:val="24"/>
        <w:szCs w:val="24"/>
      </w:rPr>
    </w:pPr>
    <w:r>
      <w:rPr>
        <w:rFonts w:ascii="Myriad Pro" w:hAnsi="Myriad Pro"/>
        <w:sz w:val="24"/>
        <w:szCs w:val="24"/>
      </w:rPr>
      <w:tab/>
    </w:r>
    <w:r w:rsidRPr="0063202B">
      <w:rPr>
        <w:rFonts w:ascii="Myriad Pro" w:hAnsi="Myriad Pro"/>
        <w:sz w:val="24"/>
        <w:szCs w:val="24"/>
      </w:rPr>
      <w:t>Appendix H</w:t>
    </w:r>
  </w:p>
  <w:p w:rsidR="0063202B" w:rsidRDefault="006320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16E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nsid w:val="791B445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
    <w:nsid w:val="7B5412EC"/>
    <w:multiLevelType w:val="singleLevel"/>
    <w:tmpl w:val="119276FC"/>
    <w:lvl w:ilvl="0">
      <w:numFmt w:val="bullet"/>
      <w:lvlText w:val=""/>
      <w:lvlJc w:val="left"/>
      <w:pPr>
        <w:tabs>
          <w:tab w:val="num" w:pos="1080"/>
        </w:tabs>
        <w:ind w:left="10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1AFD"/>
    <w:rsid w:val="00066861"/>
    <w:rsid w:val="00077E31"/>
    <w:rsid w:val="000E6244"/>
    <w:rsid w:val="001B1D21"/>
    <w:rsid w:val="001E0658"/>
    <w:rsid w:val="001E0D9A"/>
    <w:rsid w:val="00214F5D"/>
    <w:rsid w:val="00257976"/>
    <w:rsid w:val="00261AFD"/>
    <w:rsid w:val="003A1F75"/>
    <w:rsid w:val="003E317C"/>
    <w:rsid w:val="003F641F"/>
    <w:rsid w:val="004053F7"/>
    <w:rsid w:val="004D33FA"/>
    <w:rsid w:val="0063202B"/>
    <w:rsid w:val="007B1E58"/>
    <w:rsid w:val="008B1E4B"/>
    <w:rsid w:val="009C6B5B"/>
    <w:rsid w:val="009E34BC"/>
    <w:rsid w:val="00A56AB5"/>
    <w:rsid w:val="00B34966"/>
    <w:rsid w:val="00B734EB"/>
    <w:rsid w:val="00C1167C"/>
    <w:rsid w:val="00D824BA"/>
    <w:rsid w:val="00E77976"/>
    <w:rsid w:val="00F55936"/>
    <w:rsid w:val="00FB1227"/>
    <w:rsid w:val="00FC7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244"/>
    <w:rPr>
      <w:lang w:val="en-GB"/>
    </w:rPr>
  </w:style>
  <w:style w:type="paragraph" w:styleId="Heading1">
    <w:name w:val="heading 1"/>
    <w:basedOn w:val="Normal"/>
    <w:next w:val="Normal"/>
    <w:qFormat/>
    <w:rsid w:val="000E6244"/>
    <w:pPr>
      <w:keepNext/>
      <w:outlineLvl w:val="0"/>
    </w:pPr>
    <w:rPr>
      <w:b/>
      <w:u w:val="single"/>
      <w:lang w:val="en-US"/>
    </w:rPr>
  </w:style>
  <w:style w:type="paragraph" w:styleId="Heading2">
    <w:name w:val="heading 2"/>
    <w:basedOn w:val="Normal"/>
    <w:next w:val="Normal"/>
    <w:qFormat/>
    <w:rsid w:val="000E6244"/>
    <w:pPr>
      <w:keepNext/>
      <w:outlineLvl w:val="1"/>
    </w:pPr>
    <w:rPr>
      <w:b/>
      <w:lang w:val="en-US"/>
    </w:rPr>
  </w:style>
  <w:style w:type="paragraph" w:styleId="Heading3">
    <w:name w:val="heading 3"/>
    <w:basedOn w:val="Normal"/>
    <w:next w:val="Normal"/>
    <w:qFormat/>
    <w:rsid w:val="000E6244"/>
    <w:pPr>
      <w:keepNext/>
      <w:jc w:val="both"/>
      <w:outlineLvl w:val="2"/>
    </w:pPr>
    <w:rPr>
      <w:b/>
      <w:i/>
      <w:lang w:val="en-US"/>
    </w:rPr>
  </w:style>
  <w:style w:type="paragraph" w:styleId="Heading4">
    <w:name w:val="heading 4"/>
    <w:basedOn w:val="Normal"/>
    <w:next w:val="Normal"/>
    <w:qFormat/>
    <w:rsid w:val="000E6244"/>
    <w:pPr>
      <w:keepNext/>
      <w:jc w:val="both"/>
      <w:outlineLvl w:val="3"/>
    </w:pPr>
    <w:rPr>
      <w:b/>
      <w:u w:val="single"/>
      <w:lang w:val="en-US"/>
    </w:rPr>
  </w:style>
  <w:style w:type="paragraph" w:styleId="Heading5">
    <w:name w:val="heading 5"/>
    <w:basedOn w:val="Normal"/>
    <w:next w:val="Normal"/>
    <w:qFormat/>
    <w:rsid w:val="000E6244"/>
    <w:pPr>
      <w:keepNext/>
      <w:jc w:val="center"/>
      <w:outlineLvl w:val="4"/>
    </w:pPr>
    <w:rPr>
      <w:b/>
      <w:lang w:val="en-US"/>
    </w:rPr>
  </w:style>
  <w:style w:type="paragraph" w:styleId="Heading6">
    <w:name w:val="heading 6"/>
    <w:basedOn w:val="Normal"/>
    <w:next w:val="Normal"/>
    <w:qFormat/>
    <w:rsid w:val="000E6244"/>
    <w:pPr>
      <w:keepNext/>
      <w:jc w:val="both"/>
      <w:outlineLvl w:val="5"/>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E6244"/>
    <w:rPr>
      <w:i/>
      <w:lang w:val="en-US"/>
    </w:rPr>
  </w:style>
  <w:style w:type="character" w:styleId="Hyperlink">
    <w:name w:val="Hyperlink"/>
    <w:basedOn w:val="DefaultParagraphFont"/>
    <w:rsid w:val="000E6244"/>
    <w:rPr>
      <w:color w:val="0000FF"/>
      <w:u w:val="single"/>
    </w:rPr>
  </w:style>
  <w:style w:type="paragraph" w:styleId="BodyText2">
    <w:name w:val="Body Text 2"/>
    <w:basedOn w:val="Normal"/>
    <w:rsid w:val="000E6244"/>
    <w:pPr>
      <w:jc w:val="both"/>
    </w:pPr>
    <w:rPr>
      <w:lang w:val="en-US"/>
    </w:rPr>
  </w:style>
  <w:style w:type="paragraph" w:styleId="Header">
    <w:name w:val="header"/>
    <w:basedOn w:val="Normal"/>
    <w:link w:val="HeaderChar"/>
    <w:uiPriority w:val="99"/>
    <w:rsid w:val="000E6244"/>
    <w:pPr>
      <w:tabs>
        <w:tab w:val="center" w:pos="4320"/>
        <w:tab w:val="right" w:pos="8640"/>
      </w:tabs>
    </w:pPr>
  </w:style>
  <w:style w:type="paragraph" w:styleId="Footer">
    <w:name w:val="footer"/>
    <w:basedOn w:val="Normal"/>
    <w:rsid w:val="000E6244"/>
    <w:pPr>
      <w:tabs>
        <w:tab w:val="center" w:pos="4320"/>
        <w:tab w:val="right" w:pos="8640"/>
      </w:tabs>
    </w:pPr>
  </w:style>
  <w:style w:type="character" w:customStyle="1" w:styleId="HeaderChar">
    <w:name w:val="Header Char"/>
    <w:basedOn w:val="DefaultParagraphFont"/>
    <w:link w:val="Header"/>
    <w:uiPriority w:val="99"/>
    <w:rsid w:val="0063202B"/>
    <w:rPr>
      <w:lang w:val="en-GB"/>
    </w:rPr>
  </w:style>
  <w:style w:type="paragraph" w:styleId="BalloonText">
    <w:name w:val="Balloon Text"/>
    <w:basedOn w:val="Normal"/>
    <w:link w:val="BalloonTextChar"/>
    <w:rsid w:val="0063202B"/>
    <w:rPr>
      <w:rFonts w:ascii="Tahoma" w:hAnsi="Tahoma" w:cs="Tahoma"/>
      <w:sz w:val="16"/>
      <w:szCs w:val="16"/>
    </w:rPr>
  </w:style>
  <w:style w:type="character" w:customStyle="1" w:styleId="BalloonTextChar">
    <w:name w:val="Balloon Text Char"/>
    <w:basedOn w:val="DefaultParagraphFont"/>
    <w:link w:val="BalloonText"/>
    <w:rsid w:val="0063202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5838</Words>
  <Characters>33367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CITATION STYLE FOR REFERENCE LIST</vt:lpstr>
    </vt:vector>
  </TitlesOfParts>
  <Company>GLOBAL EVENTS SDN BHD</Company>
  <LinksUpToDate>false</LinksUpToDate>
  <CharactersWithSpaces>39127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 STYLE FOR REFERENCE LIST</dc:title>
  <dc:subject/>
  <dc:creator>GLOBAL EVENTS SDN BHD</dc:creator>
  <cp:keywords/>
  <cp:lastModifiedBy>wclee</cp:lastModifiedBy>
  <cp:revision>4</cp:revision>
  <cp:lastPrinted>2014-06-04T07:31:00Z</cp:lastPrinted>
  <dcterms:created xsi:type="dcterms:W3CDTF">2012-05-22T03:30:00Z</dcterms:created>
  <dcterms:modified xsi:type="dcterms:W3CDTF">2014-06-04T07:32:00Z</dcterms:modified>
</cp:coreProperties>
</file>