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394" w:rsidRPr="008C58FD" w:rsidRDefault="00E42870" w:rsidP="00E42870">
      <w:pPr>
        <w:spacing w:after="0"/>
        <w:jc w:val="both"/>
        <w:rPr>
          <w:rFonts w:ascii="Myriad Pro" w:hAnsi="Myriad Pro" w:cs="Arial"/>
          <w:b/>
          <w:color w:val="000000" w:themeColor="text1"/>
        </w:rPr>
      </w:pPr>
      <w:r w:rsidRPr="00E42870">
        <w:rPr>
          <w:rFonts w:ascii="Myriad Pro" w:hAnsi="Myriad Pro"/>
          <w:b/>
        </w:rPr>
        <w:t xml:space="preserve">TOPIC </w:t>
      </w:r>
      <w:r w:rsidR="008C58FD">
        <w:rPr>
          <w:rFonts w:ascii="Myriad Pro" w:hAnsi="Myriad Pro"/>
          <w:b/>
        </w:rPr>
        <w:t>6</w:t>
      </w:r>
      <w:r w:rsidRPr="00E42870">
        <w:rPr>
          <w:rFonts w:ascii="Myriad Pro" w:hAnsi="Myriad Pro"/>
          <w:b/>
        </w:rPr>
        <w:t xml:space="preserve">: </w:t>
      </w:r>
      <w:r w:rsidR="008C58FD" w:rsidRPr="008C58FD">
        <w:rPr>
          <w:rFonts w:ascii="Myriad Pro" w:hAnsi="Myriad Pro"/>
          <w:b/>
        </w:rPr>
        <w:t>MANAGING STRATEGIC CHANGE</w:t>
      </w:r>
    </w:p>
    <w:p w:rsidR="00E42870" w:rsidRPr="008C58FD" w:rsidRDefault="00E42870" w:rsidP="00E42870">
      <w:pPr>
        <w:spacing w:after="0"/>
        <w:jc w:val="both"/>
        <w:rPr>
          <w:rFonts w:ascii="Myriad Pro" w:hAnsi="Myriad Pro"/>
          <w:b/>
        </w:rPr>
      </w:pPr>
      <w:r w:rsidRPr="008C58FD">
        <w:rPr>
          <w:rFonts w:ascii="Myriad Pro" w:hAnsi="Myriad Pro"/>
          <w:b/>
        </w:rPr>
        <w:t>SELF-CHECK</w: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8C58FD" w:rsidP="00E42870">
      <w:pPr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AA8F47" wp14:editId="5E476BFC">
                <wp:simplePos x="0" y="0"/>
                <wp:positionH relativeFrom="margin">
                  <wp:posOffset>9525</wp:posOffset>
                </wp:positionH>
                <wp:positionV relativeFrom="paragraph">
                  <wp:posOffset>198755</wp:posOffset>
                </wp:positionV>
                <wp:extent cx="5991225" cy="2019300"/>
                <wp:effectExtent l="0" t="0" r="28575" b="1905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2019300"/>
                          <a:chOff x="0" y="0"/>
                          <a:chExt cx="5915025" cy="1789514"/>
                        </a:xfrm>
                      </wpg:grpSpPr>
                      <wps:wsp>
                        <wps:cNvPr id="103" name="Text Box 103"/>
                        <wps:cNvSpPr txBox="1"/>
                        <wps:spPr>
                          <a:xfrm>
                            <a:off x="0" y="0"/>
                            <a:ext cx="5915025" cy="17895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C58FD" w:rsidRPr="0045630E" w:rsidRDefault="008C58FD" w:rsidP="008C58FD">
                              <w:pPr>
                                <w:jc w:val="both"/>
                                <w:rPr>
                                  <w:rFonts w:ascii="Myriad Pro" w:hAnsi="Myriad Pro" w:cs="Times New Roman"/>
                                  <w:b/>
                                </w:rPr>
                              </w:pPr>
                            </w:p>
                            <w:p w:rsidR="008C58FD" w:rsidRDefault="008C58FD" w:rsidP="008C58FD">
                              <w:pPr>
                                <w:pStyle w:val="ListParagraph"/>
                                <w:ind w:left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</w:p>
                            <w:p w:rsidR="008C58FD" w:rsidRPr="0004492F" w:rsidRDefault="008C58FD" w:rsidP="008C58F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What is managing strategic change?</w:t>
                              </w:r>
                            </w:p>
                            <w:p w:rsidR="008C58FD" w:rsidRDefault="008C58FD" w:rsidP="008C58F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types of change.</w:t>
                              </w:r>
                            </w:p>
                            <w:p w:rsidR="008C58FD" w:rsidRDefault="008C58FD" w:rsidP="008C58F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Explain key elements in strategic change.</w:t>
                              </w:r>
                            </w:p>
                            <w:p w:rsidR="008C58FD" w:rsidRDefault="008C58FD" w:rsidP="008C58F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are the key issues in managing change?</w:t>
                              </w:r>
                            </w:p>
                            <w:p w:rsidR="008C58FD" w:rsidRDefault="008C58FD" w:rsidP="008C58F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t</w:t>
                              </w:r>
                              <w:r w:rsidRPr="0004492F">
                                <w:rPr>
                                  <w:rFonts w:ascii="Myriad Pro" w:hAnsi="Myriad Pro"/>
                                </w:rPr>
                                <w:t xml:space="preserve">he importance of context in strategic change </w:t>
                              </w:r>
                              <w:proofErr w:type="spellStart"/>
                              <w:r w:rsidRPr="0004492F">
                                <w:rPr>
                                  <w:rFonts w:ascii="Myriad Pro" w:hAnsi="Myriad Pro"/>
                                </w:rPr>
                                <w:t>programmes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</w:rPr>
                                <w:t>?</w:t>
                              </w:r>
                            </w:p>
                            <w:p w:rsidR="008C58FD" w:rsidRDefault="008C58FD" w:rsidP="008C58F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how forcefield analysis being conducted in the organization.</w:t>
                              </w:r>
                            </w:p>
                            <w:p w:rsidR="008C58FD" w:rsidRPr="0004492F" w:rsidRDefault="008C58FD" w:rsidP="008C58FD">
                              <w:pPr>
                                <w:pStyle w:val="ListParagraph"/>
                                <w:ind w:left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8C58FD" w:rsidRDefault="008C58FD" w:rsidP="008C58FD">
                              <w:pPr>
                                <w:pStyle w:val="ListParagraph"/>
                                <w:ind w:left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</w:p>
                            <w:p w:rsidR="008C58FD" w:rsidRPr="0087394F" w:rsidRDefault="008C58FD" w:rsidP="008C58FD">
                              <w:pPr>
                                <w:pStyle w:val="ListParagraph"/>
                                <w:ind w:left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C58FD" w:rsidRPr="0090102E" w:rsidRDefault="008C58FD" w:rsidP="008C58FD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A8F47" id="Group 102" o:spid="_x0000_s1026" style="position:absolute;margin-left:.75pt;margin-top:15.65pt;width:471.75pt;height:159pt;z-index:251659264;mso-position-horizontal-relative:margin;mso-width-relative:margin;mso-height-relative:margin" coordsize="59150,17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" o:spid="_x0000_s1027" type="#_x0000_t202" style="position:absolute;width:59150;height:17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" fillcolor="white [3201]" strokeweight="2pt">
                  <v:stroke linestyle="thinThin"/>
                  <v:textbox>
                    <w:txbxContent>
                      <w:p w:rsidR="008C58FD" w:rsidRPr="0045630E" w:rsidRDefault="008C58FD" w:rsidP="008C58FD">
                        <w:pPr>
                          <w:jc w:val="both"/>
                          <w:rPr>
                            <w:rFonts w:ascii="Myriad Pro" w:hAnsi="Myriad Pro" w:cs="Times New Roman"/>
                            <w:b/>
                          </w:rPr>
                        </w:pPr>
                      </w:p>
                      <w:p w:rsidR="008C58FD" w:rsidRDefault="008C58FD" w:rsidP="008C58FD">
                        <w:pPr>
                          <w:pStyle w:val="ListParagraph"/>
                          <w:ind w:left="567"/>
                          <w:rPr>
                            <w:rFonts w:ascii="Myriad Pro" w:hAnsi="Myriad Pro"/>
                            <w:lang w:val="en-MY"/>
                          </w:rPr>
                        </w:pPr>
                      </w:p>
                      <w:p w:rsidR="008C58FD" w:rsidRPr="0004492F" w:rsidRDefault="008C58FD" w:rsidP="008C58F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What is managing strategic change?</w:t>
                        </w:r>
                      </w:p>
                      <w:p w:rsidR="008C58FD" w:rsidRDefault="008C58FD" w:rsidP="008C58F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types of change.</w:t>
                        </w:r>
                      </w:p>
                      <w:p w:rsidR="008C58FD" w:rsidRDefault="008C58FD" w:rsidP="008C58F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Explain key elements in strategic change.</w:t>
                        </w:r>
                      </w:p>
                      <w:p w:rsidR="008C58FD" w:rsidRDefault="008C58FD" w:rsidP="008C58F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are the key issues in managing change?</w:t>
                        </w:r>
                      </w:p>
                      <w:p w:rsidR="008C58FD" w:rsidRDefault="008C58FD" w:rsidP="008C58F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t</w:t>
                        </w:r>
                        <w:r w:rsidRPr="0004492F">
                          <w:rPr>
                            <w:rFonts w:ascii="Myriad Pro" w:hAnsi="Myriad Pro"/>
                          </w:rPr>
                          <w:t xml:space="preserve">he importance of context in strategic change </w:t>
                        </w:r>
                        <w:proofErr w:type="spellStart"/>
                        <w:r w:rsidRPr="0004492F">
                          <w:rPr>
                            <w:rFonts w:ascii="Myriad Pro" w:hAnsi="Myriad Pro"/>
                          </w:rPr>
                          <w:t>programmes</w:t>
                        </w:r>
                        <w:proofErr w:type="spellEnd"/>
                        <w:r>
                          <w:rPr>
                            <w:rFonts w:ascii="Myriad Pro" w:hAnsi="Myriad Pro"/>
                          </w:rPr>
                          <w:t>?</w:t>
                        </w:r>
                      </w:p>
                      <w:p w:rsidR="008C58FD" w:rsidRDefault="008C58FD" w:rsidP="008C58F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how forcefield analysis being conducted in the organization.</w:t>
                        </w:r>
                      </w:p>
                      <w:p w:rsidR="008C58FD" w:rsidRPr="0004492F" w:rsidRDefault="008C58FD" w:rsidP="008C58FD">
                        <w:pPr>
                          <w:pStyle w:val="ListParagraph"/>
                          <w:ind w:left="567"/>
                          <w:jc w:val="both"/>
                          <w:rPr>
                            <w:rFonts w:ascii="Myriad Pro" w:hAnsi="Myriad Pro"/>
                          </w:rPr>
                        </w:pPr>
                      </w:p>
                      <w:p w:rsidR="008C58FD" w:rsidRDefault="008C58FD" w:rsidP="008C58FD">
                        <w:pPr>
                          <w:pStyle w:val="ListParagraph"/>
                          <w:ind w:left="567"/>
                          <w:rPr>
                            <w:rFonts w:ascii="Myriad Pro" w:hAnsi="Myriad Pro"/>
                            <w:lang w:val="en-MY"/>
                          </w:rPr>
                        </w:pPr>
                      </w:p>
                      <w:p w:rsidR="008C58FD" w:rsidRPr="0087394F" w:rsidRDefault="008C58FD" w:rsidP="008C58FD">
                        <w:pPr>
                          <w:pStyle w:val="ListParagraph"/>
                          <w:ind w:left="567"/>
                          <w:rPr>
                            <w:rFonts w:ascii="Myriad Pro" w:hAnsi="Myriad Pro"/>
                            <w:lang w:val="en-MY"/>
                          </w:rPr>
                        </w:pPr>
                      </w:p>
                    </w:txbxContent>
                  </v:textbox>
                </v:shape>
                <v:shape id="Text Box 104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" fillcolor="#f2f2f2 [3052]" strokeweight=".5pt">
                  <v:textbox>
                    <w:txbxContent>
                      <w:p w:rsidR="008C58FD" w:rsidRPr="0090102E" w:rsidRDefault="008C58FD" w:rsidP="008C58FD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  <w:bookmarkStart w:id="0" w:name="_GoBack"/>
      <w:bookmarkEnd w:id="0"/>
    </w:p>
    <w:sectPr w:rsidR="00E42870" w:rsidRPr="00E42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7EA"/>
    <w:multiLevelType w:val="hybridMultilevel"/>
    <w:tmpl w:val="4B0447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6D2C"/>
    <w:multiLevelType w:val="hybridMultilevel"/>
    <w:tmpl w:val="0924FC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7FE7"/>
    <w:multiLevelType w:val="hybridMultilevel"/>
    <w:tmpl w:val="148A666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C35B9"/>
    <w:multiLevelType w:val="hybridMultilevel"/>
    <w:tmpl w:val="828A59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E6D14"/>
    <w:multiLevelType w:val="hybridMultilevel"/>
    <w:tmpl w:val="DD5CA5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75320"/>
    <w:multiLevelType w:val="hybridMultilevel"/>
    <w:tmpl w:val="71821B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91F09"/>
    <w:multiLevelType w:val="hybridMultilevel"/>
    <w:tmpl w:val="9336FB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867B6"/>
    <w:multiLevelType w:val="hybridMultilevel"/>
    <w:tmpl w:val="154A29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70"/>
    <w:rsid w:val="001F5394"/>
    <w:rsid w:val="005D1348"/>
    <w:rsid w:val="008C58FD"/>
    <w:rsid w:val="00B85F26"/>
    <w:rsid w:val="00E42870"/>
    <w:rsid w:val="00EE30F2"/>
    <w:rsid w:val="00F0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781B"/>
  <w15:chartTrackingRefBased/>
  <w15:docId w15:val="{BC0584C8-ECEB-4CA9-8C47-BC3ECB1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87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870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0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2021-08-13T05:49:00Z</dcterms:created>
  <dcterms:modified xsi:type="dcterms:W3CDTF">2021-08-13T05:49:00Z</dcterms:modified>
</cp:coreProperties>
</file>